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E73" w:rsidRPr="004937F9" w:rsidRDefault="00577E73">
      <w:pPr>
        <w:spacing w:after="0" w:line="240" w:lineRule="auto"/>
        <w:rPr>
          <w:rFonts w:asciiTheme="majorHAnsi" w:hAnsiTheme="majorHAnsi"/>
          <w:b/>
          <w:color w:val="FFFFFF" w:themeColor="background1"/>
          <w:sz w:val="22"/>
          <w:lang w:val="fr-BE"/>
        </w:rPr>
      </w:pPr>
      <w:r w:rsidRPr="004937F9">
        <w:rPr>
          <w:rFonts w:asciiTheme="majorHAnsi" w:hAnsiTheme="majorHAnsi"/>
          <w:b/>
          <w:noProof/>
          <w:color w:val="FFFFFF" w:themeColor="background1"/>
          <w:sz w:val="22"/>
          <w:lang w:val="fr-BE"/>
        </w:rPr>
        <w:drawing>
          <wp:anchor distT="0" distB="0" distL="114300" distR="114300" simplePos="0" relativeHeight="251675648" behindDoc="1" locked="0" layoutInCell="1" allowOverlap="1">
            <wp:simplePos x="0" y="0"/>
            <wp:positionH relativeFrom="column">
              <wp:posOffset>-1213485</wp:posOffset>
            </wp:positionH>
            <wp:positionV relativeFrom="paragraph">
              <wp:posOffset>-641350</wp:posOffset>
            </wp:positionV>
            <wp:extent cx="7696200" cy="10768864"/>
            <wp:effectExtent l="19050" t="0" r="0" b="0"/>
            <wp:wrapNone/>
            <wp:docPr id="5" name="4 Imagen" descr="afiche 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che eso.jpg"/>
                    <pic:cNvPicPr/>
                  </pic:nvPicPr>
                  <pic:blipFill>
                    <a:blip r:embed="rId8" cstate="print"/>
                    <a:stretch>
                      <a:fillRect/>
                    </a:stretch>
                  </pic:blipFill>
                  <pic:spPr>
                    <a:xfrm>
                      <a:off x="0" y="0"/>
                      <a:ext cx="7696200" cy="10768864"/>
                    </a:xfrm>
                    <a:prstGeom prst="rect">
                      <a:avLst/>
                    </a:prstGeom>
                  </pic:spPr>
                </pic:pic>
              </a:graphicData>
            </a:graphic>
          </wp:anchor>
        </w:drawing>
      </w:r>
      <w:r w:rsidRPr="004937F9">
        <w:rPr>
          <w:rFonts w:asciiTheme="majorHAnsi" w:hAnsiTheme="majorHAnsi"/>
          <w:b/>
          <w:color w:val="FFFFFF" w:themeColor="background1"/>
          <w:sz w:val="22"/>
          <w:lang w:val="fr-BE"/>
        </w:rPr>
        <w:br w:type="page"/>
      </w:r>
    </w:p>
    <w:p w:rsidR="00577E73" w:rsidRPr="004937F9" w:rsidRDefault="00577E73" w:rsidP="00577E73">
      <w:pPr>
        <w:spacing w:after="0" w:line="240" w:lineRule="auto"/>
        <w:rPr>
          <w:rFonts w:asciiTheme="majorHAnsi" w:hAnsiTheme="majorHAnsi"/>
          <w:b/>
          <w:color w:val="FFFFFF" w:themeColor="background1"/>
          <w:sz w:val="22"/>
          <w:lang w:val="fr-BE"/>
        </w:rPr>
      </w:pPr>
    </w:p>
    <w:p w:rsidR="00646871" w:rsidRPr="004937F9" w:rsidRDefault="00DC2887"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before="240" w:after="0" w:line="240" w:lineRule="auto"/>
        <w:jc w:val="center"/>
        <w:rPr>
          <w:rFonts w:asciiTheme="majorHAnsi" w:hAnsiTheme="majorHAnsi"/>
          <w:b/>
          <w:color w:val="FFFFFF" w:themeColor="background1"/>
          <w:sz w:val="22"/>
          <w:lang w:val="fr-BE"/>
        </w:rPr>
      </w:pPr>
      <w:r w:rsidRPr="004937F9">
        <w:rPr>
          <w:rFonts w:asciiTheme="majorHAnsi" w:hAnsiTheme="majorHAnsi"/>
          <w:color w:val="FFFFFF" w:themeColor="background1"/>
          <w:kern w:val="0"/>
          <w:sz w:val="28"/>
          <w:szCs w:val="24"/>
          <w:lang w:val="fr-BE"/>
        </w:rPr>
        <w:pict>
          <v:shapetype id="_x0000_t201" coordsize="21600,21600" o:spt="201" path="m,l,21600r21600,l21600,xe">
            <v:stroke joinstyle="miter"/>
            <v:path shadowok="f" o:extrusionok="f" strokeok="f" fillok="f" o:connecttype="rect"/>
            <o:lock v:ext="edit" shapetype="t"/>
          </v:shapetype>
          <v:shape id="_x0000_s1027" type="#_x0000_t201" style="position:absolute;left:0;text-align:left;margin-left:549.2pt;margin-top:75.8pt;width:226.75pt;height:395.2pt;z-index:251660288;mso-wrap-distance-left:2.88pt;mso-wrap-distance-top:2.88pt;mso-wrap-distance-right:2.88pt;mso-wrap-distance-bottom:2.88p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r w:rsidR="001A0773" w:rsidRPr="004937F9">
        <w:rPr>
          <w:rFonts w:asciiTheme="majorHAnsi" w:hAnsiTheme="majorHAnsi"/>
          <w:b/>
          <w:color w:val="FFFFFF" w:themeColor="background1"/>
          <w:sz w:val="22"/>
          <w:lang w:val="fr-BE"/>
        </w:rPr>
        <w:t>LA DELEGATION WALLONIE-BRUXELLES FÊTE LES 50 ANS DE L’ESO</w:t>
      </w:r>
    </w:p>
    <w:p w:rsidR="00646871" w:rsidRPr="004937F9" w:rsidRDefault="001A0773"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120"/>
        <w:jc w:val="center"/>
        <w:rPr>
          <w:rFonts w:asciiTheme="majorHAnsi" w:hAnsiTheme="majorHAnsi"/>
          <w:b/>
          <w:color w:val="FFFFFF" w:themeColor="background1"/>
          <w:sz w:val="22"/>
          <w:lang w:val="fr-BE"/>
        </w:rPr>
      </w:pPr>
      <w:r w:rsidRPr="004937F9">
        <w:rPr>
          <w:rFonts w:asciiTheme="majorHAnsi" w:hAnsiTheme="majorHAnsi"/>
          <w:b/>
          <w:color w:val="FFFFFF" w:themeColor="background1"/>
          <w:sz w:val="22"/>
          <w:lang w:val="fr-BE"/>
        </w:rPr>
        <w:t>EN COLLABORATION AVEC</w:t>
      </w:r>
    </w:p>
    <w:p w:rsidR="00394329" w:rsidRPr="004937F9" w:rsidRDefault="00DC2887"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120"/>
        <w:jc w:val="center"/>
        <w:rPr>
          <w:rFonts w:asciiTheme="majorHAnsi" w:hAnsiTheme="majorHAnsi"/>
          <w:b/>
          <w:color w:val="FFFFFF" w:themeColor="background1"/>
          <w:sz w:val="22"/>
          <w:lang w:val="fr-BE"/>
        </w:rPr>
      </w:pPr>
      <w:r w:rsidRPr="004937F9">
        <w:rPr>
          <w:rFonts w:asciiTheme="majorHAnsi" w:hAnsiTheme="majorHAnsi"/>
          <w:noProof/>
          <w:color w:val="FFFFFF" w:themeColor="background1"/>
          <w:sz w:val="22"/>
          <w:lang w:val="fr-BE"/>
        </w:rPr>
        <w:pict>
          <v:shapetype id="_x0000_t32" coordsize="21600,21600" o:spt="32" o:oned="t" path="m,l21600,21600e" filled="f">
            <v:path arrowok="t" fillok="f" o:connecttype="none"/>
            <o:lock v:ext="edit" shapetype="t"/>
          </v:shapetype>
          <v:shape id="_x0000_s1033" type="#_x0000_t32" style="position:absolute;left:0;text-align:left;margin-left:-.3pt;margin-top:15.8pt;width:418.5pt;height:0;z-index:251661312" o:connectortype="straight" strokecolor="white [3212]"/>
        </w:pict>
      </w:r>
      <w:r w:rsidR="001A0773" w:rsidRPr="004937F9">
        <w:rPr>
          <w:rFonts w:asciiTheme="majorHAnsi" w:hAnsiTheme="majorHAnsi"/>
          <w:b/>
          <w:color w:val="FFFFFF" w:themeColor="background1"/>
          <w:sz w:val="22"/>
          <w:lang w:val="fr-BE"/>
        </w:rPr>
        <w:t>LE CENTRE D’INFORMATION DE RESSOURCES NATURELLES DU CHILI (CIREN)</w:t>
      </w:r>
    </w:p>
    <w:p w:rsidR="00BA1673" w:rsidRPr="004937F9" w:rsidRDefault="00BA1673"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120"/>
        <w:jc w:val="center"/>
        <w:rPr>
          <w:rFonts w:asciiTheme="majorHAnsi" w:hAnsiTheme="majorHAnsi"/>
          <w:b/>
          <w:color w:val="FFFFFF" w:themeColor="background1"/>
          <w:sz w:val="18"/>
          <w:lang w:val="fr-BE"/>
        </w:rPr>
      </w:pPr>
      <w:r w:rsidRPr="004937F9">
        <w:rPr>
          <w:rFonts w:asciiTheme="majorHAnsi" w:hAnsiTheme="majorHAnsi"/>
          <w:b/>
          <w:color w:val="FFFFFF" w:themeColor="background1"/>
          <w:sz w:val="18"/>
          <w:lang w:val="fr-BE"/>
        </w:rPr>
        <w:t xml:space="preserve">28 </w:t>
      </w:r>
      <w:r w:rsidR="001A0773" w:rsidRPr="004937F9">
        <w:rPr>
          <w:rFonts w:asciiTheme="majorHAnsi" w:hAnsiTheme="majorHAnsi"/>
          <w:b/>
          <w:color w:val="FFFFFF" w:themeColor="background1"/>
          <w:sz w:val="18"/>
          <w:lang w:val="fr-BE"/>
        </w:rPr>
        <w:t xml:space="preserve">Novembre 2013  - Ciren </w:t>
      </w:r>
      <w:r w:rsidRPr="004937F9">
        <w:rPr>
          <w:rFonts w:asciiTheme="majorHAnsi" w:hAnsiTheme="majorHAnsi"/>
          <w:b/>
          <w:color w:val="FFFFFF" w:themeColor="background1"/>
          <w:sz w:val="18"/>
          <w:lang w:val="fr-BE"/>
        </w:rPr>
        <w:t>(Manuel Montt 1164 Providencia</w:t>
      </w:r>
      <w:r w:rsidR="001A0773" w:rsidRPr="004937F9">
        <w:rPr>
          <w:rFonts w:asciiTheme="majorHAnsi" w:hAnsiTheme="majorHAnsi"/>
          <w:b/>
          <w:color w:val="FFFFFF" w:themeColor="background1"/>
          <w:sz w:val="18"/>
          <w:lang w:val="fr-BE"/>
        </w:rPr>
        <w:t xml:space="preserve"> - Santiago</w:t>
      </w:r>
      <w:r w:rsidRPr="004937F9">
        <w:rPr>
          <w:rFonts w:asciiTheme="majorHAnsi" w:hAnsiTheme="majorHAnsi"/>
          <w:b/>
          <w:color w:val="FFFFFF" w:themeColor="background1"/>
          <w:sz w:val="18"/>
          <w:lang w:val="fr-BE"/>
        </w:rPr>
        <w:t>)</w:t>
      </w:r>
    </w:p>
    <w:p w:rsidR="00646871" w:rsidRPr="004937F9" w:rsidRDefault="00646871"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0" w:line="200" w:lineRule="atLeast"/>
        <w:rPr>
          <w:rFonts w:asciiTheme="majorHAnsi" w:hAnsiTheme="majorHAnsi"/>
          <w:b/>
          <w:color w:val="FFFFFF" w:themeColor="background1"/>
          <w:sz w:val="22"/>
          <w:lang w:val="fr-BE"/>
        </w:rPr>
      </w:pPr>
      <w:r w:rsidRPr="004937F9">
        <w:rPr>
          <w:rFonts w:asciiTheme="majorHAnsi" w:hAnsiTheme="majorHAnsi"/>
          <w:b/>
          <w:color w:val="FFFFFF" w:themeColor="background1"/>
          <w:sz w:val="22"/>
          <w:lang w:val="fr-BE"/>
        </w:rPr>
        <w:t xml:space="preserve">8:30 - 9:00 </w:t>
      </w:r>
      <w:r w:rsidR="00C926E2" w:rsidRPr="004937F9">
        <w:rPr>
          <w:rFonts w:asciiTheme="majorHAnsi" w:hAnsiTheme="majorHAnsi"/>
          <w:b/>
          <w:color w:val="FFFFFF" w:themeColor="background1"/>
          <w:sz w:val="22"/>
          <w:lang w:val="fr-BE"/>
        </w:rPr>
        <w:tab/>
      </w:r>
      <w:r w:rsidR="00C926E2" w:rsidRPr="004937F9">
        <w:rPr>
          <w:rFonts w:asciiTheme="majorHAnsi" w:hAnsiTheme="majorHAnsi"/>
          <w:b/>
          <w:color w:val="FFFFFF" w:themeColor="background1"/>
          <w:sz w:val="22"/>
          <w:lang w:val="fr-BE"/>
        </w:rPr>
        <w:tab/>
      </w:r>
      <w:r w:rsidRPr="004937F9">
        <w:rPr>
          <w:rFonts w:asciiTheme="majorHAnsi" w:hAnsiTheme="majorHAnsi"/>
          <w:b/>
          <w:color w:val="FFFFFF" w:themeColor="background1"/>
          <w:sz w:val="22"/>
          <w:lang w:val="fr-BE"/>
        </w:rPr>
        <w:t>Bienve</w:t>
      </w:r>
      <w:r w:rsidR="001A0773" w:rsidRPr="004937F9">
        <w:rPr>
          <w:rFonts w:asciiTheme="majorHAnsi" w:hAnsiTheme="majorHAnsi"/>
          <w:b/>
          <w:color w:val="FFFFFF" w:themeColor="background1"/>
          <w:sz w:val="22"/>
          <w:lang w:val="fr-BE"/>
        </w:rPr>
        <w:t>nue</w:t>
      </w:r>
    </w:p>
    <w:p w:rsidR="00646871" w:rsidRPr="004937F9" w:rsidRDefault="00646871"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0" w:line="200" w:lineRule="atLeast"/>
        <w:ind w:firstLine="708"/>
        <w:rPr>
          <w:rFonts w:asciiTheme="majorHAnsi" w:hAnsiTheme="majorHAnsi"/>
          <w:color w:val="FFFFFF" w:themeColor="background1"/>
          <w:sz w:val="18"/>
          <w:lang w:val="fr-BE"/>
        </w:rPr>
      </w:pPr>
      <w:r w:rsidRPr="004937F9">
        <w:rPr>
          <w:rFonts w:asciiTheme="majorHAnsi" w:hAnsiTheme="majorHAnsi"/>
          <w:color w:val="FFFFFF" w:themeColor="background1"/>
          <w:sz w:val="18"/>
          <w:lang w:val="fr-BE"/>
        </w:rPr>
        <w:t>Café</w:t>
      </w:r>
    </w:p>
    <w:p w:rsidR="00646871" w:rsidRPr="004937F9" w:rsidRDefault="00DC2887"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120" w:line="200" w:lineRule="atLeast"/>
        <w:ind w:firstLine="708"/>
        <w:rPr>
          <w:rFonts w:asciiTheme="majorHAnsi" w:hAnsiTheme="majorHAnsi"/>
          <w:color w:val="FFFFFF" w:themeColor="background1"/>
          <w:sz w:val="18"/>
          <w:lang w:val="fr-BE"/>
        </w:rPr>
      </w:pPr>
      <w:r w:rsidRPr="004937F9">
        <w:rPr>
          <w:rFonts w:asciiTheme="majorHAnsi" w:hAnsiTheme="majorHAnsi"/>
          <w:noProof/>
          <w:color w:val="FFFFFF" w:themeColor="background1"/>
          <w:sz w:val="18"/>
          <w:lang w:val="fr-BE"/>
        </w:rPr>
        <w:pict>
          <v:shape id="_x0000_s1034" type="#_x0000_t32" style="position:absolute;left:0;text-align:left;margin-left:-.3pt;margin-top:15.9pt;width:267.75pt;height:0;z-index:251662336" o:connectortype="straight" strokecolor="white [3212]"/>
        </w:pict>
      </w:r>
      <w:r w:rsidR="001A0773" w:rsidRPr="004937F9">
        <w:rPr>
          <w:rFonts w:asciiTheme="majorHAnsi" w:hAnsiTheme="majorHAnsi"/>
          <w:color w:val="FFFFFF" w:themeColor="background1"/>
          <w:sz w:val="18"/>
          <w:lang w:val="fr-BE"/>
        </w:rPr>
        <w:t>Modérateur:</w:t>
      </w:r>
      <w:r w:rsidR="00646871" w:rsidRPr="004937F9">
        <w:rPr>
          <w:rFonts w:asciiTheme="majorHAnsi" w:hAnsiTheme="majorHAnsi"/>
          <w:color w:val="FFFFFF" w:themeColor="background1"/>
          <w:sz w:val="18"/>
          <w:lang w:val="fr-BE"/>
        </w:rPr>
        <w:t xml:space="preserve"> Antonio Neme.</w:t>
      </w:r>
    </w:p>
    <w:p w:rsidR="00646871" w:rsidRPr="004937F9" w:rsidRDefault="00646871"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0" w:line="200" w:lineRule="atLeast"/>
        <w:rPr>
          <w:rFonts w:asciiTheme="majorHAnsi" w:hAnsiTheme="majorHAnsi"/>
          <w:b/>
          <w:color w:val="FFFFFF" w:themeColor="background1"/>
          <w:sz w:val="22"/>
          <w:lang w:val="fr-BE"/>
        </w:rPr>
      </w:pPr>
      <w:r w:rsidRPr="004937F9">
        <w:rPr>
          <w:rFonts w:asciiTheme="majorHAnsi" w:hAnsiTheme="majorHAnsi"/>
          <w:b/>
          <w:color w:val="FFFFFF" w:themeColor="background1"/>
          <w:sz w:val="22"/>
          <w:lang w:val="fr-BE"/>
        </w:rPr>
        <w:t>9:00 - 9:40</w:t>
      </w:r>
      <w:r w:rsidR="00EE749B" w:rsidRPr="004937F9">
        <w:rPr>
          <w:rFonts w:asciiTheme="majorHAnsi" w:hAnsiTheme="majorHAnsi"/>
          <w:b/>
          <w:color w:val="FFFFFF" w:themeColor="background1"/>
          <w:sz w:val="22"/>
          <w:lang w:val="fr-BE"/>
        </w:rPr>
        <w:t xml:space="preserve"> </w:t>
      </w:r>
      <w:r w:rsidR="00C926E2" w:rsidRPr="004937F9">
        <w:rPr>
          <w:rFonts w:asciiTheme="majorHAnsi" w:hAnsiTheme="majorHAnsi"/>
          <w:b/>
          <w:color w:val="FFFFFF" w:themeColor="background1"/>
          <w:sz w:val="22"/>
          <w:lang w:val="fr-BE"/>
        </w:rPr>
        <w:tab/>
      </w:r>
      <w:r w:rsidR="00C926E2" w:rsidRPr="004937F9">
        <w:rPr>
          <w:rFonts w:asciiTheme="majorHAnsi" w:hAnsiTheme="majorHAnsi"/>
          <w:b/>
          <w:color w:val="FFFFFF" w:themeColor="background1"/>
          <w:sz w:val="22"/>
          <w:lang w:val="fr-BE"/>
        </w:rPr>
        <w:tab/>
      </w:r>
      <w:r w:rsidRPr="004937F9">
        <w:rPr>
          <w:rFonts w:asciiTheme="majorHAnsi" w:hAnsiTheme="majorHAnsi"/>
          <w:b/>
          <w:color w:val="FFFFFF" w:themeColor="background1"/>
          <w:sz w:val="22"/>
          <w:lang w:val="fr-BE"/>
        </w:rPr>
        <w:t>Disc</w:t>
      </w:r>
      <w:r w:rsidR="00432664" w:rsidRPr="004937F9">
        <w:rPr>
          <w:rFonts w:asciiTheme="majorHAnsi" w:hAnsiTheme="majorHAnsi"/>
          <w:b/>
          <w:color w:val="FFFFFF" w:themeColor="background1"/>
          <w:sz w:val="22"/>
          <w:lang w:val="fr-BE"/>
        </w:rPr>
        <w:t>our d’ouverture</w:t>
      </w:r>
    </w:p>
    <w:p w:rsidR="00646871" w:rsidRPr="004937F9" w:rsidRDefault="00432664"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0" w:line="200" w:lineRule="atLeast"/>
        <w:ind w:firstLine="708"/>
        <w:rPr>
          <w:rFonts w:asciiTheme="majorHAnsi" w:hAnsiTheme="majorHAnsi"/>
          <w:color w:val="FFFFFF" w:themeColor="background1"/>
          <w:sz w:val="18"/>
          <w:lang w:val="fr-BE"/>
        </w:rPr>
      </w:pPr>
      <w:r w:rsidRPr="004937F9">
        <w:rPr>
          <w:rFonts w:asciiTheme="majorHAnsi" w:hAnsiTheme="majorHAnsi"/>
          <w:color w:val="FFFFFF" w:themeColor="background1"/>
          <w:sz w:val="18"/>
          <w:lang w:val="fr-BE"/>
        </w:rPr>
        <w:t>Mme.</w:t>
      </w:r>
      <w:r w:rsidR="00646871" w:rsidRPr="004937F9">
        <w:rPr>
          <w:rFonts w:asciiTheme="majorHAnsi" w:hAnsiTheme="majorHAnsi"/>
          <w:color w:val="FFFFFF" w:themeColor="background1"/>
          <w:sz w:val="18"/>
          <w:lang w:val="fr-BE"/>
        </w:rPr>
        <w:t xml:space="preserve"> Anne Lange, D</w:t>
      </w:r>
      <w:r w:rsidRPr="004937F9">
        <w:rPr>
          <w:rFonts w:asciiTheme="majorHAnsi" w:hAnsiTheme="majorHAnsi"/>
          <w:color w:val="FFFFFF" w:themeColor="background1"/>
          <w:sz w:val="18"/>
          <w:lang w:val="fr-BE"/>
        </w:rPr>
        <w:t>éléguée de la Fédération Wallonie-Bruxelles</w:t>
      </w:r>
    </w:p>
    <w:p w:rsidR="00646871" w:rsidRPr="004937F9" w:rsidRDefault="00646871"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0" w:line="200" w:lineRule="atLeast"/>
        <w:ind w:firstLine="708"/>
        <w:rPr>
          <w:rFonts w:asciiTheme="majorHAnsi" w:hAnsiTheme="majorHAnsi"/>
          <w:color w:val="FFFFFF" w:themeColor="background1"/>
          <w:sz w:val="18"/>
          <w:lang w:val="fr-BE"/>
        </w:rPr>
      </w:pPr>
      <w:r w:rsidRPr="004937F9">
        <w:rPr>
          <w:rFonts w:asciiTheme="majorHAnsi" w:hAnsiTheme="majorHAnsi"/>
          <w:color w:val="FFFFFF" w:themeColor="background1"/>
          <w:sz w:val="18"/>
          <w:lang w:val="fr-BE"/>
        </w:rPr>
        <w:t>Dr. Fernando Comerón, Repr</w:t>
      </w:r>
      <w:r w:rsidR="00432664" w:rsidRPr="004937F9">
        <w:rPr>
          <w:rFonts w:asciiTheme="majorHAnsi" w:hAnsiTheme="majorHAnsi"/>
          <w:color w:val="FFFFFF" w:themeColor="background1"/>
          <w:sz w:val="18"/>
          <w:lang w:val="fr-BE"/>
        </w:rPr>
        <w:t>ésentant</w:t>
      </w:r>
      <w:r w:rsidRPr="004937F9">
        <w:rPr>
          <w:rFonts w:asciiTheme="majorHAnsi" w:hAnsiTheme="majorHAnsi"/>
          <w:color w:val="FFFFFF" w:themeColor="background1"/>
          <w:sz w:val="18"/>
          <w:lang w:val="fr-BE"/>
        </w:rPr>
        <w:t xml:space="preserve"> de ESO </w:t>
      </w:r>
      <w:r w:rsidR="00432664" w:rsidRPr="004937F9">
        <w:rPr>
          <w:rFonts w:asciiTheme="majorHAnsi" w:hAnsiTheme="majorHAnsi"/>
          <w:color w:val="FFFFFF" w:themeColor="background1"/>
          <w:sz w:val="18"/>
          <w:lang w:val="fr-BE"/>
        </w:rPr>
        <w:t>au</w:t>
      </w:r>
      <w:r w:rsidRPr="004937F9">
        <w:rPr>
          <w:rFonts w:asciiTheme="majorHAnsi" w:hAnsiTheme="majorHAnsi"/>
          <w:color w:val="FFFFFF" w:themeColor="background1"/>
          <w:sz w:val="18"/>
          <w:lang w:val="fr-BE"/>
        </w:rPr>
        <w:t xml:space="preserve"> Chil</w:t>
      </w:r>
      <w:r w:rsidR="00432664" w:rsidRPr="004937F9">
        <w:rPr>
          <w:rFonts w:asciiTheme="majorHAnsi" w:hAnsiTheme="majorHAnsi"/>
          <w:color w:val="FFFFFF" w:themeColor="background1"/>
          <w:sz w:val="18"/>
          <w:lang w:val="fr-BE"/>
        </w:rPr>
        <w:t>i</w:t>
      </w:r>
    </w:p>
    <w:p w:rsidR="00646871" w:rsidRPr="004937F9" w:rsidRDefault="00432664"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0" w:line="200" w:lineRule="atLeast"/>
        <w:ind w:firstLine="708"/>
        <w:rPr>
          <w:rFonts w:asciiTheme="majorHAnsi" w:hAnsiTheme="majorHAnsi"/>
          <w:color w:val="FFFFFF" w:themeColor="background1"/>
          <w:sz w:val="18"/>
          <w:lang w:val="fr-BE"/>
        </w:rPr>
      </w:pPr>
      <w:r w:rsidRPr="004937F9">
        <w:rPr>
          <w:rFonts w:asciiTheme="majorHAnsi" w:hAnsiTheme="majorHAnsi"/>
          <w:color w:val="FFFFFF" w:themeColor="background1"/>
          <w:sz w:val="18"/>
          <w:lang w:val="fr-BE"/>
        </w:rPr>
        <w:t>M.</w:t>
      </w:r>
      <w:r w:rsidR="00646871" w:rsidRPr="004937F9">
        <w:rPr>
          <w:rFonts w:asciiTheme="majorHAnsi" w:hAnsiTheme="majorHAnsi"/>
          <w:color w:val="FFFFFF" w:themeColor="background1"/>
          <w:sz w:val="18"/>
          <w:lang w:val="fr-BE"/>
        </w:rPr>
        <w:t xml:space="preserve"> Thierry Chantraine, Direct</w:t>
      </w:r>
      <w:r w:rsidRPr="004937F9">
        <w:rPr>
          <w:rFonts w:asciiTheme="majorHAnsi" w:hAnsiTheme="majorHAnsi"/>
          <w:color w:val="FFFFFF" w:themeColor="background1"/>
          <w:sz w:val="18"/>
          <w:lang w:val="fr-BE"/>
        </w:rPr>
        <w:t>eur du Centre Spatial de Liège</w:t>
      </w:r>
      <w:r w:rsidR="00646871" w:rsidRPr="004937F9">
        <w:rPr>
          <w:rFonts w:asciiTheme="majorHAnsi" w:hAnsiTheme="majorHAnsi"/>
          <w:color w:val="FFFFFF" w:themeColor="background1"/>
          <w:sz w:val="18"/>
          <w:lang w:val="fr-BE"/>
        </w:rPr>
        <w:t>, CSL</w:t>
      </w:r>
    </w:p>
    <w:p w:rsidR="00646871" w:rsidRPr="004937F9" w:rsidRDefault="00DC2887"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120" w:line="200" w:lineRule="atLeast"/>
        <w:ind w:firstLine="708"/>
        <w:rPr>
          <w:rFonts w:asciiTheme="majorHAnsi" w:hAnsiTheme="majorHAnsi"/>
          <w:color w:val="FFFFFF" w:themeColor="background1"/>
          <w:sz w:val="18"/>
          <w:lang w:val="fr-BE"/>
        </w:rPr>
      </w:pPr>
      <w:r w:rsidRPr="004937F9">
        <w:rPr>
          <w:rFonts w:asciiTheme="majorHAnsi" w:hAnsiTheme="majorHAnsi"/>
          <w:noProof/>
          <w:color w:val="FFFFFF" w:themeColor="background1"/>
          <w:sz w:val="18"/>
          <w:lang w:val="fr-BE"/>
        </w:rPr>
        <w:pict>
          <v:shape id="_x0000_s1035" type="#_x0000_t32" style="position:absolute;left:0;text-align:left;margin-left:-.3pt;margin-top:15.45pt;width:267.75pt;height:0;z-index:251663360" o:connectortype="straight" strokecolor="white [3212]"/>
        </w:pict>
      </w:r>
      <w:r w:rsidR="00646871" w:rsidRPr="004937F9">
        <w:rPr>
          <w:rFonts w:asciiTheme="majorHAnsi" w:hAnsiTheme="majorHAnsi"/>
          <w:color w:val="FFFFFF" w:themeColor="background1"/>
          <w:sz w:val="18"/>
          <w:lang w:val="fr-BE"/>
        </w:rPr>
        <w:t>Dr. Eugenio González Aguiló, Direct</w:t>
      </w:r>
      <w:r w:rsidR="00432664" w:rsidRPr="004937F9">
        <w:rPr>
          <w:rFonts w:asciiTheme="majorHAnsi" w:hAnsiTheme="majorHAnsi"/>
          <w:color w:val="FFFFFF" w:themeColor="background1"/>
          <w:sz w:val="18"/>
          <w:lang w:val="fr-BE"/>
        </w:rPr>
        <w:t>eur exécutif du</w:t>
      </w:r>
      <w:r w:rsidR="00646871" w:rsidRPr="004937F9">
        <w:rPr>
          <w:rFonts w:asciiTheme="majorHAnsi" w:hAnsiTheme="majorHAnsi"/>
          <w:color w:val="FFFFFF" w:themeColor="background1"/>
          <w:sz w:val="18"/>
          <w:lang w:val="fr-BE"/>
        </w:rPr>
        <w:t xml:space="preserve"> CIREN</w:t>
      </w:r>
    </w:p>
    <w:p w:rsidR="00646871" w:rsidRPr="004937F9" w:rsidRDefault="00646871"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0" w:line="200" w:lineRule="atLeast"/>
        <w:rPr>
          <w:rFonts w:asciiTheme="majorHAnsi" w:hAnsiTheme="majorHAnsi"/>
          <w:i/>
          <w:color w:val="FFFFFF" w:themeColor="background1"/>
          <w:sz w:val="18"/>
          <w:lang w:val="fr-BE"/>
        </w:rPr>
      </w:pPr>
      <w:r w:rsidRPr="004937F9">
        <w:rPr>
          <w:rFonts w:asciiTheme="majorHAnsi" w:hAnsiTheme="majorHAnsi"/>
          <w:i/>
          <w:color w:val="FFFFFF" w:themeColor="background1"/>
          <w:sz w:val="18"/>
          <w:lang w:val="fr-BE"/>
        </w:rPr>
        <w:t>I</w:t>
      </w:r>
      <w:r w:rsidR="00432664" w:rsidRPr="004937F9">
        <w:rPr>
          <w:rFonts w:asciiTheme="majorHAnsi" w:hAnsiTheme="majorHAnsi"/>
          <w:i/>
          <w:color w:val="FFFFFF" w:themeColor="background1"/>
          <w:sz w:val="18"/>
          <w:lang w:val="fr-BE"/>
        </w:rPr>
        <w:t>nterlude musical</w:t>
      </w:r>
      <w:r w:rsidRPr="004937F9">
        <w:rPr>
          <w:rFonts w:asciiTheme="majorHAnsi" w:hAnsiTheme="majorHAnsi"/>
          <w:i/>
          <w:color w:val="FFFFFF" w:themeColor="background1"/>
          <w:sz w:val="18"/>
          <w:lang w:val="fr-BE"/>
        </w:rPr>
        <w:t xml:space="preserve"> </w:t>
      </w:r>
      <w:r w:rsidR="00DC2887" w:rsidRPr="004937F9">
        <w:rPr>
          <w:rFonts w:asciiTheme="majorHAnsi" w:hAnsiTheme="majorHAnsi"/>
          <w:i/>
          <w:noProof/>
          <w:color w:val="FFFFFF" w:themeColor="background1"/>
          <w:sz w:val="18"/>
          <w:lang w:val="fr-BE"/>
        </w:rPr>
        <w:pict>
          <v:shape id="_x0000_s1036" type="#_x0000_t32" style="position:absolute;margin-left:-.3pt;margin-top:15.75pt;width:267.75pt;height:0;z-index:251664384;mso-position-horizontal-relative:text;mso-position-vertical-relative:text" o:connectortype="straight" strokecolor="white [3212]"/>
        </w:pict>
      </w:r>
    </w:p>
    <w:p w:rsidR="008644B2" w:rsidRPr="004937F9" w:rsidRDefault="008644B2"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0" w:line="200" w:lineRule="atLeast"/>
        <w:rPr>
          <w:rFonts w:asciiTheme="majorHAnsi" w:hAnsiTheme="majorHAnsi"/>
          <w:i/>
          <w:color w:val="FFFFFF" w:themeColor="background1"/>
          <w:sz w:val="18"/>
          <w:lang w:val="fr-BE"/>
        </w:rPr>
      </w:pPr>
    </w:p>
    <w:p w:rsidR="00646871" w:rsidRPr="004937F9" w:rsidRDefault="00646871"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0" w:line="200" w:lineRule="atLeast"/>
        <w:rPr>
          <w:rFonts w:asciiTheme="majorHAnsi" w:hAnsiTheme="majorHAnsi"/>
          <w:b/>
          <w:color w:val="FFFFFF" w:themeColor="background1"/>
          <w:sz w:val="22"/>
          <w:lang w:val="fr-BE"/>
        </w:rPr>
      </w:pPr>
      <w:r w:rsidRPr="004937F9">
        <w:rPr>
          <w:rFonts w:asciiTheme="majorHAnsi" w:hAnsiTheme="majorHAnsi"/>
          <w:b/>
          <w:color w:val="FFFFFF" w:themeColor="background1"/>
          <w:sz w:val="22"/>
          <w:lang w:val="fr-BE"/>
        </w:rPr>
        <w:t xml:space="preserve">9:45 - 10:00 </w:t>
      </w:r>
      <w:r w:rsidR="00C926E2" w:rsidRPr="004937F9">
        <w:rPr>
          <w:rFonts w:asciiTheme="majorHAnsi" w:hAnsiTheme="majorHAnsi"/>
          <w:b/>
          <w:color w:val="FFFFFF" w:themeColor="background1"/>
          <w:sz w:val="22"/>
          <w:lang w:val="fr-BE"/>
        </w:rPr>
        <w:tab/>
      </w:r>
      <w:r w:rsidR="00C926E2" w:rsidRPr="004937F9">
        <w:rPr>
          <w:rFonts w:asciiTheme="majorHAnsi" w:hAnsiTheme="majorHAnsi"/>
          <w:b/>
          <w:color w:val="FFFFFF" w:themeColor="background1"/>
          <w:sz w:val="22"/>
          <w:lang w:val="fr-BE"/>
        </w:rPr>
        <w:tab/>
      </w:r>
      <w:r w:rsidR="00432664" w:rsidRPr="004937F9">
        <w:rPr>
          <w:rFonts w:asciiTheme="majorHAnsi" w:hAnsiTheme="majorHAnsi"/>
          <w:b/>
          <w:color w:val="FFFFFF" w:themeColor="background1"/>
          <w:sz w:val="22"/>
          <w:lang w:val="fr-BE"/>
        </w:rPr>
        <w:t>La politique spatiale du Chili</w:t>
      </w:r>
    </w:p>
    <w:p w:rsidR="000C1644" w:rsidRPr="004937F9" w:rsidRDefault="00432664"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0" w:line="200" w:lineRule="atLeast"/>
        <w:ind w:firstLine="708"/>
        <w:rPr>
          <w:rFonts w:asciiTheme="majorHAnsi" w:hAnsiTheme="majorHAnsi"/>
          <w:noProof/>
          <w:color w:val="FFFFFF" w:themeColor="background1"/>
          <w:sz w:val="18"/>
          <w:lang w:val="fr-BE"/>
        </w:rPr>
      </w:pPr>
      <w:r w:rsidRPr="004937F9">
        <w:rPr>
          <w:rFonts w:asciiTheme="majorHAnsi" w:hAnsiTheme="majorHAnsi"/>
          <w:noProof/>
          <w:color w:val="FFFFFF" w:themeColor="background1"/>
          <w:sz w:val="18"/>
          <w:lang w:val="fr-BE"/>
        </w:rPr>
        <w:t>M.</w:t>
      </w:r>
      <w:r w:rsidR="00AB2A27" w:rsidRPr="004937F9">
        <w:rPr>
          <w:rFonts w:asciiTheme="majorHAnsi" w:hAnsiTheme="majorHAnsi"/>
          <w:noProof/>
          <w:color w:val="FFFFFF" w:themeColor="background1"/>
          <w:sz w:val="18"/>
          <w:lang w:val="fr-BE"/>
        </w:rPr>
        <w:t xml:space="preserve"> </w:t>
      </w:r>
      <w:r w:rsidRPr="004937F9">
        <w:rPr>
          <w:rFonts w:asciiTheme="majorHAnsi" w:hAnsiTheme="majorHAnsi"/>
          <w:noProof/>
          <w:color w:val="FFFFFF" w:themeColor="background1"/>
          <w:sz w:val="18"/>
          <w:lang w:val="fr-BE"/>
        </w:rPr>
        <w:t>Ambassadeur Raimundo González, Vice-président de l’Institut chilien de Droit Aéronautique et spatial.</w:t>
      </w:r>
    </w:p>
    <w:p w:rsidR="000C1644" w:rsidRPr="004937F9" w:rsidRDefault="00DC2887"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0" w:line="200" w:lineRule="atLeast"/>
        <w:rPr>
          <w:rFonts w:asciiTheme="majorHAnsi" w:hAnsiTheme="majorHAnsi"/>
          <w:noProof/>
          <w:color w:val="FFFFFF" w:themeColor="background1"/>
          <w:sz w:val="18"/>
          <w:lang w:val="fr-BE"/>
        </w:rPr>
      </w:pPr>
      <w:r w:rsidRPr="004937F9">
        <w:rPr>
          <w:rFonts w:asciiTheme="majorHAnsi" w:hAnsiTheme="majorHAnsi"/>
          <w:noProof/>
          <w:color w:val="FFFFFF" w:themeColor="background1"/>
          <w:sz w:val="18"/>
          <w:lang w:val="fr-BE"/>
        </w:rPr>
        <w:pict>
          <v:shape id="_x0000_s1044" type="#_x0000_t32" style="position:absolute;margin-left:1.2pt;margin-top:6.15pt;width:267.75pt;height:0;z-index:251672576" o:connectortype="straight" strokecolor="white [3212]"/>
        </w:pict>
      </w:r>
    </w:p>
    <w:p w:rsidR="00646871" w:rsidRPr="004937F9" w:rsidRDefault="00646871"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0" w:line="200" w:lineRule="atLeast"/>
        <w:rPr>
          <w:rFonts w:asciiTheme="majorHAnsi" w:hAnsiTheme="majorHAnsi"/>
          <w:i/>
          <w:color w:val="FFFFFF" w:themeColor="background1"/>
          <w:sz w:val="18"/>
          <w:lang w:val="fr-BE"/>
        </w:rPr>
      </w:pPr>
      <w:r w:rsidRPr="004937F9">
        <w:rPr>
          <w:rFonts w:asciiTheme="majorHAnsi" w:hAnsiTheme="majorHAnsi"/>
          <w:i/>
          <w:color w:val="FFFFFF" w:themeColor="background1"/>
          <w:sz w:val="18"/>
          <w:lang w:val="fr-BE"/>
        </w:rPr>
        <w:t>Interlu</w:t>
      </w:r>
      <w:r w:rsidR="00432664" w:rsidRPr="004937F9">
        <w:rPr>
          <w:rFonts w:asciiTheme="majorHAnsi" w:hAnsiTheme="majorHAnsi"/>
          <w:i/>
          <w:color w:val="FFFFFF" w:themeColor="background1"/>
          <w:sz w:val="18"/>
          <w:lang w:val="fr-BE"/>
        </w:rPr>
        <w:t>de musical</w:t>
      </w:r>
      <w:r w:rsidRPr="004937F9">
        <w:rPr>
          <w:rFonts w:asciiTheme="majorHAnsi" w:hAnsiTheme="majorHAnsi"/>
          <w:i/>
          <w:color w:val="FFFFFF" w:themeColor="background1"/>
          <w:sz w:val="18"/>
          <w:lang w:val="fr-BE"/>
        </w:rPr>
        <w:t xml:space="preserve"> </w:t>
      </w:r>
      <w:r w:rsidR="00DC2887" w:rsidRPr="004937F9">
        <w:rPr>
          <w:rFonts w:asciiTheme="majorHAnsi" w:hAnsiTheme="majorHAnsi"/>
          <w:b/>
          <w:noProof/>
          <w:color w:val="FFFFFF" w:themeColor="background1"/>
          <w:sz w:val="22"/>
          <w:lang w:val="fr-BE"/>
        </w:rPr>
        <w:pict>
          <v:shape id="_x0000_s1038" type="#_x0000_t32" style="position:absolute;margin-left:-.3pt;margin-top:14.55pt;width:267.75pt;height:0;z-index:251666432;mso-position-horizontal-relative:text;mso-position-vertical-relative:text" o:connectortype="straight" strokecolor="white [3212]"/>
        </w:pict>
      </w:r>
    </w:p>
    <w:p w:rsidR="008644B2" w:rsidRPr="004937F9" w:rsidRDefault="008644B2"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0" w:line="200" w:lineRule="atLeast"/>
        <w:rPr>
          <w:rFonts w:asciiTheme="majorHAnsi" w:hAnsiTheme="majorHAnsi"/>
          <w:b/>
          <w:color w:val="FFFFFF" w:themeColor="background1"/>
          <w:sz w:val="22"/>
          <w:lang w:val="fr-BE"/>
        </w:rPr>
      </w:pPr>
    </w:p>
    <w:p w:rsidR="00646871" w:rsidRPr="004937F9" w:rsidRDefault="00646871"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0" w:line="200" w:lineRule="atLeast"/>
        <w:ind w:left="2124" w:hanging="2124"/>
        <w:rPr>
          <w:rFonts w:asciiTheme="majorHAnsi" w:hAnsiTheme="majorHAnsi"/>
          <w:b/>
          <w:color w:val="FFFFFF" w:themeColor="background1"/>
          <w:sz w:val="22"/>
          <w:lang w:val="fr-BE"/>
        </w:rPr>
      </w:pPr>
      <w:r w:rsidRPr="004937F9">
        <w:rPr>
          <w:rFonts w:asciiTheme="majorHAnsi" w:hAnsiTheme="majorHAnsi"/>
          <w:b/>
          <w:color w:val="FFFFFF" w:themeColor="background1"/>
          <w:sz w:val="22"/>
          <w:lang w:val="fr-BE"/>
        </w:rPr>
        <w:t xml:space="preserve">10:05 - 10:20 </w:t>
      </w:r>
      <w:r w:rsidR="00C926E2" w:rsidRPr="004937F9">
        <w:rPr>
          <w:rFonts w:asciiTheme="majorHAnsi" w:hAnsiTheme="majorHAnsi"/>
          <w:b/>
          <w:color w:val="FFFFFF" w:themeColor="background1"/>
          <w:sz w:val="22"/>
          <w:lang w:val="fr-BE"/>
        </w:rPr>
        <w:tab/>
      </w:r>
      <w:r w:rsidRPr="004937F9">
        <w:rPr>
          <w:rFonts w:asciiTheme="majorHAnsi" w:hAnsiTheme="majorHAnsi"/>
          <w:b/>
          <w:color w:val="FFFFFF" w:themeColor="background1"/>
          <w:sz w:val="22"/>
          <w:lang w:val="fr-BE"/>
        </w:rPr>
        <w:t>La selec</w:t>
      </w:r>
      <w:r w:rsidR="00432664" w:rsidRPr="004937F9">
        <w:rPr>
          <w:rFonts w:asciiTheme="majorHAnsi" w:hAnsiTheme="majorHAnsi"/>
          <w:b/>
          <w:color w:val="FFFFFF" w:themeColor="background1"/>
          <w:sz w:val="22"/>
          <w:lang w:val="fr-BE"/>
        </w:rPr>
        <w:t>tion des programmes d’observation de ESO pour la Belgique.</w:t>
      </w:r>
    </w:p>
    <w:p w:rsidR="00646871" w:rsidRPr="004937F9" w:rsidRDefault="00646871"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120" w:line="200" w:lineRule="atLeast"/>
        <w:ind w:firstLine="708"/>
        <w:rPr>
          <w:rFonts w:asciiTheme="majorHAnsi" w:hAnsiTheme="majorHAnsi"/>
          <w:color w:val="FFFFFF" w:themeColor="background1"/>
          <w:sz w:val="18"/>
          <w:lang w:val="fr-BE"/>
        </w:rPr>
      </w:pPr>
      <w:r w:rsidRPr="004937F9">
        <w:rPr>
          <w:rFonts w:asciiTheme="majorHAnsi" w:hAnsiTheme="majorHAnsi"/>
          <w:color w:val="FFFFFF" w:themeColor="background1"/>
          <w:sz w:val="18"/>
          <w:lang w:val="fr-BE"/>
        </w:rPr>
        <w:t>Dr. Gautier Mathys, Astr</w:t>
      </w:r>
      <w:r w:rsidR="00432664" w:rsidRPr="004937F9">
        <w:rPr>
          <w:rFonts w:asciiTheme="majorHAnsi" w:hAnsiTheme="majorHAnsi"/>
          <w:color w:val="FFFFFF" w:themeColor="background1"/>
          <w:sz w:val="18"/>
          <w:lang w:val="fr-BE"/>
        </w:rPr>
        <w:t>onome belge</w:t>
      </w:r>
      <w:r w:rsidRPr="004937F9">
        <w:rPr>
          <w:rFonts w:asciiTheme="majorHAnsi" w:hAnsiTheme="majorHAnsi"/>
          <w:color w:val="FFFFFF" w:themeColor="background1"/>
          <w:sz w:val="18"/>
          <w:lang w:val="fr-BE"/>
        </w:rPr>
        <w:t xml:space="preserve"> d</w:t>
      </w:r>
      <w:r w:rsidR="00F775A4" w:rsidRPr="004937F9">
        <w:rPr>
          <w:rFonts w:asciiTheme="majorHAnsi" w:hAnsiTheme="majorHAnsi"/>
          <w:color w:val="FFFFFF" w:themeColor="background1"/>
          <w:sz w:val="18"/>
          <w:lang w:val="fr-BE"/>
        </w:rPr>
        <w:t>’</w:t>
      </w:r>
      <w:r w:rsidRPr="004937F9">
        <w:rPr>
          <w:rFonts w:asciiTheme="majorHAnsi" w:hAnsiTheme="majorHAnsi"/>
          <w:color w:val="FFFFFF" w:themeColor="background1"/>
          <w:sz w:val="18"/>
          <w:lang w:val="fr-BE"/>
        </w:rPr>
        <w:t>ESO</w:t>
      </w:r>
    </w:p>
    <w:p w:rsidR="00646871" w:rsidRPr="004937F9" w:rsidRDefault="00646871"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0" w:line="200" w:lineRule="atLeast"/>
        <w:rPr>
          <w:rFonts w:asciiTheme="majorHAnsi" w:hAnsiTheme="majorHAnsi"/>
          <w:b/>
          <w:color w:val="FFFFFF" w:themeColor="background1"/>
          <w:sz w:val="22"/>
          <w:lang w:val="fr-BE"/>
        </w:rPr>
      </w:pPr>
      <w:r w:rsidRPr="004937F9">
        <w:rPr>
          <w:rFonts w:asciiTheme="majorHAnsi" w:hAnsiTheme="majorHAnsi"/>
          <w:b/>
          <w:color w:val="FFFFFF" w:themeColor="background1"/>
          <w:sz w:val="22"/>
          <w:lang w:val="fr-BE"/>
        </w:rPr>
        <w:t xml:space="preserve">10:20 - 10:35 </w:t>
      </w:r>
      <w:r w:rsidR="00C926E2" w:rsidRPr="004937F9">
        <w:rPr>
          <w:rFonts w:asciiTheme="majorHAnsi" w:hAnsiTheme="majorHAnsi"/>
          <w:b/>
          <w:color w:val="FFFFFF" w:themeColor="background1"/>
          <w:sz w:val="22"/>
          <w:lang w:val="fr-BE"/>
        </w:rPr>
        <w:tab/>
      </w:r>
      <w:r w:rsidR="00C926E2" w:rsidRPr="004937F9">
        <w:rPr>
          <w:rFonts w:asciiTheme="majorHAnsi" w:hAnsiTheme="majorHAnsi"/>
          <w:b/>
          <w:color w:val="FFFFFF" w:themeColor="background1"/>
          <w:sz w:val="22"/>
          <w:lang w:val="fr-BE"/>
        </w:rPr>
        <w:tab/>
      </w:r>
      <w:r w:rsidRPr="004937F9">
        <w:rPr>
          <w:rFonts w:asciiTheme="majorHAnsi" w:hAnsiTheme="majorHAnsi"/>
          <w:b/>
          <w:color w:val="FFFFFF" w:themeColor="background1"/>
          <w:sz w:val="22"/>
          <w:lang w:val="fr-BE"/>
        </w:rPr>
        <w:t>L</w:t>
      </w:r>
      <w:r w:rsidR="00432664" w:rsidRPr="004937F9">
        <w:rPr>
          <w:rFonts w:asciiTheme="majorHAnsi" w:hAnsiTheme="majorHAnsi"/>
          <w:b/>
          <w:color w:val="FFFFFF" w:themeColor="background1"/>
          <w:sz w:val="22"/>
          <w:lang w:val="fr-BE"/>
        </w:rPr>
        <w:t>e</w:t>
      </w:r>
      <w:r w:rsidRPr="004937F9">
        <w:rPr>
          <w:rFonts w:asciiTheme="majorHAnsi" w:hAnsiTheme="majorHAnsi"/>
          <w:b/>
          <w:color w:val="FFFFFF" w:themeColor="background1"/>
          <w:sz w:val="22"/>
          <w:lang w:val="fr-BE"/>
        </w:rPr>
        <w:t>s explosion</w:t>
      </w:r>
      <w:r w:rsidR="00432664" w:rsidRPr="004937F9">
        <w:rPr>
          <w:rFonts w:asciiTheme="majorHAnsi" w:hAnsiTheme="majorHAnsi"/>
          <w:b/>
          <w:color w:val="FFFFFF" w:themeColor="background1"/>
          <w:sz w:val="22"/>
          <w:lang w:val="fr-BE"/>
        </w:rPr>
        <w:t>s de rayons</w:t>
      </w:r>
      <w:r w:rsidRPr="004937F9">
        <w:rPr>
          <w:rFonts w:asciiTheme="majorHAnsi" w:hAnsiTheme="majorHAnsi"/>
          <w:b/>
          <w:color w:val="FFFFFF" w:themeColor="background1"/>
          <w:sz w:val="22"/>
          <w:lang w:val="fr-BE"/>
        </w:rPr>
        <w:t xml:space="preserve"> Gamma. </w:t>
      </w:r>
    </w:p>
    <w:p w:rsidR="00646871" w:rsidRPr="004937F9" w:rsidRDefault="00DC2887"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120" w:line="200" w:lineRule="atLeast"/>
        <w:ind w:firstLine="708"/>
        <w:rPr>
          <w:rFonts w:asciiTheme="majorHAnsi" w:hAnsiTheme="majorHAnsi"/>
          <w:color w:val="FFFFFF" w:themeColor="background1"/>
          <w:sz w:val="18"/>
          <w:lang w:val="fr-BE"/>
        </w:rPr>
      </w:pPr>
      <w:r w:rsidRPr="004937F9">
        <w:rPr>
          <w:rFonts w:asciiTheme="majorHAnsi" w:hAnsiTheme="majorHAnsi"/>
          <w:i/>
          <w:noProof/>
          <w:color w:val="FFFFFF" w:themeColor="background1"/>
          <w:sz w:val="18"/>
          <w:lang w:val="fr-BE"/>
        </w:rPr>
        <w:pict>
          <v:shape id="_x0000_s1039" type="#_x0000_t32" style="position:absolute;left:0;text-align:left;margin-left:-.3pt;margin-top:14.75pt;width:267.75pt;height:0;z-index:251667456" o:connectortype="straight" strokecolor="white [3212]"/>
        </w:pict>
      </w:r>
      <w:r w:rsidR="00646871" w:rsidRPr="004937F9">
        <w:rPr>
          <w:rFonts w:asciiTheme="majorHAnsi" w:hAnsiTheme="majorHAnsi"/>
          <w:color w:val="FFFFFF" w:themeColor="background1"/>
          <w:sz w:val="18"/>
          <w:lang w:val="fr-BE"/>
        </w:rPr>
        <w:t>Dr. Alain Smette, Astr</w:t>
      </w:r>
      <w:r w:rsidR="00432664" w:rsidRPr="004937F9">
        <w:rPr>
          <w:rFonts w:asciiTheme="majorHAnsi" w:hAnsiTheme="majorHAnsi"/>
          <w:color w:val="FFFFFF" w:themeColor="background1"/>
          <w:sz w:val="18"/>
          <w:lang w:val="fr-BE"/>
        </w:rPr>
        <w:t>onome belge</w:t>
      </w:r>
      <w:r w:rsidR="00646871" w:rsidRPr="004937F9">
        <w:rPr>
          <w:rFonts w:asciiTheme="majorHAnsi" w:hAnsiTheme="majorHAnsi"/>
          <w:color w:val="FFFFFF" w:themeColor="background1"/>
          <w:sz w:val="18"/>
          <w:lang w:val="fr-BE"/>
        </w:rPr>
        <w:t xml:space="preserve"> d</w:t>
      </w:r>
      <w:r w:rsidR="00F775A4" w:rsidRPr="004937F9">
        <w:rPr>
          <w:rFonts w:asciiTheme="majorHAnsi" w:hAnsiTheme="majorHAnsi"/>
          <w:color w:val="FFFFFF" w:themeColor="background1"/>
          <w:sz w:val="18"/>
          <w:lang w:val="fr-BE"/>
        </w:rPr>
        <w:t>’</w:t>
      </w:r>
      <w:r w:rsidR="00646871" w:rsidRPr="004937F9">
        <w:rPr>
          <w:rFonts w:asciiTheme="majorHAnsi" w:hAnsiTheme="majorHAnsi"/>
          <w:color w:val="FFFFFF" w:themeColor="background1"/>
          <w:sz w:val="18"/>
          <w:lang w:val="fr-BE"/>
        </w:rPr>
        <w:t>ESO</w:t>
      </w:r>
    </w:p>
    <w:p w:rsidR="008644B2" w:rsidRPr="004937F9" w:rsidRDefault="008644B2"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0" w:line="200" w:lineRule="atLeast"/>
        <w:rPr>
          <w:rFonts w:asciiTheme="majorHAnsi" w:hAnsiTheme="majorHAnsi"/>
          <w:i/>
          <w:color w:val="FFFFFF" w:themeColor="background1"/>
          <w:sz w:val="18"/>
          <w:lang w:val="fr-BE"/>
        </w:rPr>
      </w:pPr>
      <w:r w:rsidRPr="004937F9">
        <w:rPr>
          <w:rFonts w:asciiTheme="majorHAnsi" w:hAnsiTheme="majorHAnsi"/>
          <w:i/>
          <w:color w:val="FFFFFF" w:themeColor="background1"/>
          <w:sz w:val="18"/>
          <w:lang w:val="fr-BE"/>
        </w:rPr>
        <w:t>Interlud</w:t>
      </w:r>
      <w:r w:rsidR="00432664" w:rsidRPr="004937F9">
        <w:rPr>
          <w:rFonts w:asciiTheme="majorHAnsi" w:hAnsiTheme="majorHAnsi"/>
          <w:i/>
          <w:color w:val="FFFFFF" w:themeColor="background1"/>
          <w:sz w:val="18"/>
          <w:lang w:val="fr-BE"/>
        </w:rPr>
        <w:t>e musical</w:t>
      </w:r>
      <w:r w:rsidRPr="004937F9">
        <w:rPr>
          <w:rFonts w:asciiTheme="majorHAnsi" w:hAnsiTheme="majorHAnsi"/>
          <w:i/>
          <w:color w:val="FFFFFF" w:themeColor="background1"/>
          <w:sz w:val="18"/>
          <w:lang w:val="fr-BE"/>
        </w:rPr>
        <w:t xml:space="preserve"> </w:t>
      </w:r>
      <w:r w:rsidR="00DC2887" w:rsidRPr="004937F9">
        <w:rPr>
          <w:rFonts w:asciiTheme="majorHAnsi" w:hAnsiTheme="majorHAnsi"/>
          <w:i/>
          <w:noProof/>
          <w:color w:val="FFFFFF" w:themeColor="background1"/>
          <w:sz w:val="18"/>
          <w:lang w:val="fr-BE"/>
        </w:rPr>
        <w:pict>
          <v:shape id="_x0000_s1045" type="#_x0000_t32" style="position:absolute;margin-left:-.3pt;margin-top:15.75pt;width:267.75pt;height:0;z-index:251674624;mso-position-horizontal-relative:text;mso-position-vertical-relative:text" o:connectortype="straight" strokecolor="white [3212]"/>
        </w:pict>
      </w:r>
    </w:p>
    <w:p w:rsidR="008644B2" w:rsidRPr="004937F9" w:rsidRDefault="008644B2"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0" w:line="200" w:lineRule="atLeast"/>
        <w:rPr>
          <w:rFonts w:asciiTheme="majorHAnsi" w:hAnsiTheme="majorHAnsi"/>
          <w:b/>
          <w:color w:val="FFFFFF" w:themeColor="background1"/>
          <w:sz w:val="22"/>
          <w:lang w:val="fr-BE"/>
        </w:rPr>
      </w:pPr>
    </w:p>
    <w:p w:rsidR="00646871" w:rsidRPr="004937F9" w:rsidRDefault="00646871"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0" w:line="200" w:lineRule="atLeast"/>
        <w:rPr>
          <w:rFonts w:asciiTheme="majorHAnsi" w:hAnsiTheme="majorHAnsi"/>
          <w:b/>
          <w:color w:val="FFFFFF" w:themeColor="background1"/>
          <w:sz w:val="22"/>
          <w:lang w:val="fr-BE"/>
        </w:rPr>
      </w:pPr>
      <w:r w:rsidRPr="004937F9">
        <w:rPr>
          <w:rFonts w:asciiTheme="majorHAnsi" w:hAnsiTheme="majorHAnsi"/>
          <w:b/>
          <w:color w:val="FFFFFF" w:themeColor="background1"/>
          <w:sz w:val="22"/>
          <w:lang w:val="fr-BE"/>
        </w:rPr>
        <w:t xml:space="preserve">10:40 - 10:55 </w:t>
      </w:r>
      <w:r w:rsidR="00C926E2" w:rsidRPr="004937F9">
        <w:rPr>
          <w:rFonts w:asciiTheme="majorHAnsi" w:hAnsiTheme="majorHAnsi"/>
          <w:b/>
          <w:color w:val="FFFFFF" w:themeColor="background1"/>
          <w:sz w:val="22"/>
          <w:lang w:val="fr-BE"/>
        </w:rPr>
        <w:tab/>
      </w:r>
      <w:r w:rsidR="00C926E2" w:rsidRPr="004937F9">
        <w:rPr>
          <w:rFonts w:asciiTheme="majorHAnsi" w:hAnsiTheme="majorHAnsi"/>
          <w:b/>
          <w:color w:val="FFFFFF" w:themeColor="background1"/>
          <w:sz w:val="22"/>
          <w:lang w:val="fr-BE"/>
        </w:rPr>
        <w:tab/>
      </w:r>
      <w:r w:rsidRPr="004937F9">
        <w:rPr>
          <w:rFonts w:asciiTheme="majorHAnsi" w:hAnsiTheme="majorHAnsi"/>
          <w:b/>
          <w:color w:val="FFFFFF" w:themeColor="background1"/>
          <w:sz w:val="22"/>
          <w:lang w:val="fr-BE"/>
        </w:rPr>
        <w:t>The tale of the vampire star.</w:t>
      </w:r>
    </w:p>
    <w:p w:rsidR="00646871" w:rsidRPr="004937F9" w:rsidRDefault="00646871"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120" w:line="200" w:lineRule="atLeast"/>
        <w:ind w:firstLine="708"/>
        <w:rPr>
          <w:rFonts w:asciiTheme="majorHAnsi" w:hAnsiTheme="majorHAnsi"/>
          <w:color w:val="FFFFFF" w:themeColor="background1"/>
          <w:sz w:val="18"/>
          <w:lang w:val="fr-BE"/>
        </w:rPr>
      </w:pPr>
      <w:r w:rsidRPr="004937F9">
        <w:rPr>
          <w:rFonts w:asciiTheme="majorHAnsi" w:hAnsiTheme="majorHAnsi"/>
          <w:color w:val="FFFFFF" w:themeColor="background1"/>
          <w:sz w:val="18"/>
          <w:lang w:val="fr-BE"/>
        </w:rPr>
        <w:t>Dr. Henri Boffin, Astr</w:t>
      </w:r>
      <w:r w:rsidR="00432664" w:rsidRPr="004937F9">
        <w:rPr>
          <w:rFonts w:asciiTheme="majorHAnsi" w:hAnsiTheme="majorHAnsi"/>
          <w:color w:val="FFFFFF" w:themeColor="background1"/>
          <w:sz w:val="18"/>
          <w:lang w:val="fr-BE"/>
        </w:rPr>
        <w:t>onome belge</w:t>
      </w:r>
      <w:r w:rsidRPr="004937F9">
        <w:rPr>
          <w:rFonts w:asciiTheme="majorHAnsi" w:hAnsiTheme="majorHAnsi"/>
          <w:color w:val="FFFFFF" w:themeColor="background1"/>
          <w:sz w:val="18"/>
          <w:lang w:val="fr-BE"/>
        </w:rPr>
        <w:t xml:space="preserve"> d</w:t>
      </w:r>
      <w:r w:rsidR="00F775A4" w:rsidRPr="004937F9">
        <w:rPr>
          <w:rFonts w:asciiTheme="majorHAnsi" w:hAnsiTheme="majorHAnsi"/>
          <w:color w:val="FFFFFF" w:themeColor="background1"/>
          <w:sz w:val="18"/>
          <w:lang w:val="fr-BE"/>
        </w:rPr>
        <w:t>’</w:t>
      </w:r>
      <w:r w:rsidRPr="004937F9">
        <w:rPr>
          <w:rFonts w:asciiTheme="majorHAnsi" w:hAnsiTheme="majorHAnsi"/>
          <w:color w:val="FFFFFF" w:themeColor="background1"/>
          <w:sz w:val="18"/>
          <w:lang w:val="fr-BE"/>
        </w:rPr>
        <w:t>ESO</w:t>
      </w:r>
    </w:p>
    <w:p w:rsidR="00646871" w:rsidRPr="004937F9" w:rsidRDefault="00646871"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0" w:line="200" w:lineRule="atLeast"/>
        <w:ind w:left="2124" w:hanging="2124"/>
        <w:rPr>
          <w:rFonts w:asciiTheme="majorHAnsi" w:hAnsiTheme="majorHAnsi"/>
          <w:b/>
          <w:color w:val="FFFFFF" w:themeColor="background1"/>
          <w:sz w:val="22"/>
          <w:lang w:val="fr-BE"/>
        </w:rPr>
      </w:pPr>
      <w:r w:rsidRPr="004937F9">
        <w:rPr>
          <w:rFonts w:asciiTheme="majorHAnsi" w:hAnsiTheme="majorHAnsi"/>
          <w:b/>
          <w:color w:val="FFFFFF" w:themeColor="background1"/>
          <w:sz w:val="22"/>
          <w:lang w:val="fr-BE"/>
        </w:rPr>
        <w:t xml:space="preserve">10:55 - 11:10 </w:t>
      </w:r>
      <w:r w:rsidR="00C926E2" w:rsidRPr="004937F9">
        <w:rPr>
          <w:rFonts w:asciiTheme="majorHAnsi" w:hAnsiTheme="majorHAnsi"/>
          <w:b/>
          <w:color w:val="FFFFFF" w:themeColor="background1"/>
          <w:sz w:val="22"/>
          <w:lang w:val="fr-BE"/>
        </w:rPr>
        <w:tab/>
      </w:r>
      <w:r w:rsidRPr="004937F9">
        <w:rPr>
          <w:rFonts w:asciiTheme="majorHAnsi" w:hAnsiTheme="majorHAnsi"/>
          <w:b/>
          <w:color w:val="FFFFFF" w:themeColor="background1"/>
          <w:sz w:val="22"/>
          <w:lang w:val="fr-BE"/>
        </w:rPr>
        <w:t>Wallonia as a key player to Chile’s involvement in space-related activities.</w:t>
      </w:r>
    </w:p>
    <w:p w:rsidR="00646871" w:rsidRPr="004937F9" w:rsidRDefault="00DC2887"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120" w:line="200" w:lineRule="atLeast"/>
        <w:ind w:firstLine="708"/>
        <w:rPr>
          <w:rFonts w:asciiTheme="majorHAnsi" w:hAnsiTheme="majorHAnsi"/>
          <w:color w:val="FFFFFF" w:themeColor="background1"/>
          <w:sz w:val="18"/>
          <w:lang w:val="fr-BE"/>
        </w:rPr>
      </w:pPr>
      <w:r w:rsidRPr="004937F9">
        <w:rPr>
          <w:rFonts w:asciiTheme="majorHAnsi" w:hAnsiTheme="majorHAnsi"/>
          <w:i/>
          <w:noProof/>
          <w:color w:val="FFFFFF" w:themeColor="background1"/>
          <w:sz w:val="18"/>
          <w:lang w:val="fr-BE"/>
        </w:rPr>
        <w:pict>
          <v:shape id="_x0000_s1041" type="#_x0000_t32" style="position:absolute;left:0;text-align:left;margin-left:-.3pt;margin-top:16.45pt;width:267.75pt;height:0;z-index:251669504" o:connectortype="straight" strokecolor="white [3212]"/>
        </w:pict>
      </w:r>
      <w:r w:rsidR="00646871" w:rsidRPr="004937F9">
        <w:rPr>
          <w:rFonts w:asciiTheme="majorHAnsi" w:hAnsiTheme="majorHAnsi"/>
          <w:color w:val="FFFFFF" w:themeColor="background1"/>
          <w:sz w:val="18"/>
          <w:lang w:val="fr-BE"/>
        </w:rPr>
        <w:t>Dr. Theodoros Nakos, Astr</w:t>
      </w:r>
      <w:r w:rsidR="00432664" w:rsidRPr="004937F9">
        <w:rPr>
          <w:rFonts w:asciiTheme="majorHAnsi" w:hAnsiTheme="majorHAnsi"/>
          <w:color w:val="FFFFFF" w:themeColor="background1"/>
          <w:sz w:val="18"/>
          <w:lang w:val="fr-BE"/>
        </w:rPr>
        <w:t>onome</w:t>
      </w:r>
      <w:r w:rsidR="00646871" w:rsidRPr="004937F9">
        <w:rPr>
          <w:rFonts w:asciiTheme="majorHAnsi" w:hAnsiTheme="majorHAnsi"/>
          <w:color w:val="FFFFFF" w:themeColor="background1"/>
          <w:sz w:val="18"/>
          <w:lang w:val="fr-BE"/>
        </w:rPr>
        <w:t xml:space="preserve"> d</w:t>
      </w:r>
      <w:r w:rsidR="00F775A4" w:rsidRPr="004937F9">
        <w:rPr>
          <w:rFonts w:asciiTheme="majorHAnsi" w:hAnsiTheme="majorHAnsi"/>
          <w:color w:val="FFFFFF" w:themeColor="background1"/>
          <w:sz w:val="18"/>
          <w:lang w:val="fr-BE"/>
        </w:rPr>
        <w:t>’</w:t>
      </w:r>
      <w:r w:rsidR="00646871" w:rsidRPr="004937F9">
        <w:rPr>
          <w:rFonts w:asciiTheme="majorHAnsi" w:hAnsiTheme="majorHAnsi"/>
          <w:color w:val="FFFFFF" w:themeColor="background1"/>
          <w:sz w:val="18"/>
          <w:lang w:val="fr-BE"/>
        </w:rPr>
        <w:t>ESO</w:t>
      </w:r>
    </w:p>
    <w:p w:rsidR="00646871" w:rsidRPr="004937F9" w:rsidRDefault="00646871"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0" w:line="200" w:lineRule="atLeast"/>
        <w:rPr>
          <w:rFonts w:asciiTheme="majorHAnsi" w:hAnsiTheme="majorHAnsi"/>
          <w:i/>
          <w:color w:val="FFFFFF" w:themeColor="background1"/>
          <w:lang w:val="fr-BE"/>
        </w:rPr>
      </w:pPr>
      <w:r w:rsidRPr="004937F9">
        <w:rPr>
          <w:rFonts w:asciiTheme="majorHAnsi" w:hAnsiTheme="majorHAnsi"/>
          <w:i/>
          <w:color w:val="FFFFFF" w:themeColor="background1"/>
          <w:lang w:val="fr-BE"/>
        </w:rPr>
        <w:t>Paus</w:t>
      </w:r>
      <w:r w:rsidR="00432664" w:rsidRPr="004937F9">
        <w:rPr>
          <w:rFonts w:asciiTheme="majorHAnsi" w:hAnsiTheme="majorHAnsi"/>
          <w:i/>
          <w:color w:val="FFFFFF" w:themeColor="background1"/>
          <w:lang w:val="fr-BE"/>
        </w:rPr>
        <w:t>e</w:t>
      </w:r>
      <w:r w:rsidRPr="004937F9">
        <w:rPr>
          <w:rFonts w:asciiTheme="majorHAnsi" w:hAnsiTheme="majorHAnsi"/>
          <w:i/>
          <w:color w:val="FFFFFF" w:themeColor="background1"/>
          <w:lang w:val="fr-BE"/>
        </w:rPr>
        <w:t xml:space="preserve"> café</w:t>
      </w:r>
    </w:p>
    <w:p w:rsidR="00EE749B" w:rsidRPr="004937F9" w:rsidRDefault="00DC2887"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120" w:line="200" w:lineRule="atLeast"/>
        <w:rPr>
          <w:rFonts w:asciiTheme="majorHAnsi" w:hAnsiTheme="majorHAnsi"/>
          <w:i/>
          <w:color w:val="FFFFFF" w:themeColor="background1"/>
          <w:sz w:val="18"/>
          <w:lang w:val="fr-BE"/>
        </w:rPr>
      </w:pPr>
      <w:r w:rsidRPr="004937F9">
        <w:rPr>
          <w:rFonts w:asciiTheme="majorHAnsi" w:hAnsiTheme="majorHAnsi"/>
          <w:i/>
          <w:noProof/>
          <w:color w:val="FFFFFF" w:themeColor="background1"/>
          <w:sz w:val="18"/>
          <w:lang w:val="fr-BE"/>
        </w:rPr>
        <w:pict>
          <v:shape id="_x0000_s1042" type="#_x0000_t32" style="position:absolute;margin-left:-.3pt;margin-top:15.4pt;width:267.75pt;height:0;z-index:251670528" o:connectortype="straight" strokecolor="white [3212]"/>
        </w:pict>
      </w:r>
      <w:r w:rsidR="00646871" w:rsidRPr="004937F9">
        <w:rPr>
          <w:rFonts w:asciiTheme="majorHAnsi" w:hAnsiTheme="majorHAnsi"/>
          <w:i/>
          <w:color w:val="FFFFFF" w:themeColor="background1"/>
          <w:sz w:val="18"/>
          <w:lang w:val="fr-BE"/>
        </w:rPr>
        <w:t>Presenta</w:t>
      </w:r>
      <w:r w:rsidR="00432664" w:rsidRPr="004937F9">
        <w:rPr>
          <w:rFonts w:asciiTheme="majorHAnsi" w:hAnsiTheme="majorHAnsi"/>
          <w:i/>
          <w:color w:val="FFFFFF" w:themeColor="background1"/>
          <w:sz w:val="18"/>
          <w:lang w:val="fr-BE"/>
        </w:rPr>
        <w:t xml:space="preserve">tion du groupe belge </w:t>
      </w:r>
      <w:r w:rsidR="00646871" w:rsidRPr="004937F9">
        <w:rPr>
          <w:rFonts w:asciiTheme="majorHAnsi" w:hAnsiTheme="majorHAnsi"/>
          <w:i/>
          <w:color w:val="FFFFFF" w:themeColor="background1"/>
          <w:sz w:val="18"/>
          <w:lang w:val="fr-BE"/>
        </w:rPr>
        <w:t xml:space="preserve">L’Ame des Poètes </w:t>
      </w:r>
    </w:p>
    <w:p w:rsidR="00646871" w:rsidRPr="004937F9" w:rsidRDefault="00646871" w:rsidP="00432664">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0" w:line="200" w:lineRule="atLeast"/>
        <w:ind w:left="2127" w:hanging="2127"/>
        <w:rPr>
          <w:rFonts w:asciiTheme="majorHAnsi" w:hAnsiTheme="majorHAnsi"/>
          <w:i/>
          <w:color w:val="FFFFFF" w:themeColor="background1"/>
          <w:sz w:val="18"/>
          <w:lang w:val="fr-BE"/>
        </w:rPr>
      </w:pPr>
      <w:r w:rsidRPr="004937F9">
        <w:rPr>
          <w:rFonts w:asciiTheme="majorHAnsi" w:hAnsiTheme="majorHAnsi"/>
          <w:color w:val="FFFFFF" w:themeColor="background1"/>
          <w:sz w:val="18"/>
          <w:lang w:val="fr-BE"/>
        </w:rPr>
        <w:t xml:space="preserve"> </w:t>
      </w:r>
      <w:r w:rsidRPr="004937F9">
        <w:rPr>
          <w:rFonts w:asciiTheme="majorHAnsi" w:hAnsiTheme="majorHAnsi"/>
          <w:b/>
          <w:color w:val="FFFFFF" w:themeColor="background1"/>
          <w:sz w:val="22"/>
          <w:lang w:val="fr-BE"/>
        </w:rPr>
        <w:t xml:space="preserve">11:35 - 11:50 </w:t>
      </w:r>
      <w:r w:rsidR="00C926E2" w:rsidRPr="004937F9">
        <w:rPr>
          <w:rFonts w:asciiTheme="majorHAnsi" w:hAnsiTheme="majorHAnsi"/>
          <w:b/>
          <w:color w:val="FFFFFF" w:themeColor="background1"/>
          <w:sz w:val="22"/>
          <w:lang w:val="fr-BE"/>
        </w:rPr>
        <w:tab/>
      </w:r>
      <w:r w:rsidR="00432664" w:rsidRPr="004937F9">
        <w:rPr>
          <w:rFonts w:asciiTheme="majorHAnsi" w:hAnsiTheme="majorHAnsi"/>
          <w:b/>
          <w:color w:val="FFFFFF" w:themeColor="background1"/>
          <w:sz w:val="22"/>
          <w:lang w:val="fr-BE"/>
        </w:rPr>
        <w:t>Wallonie, référent mondial des industries aérospatiale et                   aéronautique</w:t>
      </w:r>
      <w:r w:rsidRPr="004937F9">
        <w:rPr>
          <w:rFonts w:asciiTheme="majorHAnsi" w:hAnsiTheme="majorHAnsi"/>
          <w:b/>
          <w:color w:val="FFFFFF" w:themeColor="background1"/>
          <w:sz w:val="22"/>
          <w:lang w:val="fr-BE"/>
        </w:rPr>
        <w:t>.</w:t>
      </w:r>
    </w:p>
    <w:p w:rsidR="00646871" w:rsidRPr="004937F9" w:rsidRDefault="00432664"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120" w:line="200" w:lineRule="atLeast"/>
        <w:ind w:firstLine="708"/>
        <w:rPr>
          <w:rFonts w:asciiTheme="majorHAnsi" w:hAnsiTheme="majorHAnsi"/>
          <w:color w:val="FFFFFF" w:themeColor="background1"/>
          <w:sz w:val="18"/>
          <w:lang w:val="fr-BE"/>
        </w:rPr>
      </w:pPr>
      <w:r w:rsidRPr="004937F9">
        <w:rPr>
          <w:rFonts w:asciiTheme="majorHAnsi" w:hAnsiTheme="majorHAnsi"/>
          <w:color w:val="FFFFFF" w:themeColor="background1"/>
          <w:sz w:val="18"/>
          <w:lang w:val="fr-BE"/>
        </w:rPr>
        <w:t>Mme.</w:t>
      </w:r>
      <w:r w:rsidR="00646871" w:rsidRPr="004937F9">
        <w:rPr>
          <w:rFonts w:asciiTheme="majorHAnsi" w:hAnsiTheme="majorHAnsi"/>
          <w:color w:val="FFFFFF" w:themeColor="background1"/>
          <w:sz w:val="18"/>
          <w:lang w:val="fr-BE"/>
        </w:rPr>
        <w:t xml:space="preserve"> María Liliana Herrera, A</w:t>
      </w:r>
      <w:r w:rsidRPr="004937F9">
        <w:rPr>
          <w:rFonts w:asciiTheme="majorHAnsi" w:hAnsiTheme="majorHAnsi"/>
          <w:color w:val="FFFFFF" w:themeColor="background1"/>
          <w:sz w:val="18"/>
          <w:lang w:val="fr-BE"/>
        </w:rPr>
        <w:t>ttachée commerciale de l’Agence wallonne pour l’exportation et les Investissements étrangers (AWEX)</w:t>
      </w:r>
    </w:p>
    <w:p w:rsidR="00646871" w:rsidRPr="004937F9" w:rsidRDefault="00646871"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0" w:line="200" w:lineRule="atLeast"/>
        <w:ind w:left="2124" w:hanging="2124"/>
        <w:rPr>
          <w:rFonts w:asciiTheme="majorHAnsi" w:hAnsiTheme="majorHAnsi"/>
          <w:b/>
          <w:color w:val="FFFFFF" w:themeColor="background1"/>
          <w:sz w:val="22"/>
          <w:lang w:val="fr-BE"/>
        </w:rPr>
      </w:pPr>
      <w:r w:rsidRPr="004937F9">
        <w:rPr>
          <w:rFonts w:asciiTheme="majorHAnsi" w:hAnsiTheme="majorHAnsi"/>
          <w:b/>
          <w:color w:val="FFFFFF" w:themeColor="background1"/>
          <w:sz w:val="22"/>
          <w:lang w:val="fr-BE"/>
        </w:rPr>
        <w:t xml:space="preserve">11:50 - 12:05 </w:t>
      </w:r>
      <w:r w:rsidR="00C926E2" w:rsidRPr="004937F9">
        <w:rPr>
          <w:rFonts w:asciiTheme="majorHAnsi" w:hAnsiTheme="majorHAnsi"/>
          <w:b/>
          <w:color w:val="FFFFFF" w:themeColor="background1"/>
          <w:sz w:val="22"/>
          <w:lang w:val="fr-BE"/>
        </w:rPr>
        <w:tab/>
      </w:r>
      <w:r w:rsidR="00DF2B89" w:rsidRPr="004937F9">
        <w:rPr>
          <w:rFonts w:asciiTheme="majorHAnsi" w:hAnsiTheme="majorHAnsi"/>
          <w:b/>
          <w:color w:val="FFFFFF" w:themeColor="background1"/>
          <w:sz w:val="22"/>
          <w:lang w:val="fr-BE"/>
        </w:rPr>
        <w:t>Astrono</w:t>
      </w:r>
      <w:r w:rsidR="00432664" w:rsidRPr="004937F9">
        <w:rPr>
          <w:rFonts w:asciiTheme="majorHAnsi" w:hAnsiTheme="majorHAnsi"/>
          <w:b/>
          <w:color w:val="FFFFFF" w:themeColor="background1"/>
          <w:sz w:val="22"/>
          <w:lang w:val="fr-BE"/>
        </w:rPr>
        <w:t>mie et Sciences de l’Espace: opportunités de collaboration</w:t>
      </w:r>
    </w:p>
    <w:p w:rsidR="00646871" w:rsidRPr="004937F9" w:rsidRDefault="00646871" w:rsidP="00432664">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120" w:line="200" w:lineRule="atLeast"/>
        <w:ind w:firstLine="709"/>
        <w:rPr>
          <w:rFonts w:asciiTheme="majorHAnsi" w:hAnsiTheme="majorHAnsi"/>
          <w:color w:val="FFFFFF" w:themeColor="background1"/>
          <w:sz w:val="18"/>
          <w:lang w:val="fr-BE"/>
        </w:rPr>
      </w:pPr>
      <w:r w:rsidRPr="004937F9">
        <w:rPr>
          <w:rFonts w:asciiTheme="majorHAnsi" w:hAnsiTheme="majorHAnsi"/>
          <w:color w:val="FFFFFF" w:themeColor="background1"/>
          <w:sz w:val="18"/>
          <w:lang w:val="fr-BE"/>
        </w:rPr>
        <w:t>Dr. Mónica Rubio, Direct</w:t>
      </w:r>
      <w:r w:rsidR="00432664" w:rsidRPr="004937F9">
        <w:rPr>
          <w:rFonts w:asciiTheme="majorHAnsi" w:hAnsiTheme="majorHAnsi"/>
          <w:color w:val="FFFFFF" w:themeColor="background1"/>
          <w:sz w:val="18"/>
          <w:lang w:val="fr-BE"/>
        </w:rPr>
        <w:t>rice du Programme d’Astronomie du</w:t>
      </w:r>
      <w:r w:rsidRPr="004937F9">
        <w:rPr>
          <w:rFonts w:asciiTheme="majorHAnsi" w:hAnsiTheme="majorHAnsi"/>
          <w:color w:val="FFFFFF" w:themeColor="background1"/>
          <w:sz w:val="18"/>
          <w:lang w:val="fr-BE"/>
        </w:rPr>
        <w:t xml:space="preserve"> CONICYT </w:t>
      </w:r>
      <w:r w:rsidR="00432664" w:rsidRPr="004937F9">
        <w:rPr>
          <w:rFonts w:asciiTheme="majorHAnsi" w:hAnsiTheme="majorHAnsi"/>
          <w:color w:val="FFFFFF" w:themeColor="background1"/>
          <w:sz w:val="18"/>
          <w:lang w:val="fr-BE"/>
        </w:rPr>
        <w:t>(Conseil National de Recherche, Science et Technologie)</w:t>
      </w:r>
    </w:p>
    <w:p w:rsidR="00646871" w:rsidRPr="004937F9" w:rsidRDefault="00646871" w:rsidP="00136F35">
      <w:pPr>
        <w:pStyle w:val="Sinespaciado"/>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line="200" w:lineRule="atLeast"/>
        <w:ind w:left="2124" w:hanging="2124"/>
        <w:rPr>
          <w:rFonts w:asciiTheme="majorHAnsi" w:eastAsiaTheme="majorEastAsia" w:hAnsiTheme="majorHAnsi"/>
          <w:b/>
          <w:color w:val="FFFFFF" w:themeColor="background1"/>
          <w:sz w:val="22"/>
          <w:lang w:val="fr-BE"/>
        </w:rPr>
      </w:pPr>
      <w:r w:rsidRPr="004937F9">
        <w:rPr>
          <w:rFonts w:asciiTheme="majorHAnsi" w:eastAsiaTheme="majorEastAsia" w:hAnsiTheme="majorHAnsi"/>
          <w:b/>
          <w:color w:val="FFFFFF" w:themeColor="background1"/>
          <w:sz w:val="22"/>
          <w:lang w:val="fr-BE"/>
        </w:rPr>
        <w:t xml:space="preserve">12:05 - 12:20 </w:t>
      </w:r>
      <w:r w:rsidR="00C926E2" w:rsidRPr="004937F9">
        <w:rPr>
          <w:rFonts w:asciiTheme="majorHAnsi" w:eastAsiaTheme="majorEastAsia" w:hAnsiTheme="majorHAnsi"/>
          <w:b/>
          <w:color w:val="FFFFFF" w:themeColor="background1"/>
          <w:sz w:val="22"/>
          <w:lang w:val="fr-BE"/>
        </w:rPr>
        <w:tab/>
      </w:r>
      <w:r w:rsidR="00432664" w:rsidRPr="004937F9">
        <w:rPr>
          <w:rFonts w:asciiTheme="majorHAnsi" w:eastAsiaTheme="majorEastAsia" w:hAnsiTheme="majorHAnsi"/>
          <w:b/>
          <w:color w:val="FFFFFF" w:themeColor="background1"/>
          <w:sz w:val="22"/>
          <w:lang w:val="fr-BE"/>
        </w:rPr>
        <w:t>Le Programme de Coopération pour affaires spatiales entre le Centre Spatial de Liège</w:t>
      </w:r>
      <w:r w:rsidRPr="004937F9">
        <w:rPr>
          <w:rFonts w:asciiTheme="majorHAnsi" w:hAnsiTheme="majorHAnsi"/>
          <w:color w:val="FFFFFF" w:themeColor="background1"/>
          <w:sz w:val="22"/>
          <w:lang w:val="fr-BE"/>
        </w:rPr>
        <w:t xml:space="preserve"> </w:t>
      </w:r>
      <w:r w:rsidRPr="004937F9">
        <w:rPr>
          <w:rFonts w:asciiTheme="majorHAnsi" w:eastAsiaTheme="majorEastAsia" w:hAnsiTheme="majorHAnsi"/>
          <w:b/>
          <w:color w:val="FFFFFF" w:themeColor="background1"/>
          <w:sz w:val="22"/>
          <w:lang w:val="fr-BE"/>
        </w:rPr>
        <w:t xml:space="preserve">(CSL) </w:t>
      </w:r>
      <w:r w:rsidR="00432664" w:rsidRPr="004937F9">
        <w:rPr>
          <w:rFonts w:asciiTheme="majorHAnsi" w:eastAsiaTheme="majorEastAsia" w:hAnsiTheme="majorHAnsi"/>
          <w:b/>
          <w:color w:val="FFFFFF" w:themeColor="background1"/>
          <w:sz w:val="22"/>
          <w:lang w:val="fr-BE"/>
        </w:rPr>
        <w:t>et le Centre d’Information de Ressources Naturelles (</w:t>
      </w:r>
      <w:r w:rsidR="00F775A4" w:rsidRPr="004937F9">
        <w:rPr>
          <w:rFonts w:asciiTheme="majorHAnsi" w:eastAsiaTheme="majorEastAsia" w:hAnsiTheme="majorHAnsi"/>
          <w:b/>
          <w:color w:val="FFFFFF" w:themeColor="background1"/>
          <w:sz w:val="22"/>
          <w:lang w:val="fr-BE"/>
        </w:rPr>
        <w:t>CIREN) et ses perspectives.</w:t>
      </w:r>
    </w:p>
    <w:p w:rsidR="00646871" w:rsidRPr="004937F9" w:rsidRDefault="00F775A4"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0" w:line="200" w:lineRule="atLeast"/>
        <w:ind w:firstLine="708"/>
        <w:rPr>
          <w:rFonts w:asciiTheme="majorHAnsi" w:hAnsiTheme="majorHAnsi"/>
          <w:color w:val="FFFFFF" w:themeColor="background1"/>
          <w:sz w:val="18"/>
          <w:lang w:val="fr-BE"/>
        </w:rPr>
      </w:pPr>
      <w:r w:rsidRPr="004937F9">
        <w:rPr>
          <w:rFonts w:asciiTheme="majorHAnsi" w:hAnsiTheme="majorHAnsi"/>
          <w:color w:val="FFFFFF" w:themeColor="background1"/>
          <w:sz w:val="18"/>
          <w:lang w:val="fr-BE"/>
        </w:rPr>
        <w:t>M.</w:t>
      </w:r>
      <w:r w:rsidR="00646871" w:rsidRPr="004937F9">
        <w:rPr>
          <w:rFonts w:asciiTheme="majorHAnsi" w:hAnsiTheme="majorHAnsi"/>
          <w:color w:val="FFFFFF" w:themeColor="background1"/>
          <w:sz w:val="18"/>
          <w:lang w:val="fr-BE"/>
        </w:rPr>
        <w:t xml:space="preserve"> Thierry Chantraine, Direct</w:t>
      </w:r>
      <w:r w:rsidRPr="004937F9">
        <w:rPr>
          <w:rFonts w:asciiTheme="majorHAnsi" w:hAnsiTheme="majorHAnsi"/>
          <w:color w:val="FFFFFF" w:themeColor="background1"/>
          <w:sz w:val="18"/>
          <w:lang w:val="fr-BE"/>
        </w:rPr>
        <w:t xml:space="preserve">eur du </w:t>
      </w:r>
      <w:r w:rsidR="00646871" w:rsidRPr="004937F9">
        <w:rPr>
          <w:rFonts w:asciiTheme="majorHAnsi" w:hAnsiTheme="majorHAnsi"/>
          <w:color w:val="FFFFFF" w:themeColor="background1"/>
          <w:sz w:val="18"/>
          <w:lang w:val="fr-BE"/>
        </w:rPr>
        <w:t>CSL</w:t>
      </w:r>
    </w:p>
    <w:p w:rsidR="00646871" w:rsidRPr="004937F9" w:rsidRDefault="00DC2887"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120" w:line="200" w:lineRule="atLeast"/>
        <w:ind w:firstLine="708"/>
        <w:rPr>
          <w:rFonts w:asciiTheme="majorHAnsi" w:hAnsiTheme="majorHAnsi"/>
          <w:color w:val="FFFFFF" w:themeColor="background1"/>
          <w:sz w:val="18"/>
          <w:lang w:val="fr-BE"/>
        </w:rPr>
      </w:pPr>
      <w:r w:rsidRPr="004937F9">
        <w:rPr>
          <w:rFonts w:asciiTheme="majorHAnsi" w:hAnsiTheme="majorHAnsi"/>
          <w:i/>
          <w:noProof/>
          <w:color w:val="FFFFFF" w:themeColor="background1"/>
          <w:sz w:val="18"/>
          <w:lang w:val="fr-BE"/>
        </w:rPr>
        <w:pict>
          <v:shape id="_x0000_s1043" type="#_x0000_t32" style="position:absolute;left:0;text-align:left;margin-left:-.3pt;margin-top:15.95pt;width:267.75pt;height:0;z-index:251671552" o:connectortype="straight" strokecolor="white [3212]"/>
        </w:pict>
      </w:r>
      <w:r w:rsidR="00646871" w:rsidRPr="004937F9">
        <w:rPr>
          <w:rFonts w:asciiTheme="majorHAnsi" w:hAnsiTheme="majorHAnsi"/>
          <w:color w:val="FFFFFF" w:themeColor="background1"/>
          <w:sz w:val="18"/>
          <w:lang w:val="fr-BE"/>
        </w:rPr>
        <w:t>Dr. Eugenio González Aguiló, Direct</w:t>
      </w:r>
      <w:r w:rsidR="00F775A4" w:rsidRPr="004937F9">
        <w:rPr>
          <w:rFonts w:asciiTheme="majorHAnsi" w:hAnsiTheme="majorHAnsi"/>
          <w:color w:val="FFFFFF" w:themeColor="background1"/>
          <w:sz w:val="18"/>
          <w:lang w:val="fr-BE"/>
        </w:rPr>
        <w:t xml:space="preserve">eur du </w:t>
      </w:r>
      <w:r w:rsidR="00646871" w:rsidRPr="004937F9">
        <w:rPr>
          <w:rFonts w:asciiTheme="majorHAnsi" w:hAnsiTheme="majorHAnsi"/>
          <w:color w:val="FFFFFF" w:themeColor="background1"/>
          <w:sz w:val="18"/>
          <w:lang w:val="fr-BE"/>
        </w:rPr>
        <w:t>CIREN</w:t>
      </w:r>
    </w:p>
    <w:p w:rsidR="00646871" w:rsidRPr="004937F9" w:rsidRDefault="00646871"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before="120" w:after="0" w:line="200" w:lineRule="atLeast"/>
        <w:rPr>
          <w:rFonts w:asciiTheme="majorHAnsi" w:hAnsiTheme="majorHAnsi"/>
          <w:b/>
          <w:color w:val="FFFFFF" w:themeColor="background1"/>
          <w:sz w:val="22"/>
          <w:lang w:val="fr-BE"/>
        </w:rPr>
      </w:pPr>
      <w:r w:rsidRPr="004937F9">
        <w:rPr>
          <w:rFonts w:asciiTheme="majorHAnsi" w:hAnsiTheme="majorHAnsi"/>
          <w:b/>
          <w:color w:val="FFFFFF" w:themeColor="background1"/>
          <w:sz w:val="22"/>
          <w:lang w:val="fr-BE"/>
        </w:rPr>
        <w:t xml:space="preserve">12:35 </w:t>
      </w:r>
      <w:r w:rsidR="00C926E2" w:rsidRPr="004937F9">
        <w:rPr>
          <w:rFonts w:asciiTheme="majorHAnsi" w:hAnsiTheme="majorHAnsi"/>
          <w:b/>
          <w:color w:val="FFFFFF" w:themeColor="background1"/>
          <w:sz w:val="22"/>
          <w:lang w:val="fr-BE"/>
        </w:rPr>
        <w:tab/>
      </w:r>
      <w:r w:rsidR="00C926E2" w:rsidRPr="004937F9">
        <w:rPr>
          <w:rFonts w:asciiTheme="majorHAnsi" w:hAnsiTheme="majorHAnsi"/>
          <w:b/>
          <w:color w:val="FFFFFF" w:themeColor="background1"/>
          <w:sz w:val="22"/>
          <w:lang w:val="fr-BE"/>
        </w:rPr>
        <w:tab/>
      </w:r>
      <w:r w:rsidR="00C926E2" w:rsidRPr="004937F9">
        <w:rPr>
          <w:rFonts w:asciiTheme="majorHAnsi" w:hAnsiTheme="majorHAnsi"/>
          <w:b/>
          <w:color w:val="FFFFFF" w:themeColor="background1"/>
          <w:sz w:val="22"/>
          <w:lang w:val="fr-BE"/>
        </w:rPr>
        <w:tab/>
      </w:r>
      <w:r w:rsidR="009051D4" w:rsidRPr="004937F9">
        <w:rPr>
          <w:rFonts w:asciiTheme="majorHAnsi" w:hAnsiTheme="majorHAnsi"/>
          <w:b/>
          <w:color w:val="FFFFFF" w:themeColor="background1"/>
          <w:sz w:val="22"/>
          <w:lang w:val="fr-BE"/>
        </w:rPr>
        <w:t>P</w:t>
      </w:r>
      <w:r w:rsidR="00F775A4" w:rsidRPr="004937F9">
        <w:rPr>
          <w:rFonts w:asciiTheme="majorHAnsi" w:hAnsiTheme="majorHAnsi"/>
          <w:b/>
          <w:color w:val="FFFFFF" w:themeColor="background1"/>
          <w:sz w:val="22"/>
          <w:lang w:val="fr-BE"/>
        </w:rPr>
        <w:t>AROLES DE CLOTÛRE</w:t>
      </w:r>
    </w:p>
    <w:p w:rsidR="006B02DE" w:rsidRPr="004937F9" w:rsidRDefault="00F775A4" w:rsidP="00136F35">
      <w:pPr>
        <w:pBdr>
          <w:top w:val="single" w:sz="4" w:space="11" w:color="FFFFFF" w:themeColor="background1"/>
          <w:left w:val="single" w:sz="4" w:space="4" w:color="FFFFFF" w:themeColor="background1"/>
          <w:bottom w:val="single" w:sz="4" w:space="20" w:color="FFFFFF" w:themeColor="background1"/>
          <w:right w:val="single" w:sz="4" w:space="4" w:color="FFFFFF" w:themeColor="background1"/>
        </w:pBdr>
        <w:spacing w:after="0" w:line="200" w:lineRule="atLeast"/>
        <w:rPr>
          <w:rFonts w:asciiTheme="majorHAnsi" w:hAnsiTheme="majorHAnsi"/>
          <w:color w:val="FFFFFF" w:themeColor="background1"/>
          <w:sz w:val="18"/>
          <w:lang w:val="fr-BE"/>
        </w:rPr>
      </w:pPr>
      <w:r w:rsidRPr="004937F9">
        <w:rPr>
          <w:rFonts w:asciiTheme="majorHAnsi" w:hAnsiTheme="majorHAnsi"/>
          <w:color w:val="FFFFFF" w:themeColor="background1"/>
          <w:sz w:val="18"/>
          <w:lang w:val="fr-BE"/>
        </w:rPr>
        <w:t>Dégustation de Produits wallons, exposition d’astrophotographies</w:t>
      </w:r>
      <w:r w:rsidR="00646871" w:rsidRPr="004937F9">
        <w:rPr>
          <w:rFonts w:asciiTheme="majorHAnsi" w:hAnsiTheme="majorHAnsi"/>
          <w:color w:val="FFFFFF" w:themeColor="background1"/>
          <w:sz w:val="18"/>
          <w:lang w:val="fr-BE"/>
        </w:rPr>
        <w:t xml:space="preserve">. </w:t>
      </w:r>
    </w:p>
    <w:p w:rsidR="00F775A4" w:rsidRPr="004937F9" w:rsidRDefault="006B02DE" w:rsidP="00F775A4">
      <w:pPr>
        <w:jc w:val="center"/>
        <w:rPr>
          <w:b/>
          <w:color w:val="F2F2F2" w:themeColor="background1" w:themeShade="F2"/>
          <w:sz w:val="24"/>
          <w:lang w:val="fr-BE"/>
        </w:rPr>
      </w:pPr>
      <w:r w:rsidRPr="004937F9">
        <w:rPr>
          <w:rFonts w:asciiTheme="majorHAnsi" w:hAnsiTheme="majorHAnsi"/>
          <w:color w:val="FFFFFF" w:themeColor="background1"/>
          <w:sz w:val="18"/>
          <w:lang w:val="fr-BE"/>
        </w:rPr>
        <w:br w:type="page"/>
      </w:r>
      <w:r w:rsidR="00F775A4" w:rsidRPr="004937F9">
        <w:rPr>
          <w:b/>
          <w:color w:val="F2F2F2" w:themeColor="background1" w:themeShade="F2"/>
          <w:sz w:val="24"/>
          <w:lang w:val="fr-BE"/>
        </w:rPr>
        <w:lastRenderedPageBreak/>
        <w:t>LA DELEGATION WALLONIE-BRUXELLES FÊTE LES 50 ANS DE L’ESO</w:t>
      </w:r>
    </w:p>
    <w:p w:rsidR="006B02DE" w:rsidRPr="004937F9" w:rsidRDefault="00F775A4" w:rsidP="00F775A4">
      <w:pPr>
        <w:jc w:val="center"/>
        <w:rPr>
          <w:color w:val="F2F2F2" w:themeColor="background1" w:themeShade="F2"/>
          <w:sz w:val="18"/>
          <w:lang w:val="fr-BE"/>
        </w:rPr>
      </w:pPr>
      <w:r w:rsidRPr="004937F9">
        <w:rPr>
          <w:b/>
          <w:color w:val="F2F2F2" w:themeColor="background1" w:themeShade="F2"/>
          <w:sz w:val="24"/>
          <w:lang w:val="fr-BE"/>
        </w:rPr>
        <w:t>EN COLLABORATION AVEC</w:t>
      </w:r>
      <w:r w:rsidRPr="004937F9">
        <w:rPr>
          <w:b/>
          <w:color w:val="F2F2F2" w:themeColor="background1" w:themeShade="F2"/>
          <w:sz w:val="24"/>
          <w:lang w:val="fr-BE"/>
        </w:rPr>
        <w:t xml:space="preserve"> </w:t>
      </w:r>
      <w:r w:rsidRPr="004937F9">
        <w:rPr>
          <w:b/>
          <w:color w:val="F2F2F2" w:themeColor="background1" w:themeShade="F2"/>
          <w:sz w:val="24"/>
          <w:lang w:val="fr-BE"/>
        </w:rPr>
        <w:t>LE CENTRE D’INFORMATION DE RESSOURCES NATURELLES DU CHILI (CIREN)</w:t>
      </w:r>
    </w:p>
    <w:p w:rsidR="006B02DE" w:rsidRPr="004937F9" w:rsidRDefault="006B02DE" w:rsidP="006B02DE">
      <w:pPr>
        <w:jc w:val="both"/>
        <w:rPr>
          <w:b/>
          <w:color w:val="F2F2F2" w:themeColor="background1" w:themeShade="F2"/>
          <w:sz w:val="18"/>
          <w:lang w:val="fr-BE"/>
        </w:rPr>
      </w:pPr>
      <w:r w:rsidRPr="004937F9">
        <w:rPr>
          <w:b/>
          <w:color w:val="F2F2F2" w:themeColor="background1" w:themeShade="F2"/>
          <w:sz w:val="18"/>
          <w:lang w:val="fr-BE"/>
        </w:rPr>
        <w:t xml:space="preserve">28 </w:t>
      </w:r>
      <w:r w:rsidR="00F775A4" w:rsidRPr="004937F9">
        <w:rPr>
          <w:b/>
          <w:color w:val="F2F2F2" w:themeColor="background1" w:themeShade="F2"/>
          <w:sz w:val="18"/>
          <w:lang w:val="fr-BE"/>
        </w:rPr>
        <w:t xml:space="preserve">Novembre 2013, </w:t>
      </w:r>
      <w:r w:rsidRPr="004937F9">
        <w:rPr>
          <w:b/>
          <w:color w:val="F2F2F2" w:themeColor="background1" w:themeShade="F2"/>
          <w:sz w:val="18"/>
          <w:lang w:val="fr-BE"/>
        </w:rPr>
        <w:t>8h30 – 13h30</w:t>
      </w:r>
    </w:p>
    <w:p w:rsidR="006B02DE" w:rsidRPr="004937F9" w:rsidRDefault="006B02DE" w:rsidP="006B02DE">
      <w:pPr>
        <w:jc w:val="both"/>
        <w:rPr>
          <w:b/>
          <w:color w:val="F2F2F2" w:themeColor="background1" w:themeShade="F2"/>
          <w:sz w:val="18"/>
          <w:lang w:val="fr-BE"/>
        </w:rPr>
      </w:pPr>
      <w:r w:rsidRPr="004937F9">
        <w:rPr>
          <w:b/>
          <w:color w:val="F2F2F2" w:themeColor="background1" w:themeShade="F2"/>
          <w:sz w:val="18"/>
          <w:lang w:val="fr-BE"/>
        </w:rPr>
        <w:t>Ciren (Manuel Montt 1164 Providencia)</w:t>
      </w:r>
    </w:p>
    <w:p w:rsidR="006B02DE" w:rsidRPr="004937F9" w:rsidRDefault="006B02DE" w:rsidP="006B02DE">
      <w:pPr>
        <w:jc w:val="both"/>
        <w:rPr>
          <w:color w:val="F2F2F2" w:themeColor="background1" w:themeShade="F2"/>
          <w:sz w:val="18"/>
          <w:lang w:val="fr-BE"/>
        </w:rPr>
      </w:pPr>
    </w:p>
    <w:p w:rsidR="006B02DE" w:rsidRPr="004937F9" w:rsidRDefault="006B02DE" w:rsidP="006B02DE">
      <w:pPr>
        <w:rPr>
          <w:b/>
          <w:color w:val="F2F2F2" w:themeColor="background1" w:themeShade="F2"/>
          <w:lang w:val="fr-BE"/>
        </w:rPr>
      </w:pPr>
      <w:r w:rsidRPr="004937F9">
        <w:rPr>
          <w:b/>
          <w:color w:val="F2F2F2" w:themeColor="background1" w:themeShade="F2"/>
          <w:lang w:val="fr-BE"/>
        </w:rPr>
        <w:t>PARTICIPANTS</w:t>
      </w:r>
    </w:p>
    <w:p w:rsidR="006B02DE" w:rsidRPr="004937F9" w:rsidRDefault="006B02DE" w:rsidP="006B02DE">
      <w:pPr>
        <w:jc w:val="both"/>
        <w:rPr>
          <w:color w:val="F2F2F2" w:themeColor="background1" w:themeShade="F2"/>
          <w:sz w:val="18"/>
          <w:lang w:val="fr-BE"/>
        </w:rPr>
      </w:pPr>
    </w:p>
    <w:tbl>
      <w:tblPr>
        <w:tblW w:w="9498" w:type="dxa"/>
        <w:tblInd w:w="-49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000"/>
      </w:tblPr>
      <w:tblGrid>
        <w:gridCol w:w="3628"/>
        <w:gridCol w:w="23"/>
        <w:gridCol w:w="15"/>
        <w:gridCol w:w="7"/>
        <w:gridCol w:w="5825"/>
      </w:tblGrid>
      <w:tr w:rsidR="006B02DE" w:rsidRPr="004937F9" w:rsidTr="00CD4E1E">
        <w:trPr>
          <w:trHeight w:val="1937"/>
        </w:trPr>
        <w:tc>
          <w:tcPr>
            <w:tcW w:w="3628" w:type="dxa"/>
          </w:tcPr>
          <w:p w:rsidR="006B02DE" w:rsidRPr="004937F9" w:rsidRDefault="006B02DE" w:rsidP="00CD4E1E">
            <w:pPr>
              <w:ind w:left="-24"/>
              <w:jc w:val="both"/>
              <w:rPr>
                <w:color w:val="F2F2F2" w:themeColor="background1" w:themeShade="F2"/>
                <w:sz w:val="18"/>
                <w:lang w:val="fr-BE"/>
              </w:rPr>
            </w:pPr>
          </w:p>
          <w:p w:rsidR="006B02DE" w:rsidRPr="004937F9" w:rsidRDefault="006B02DE" w:rsidP="00CD4E1E">
            <w:pPr>
              <w:ind w:left="-24"/>
              <w:jc w:val="both"/>
              <w:rPr>
                <w:color w:val="F2F2F2" w:themeColor="background1" w:themeShade="F2"/>
                <w:sz w:val="18"/>
                <w:lang w:val="fr-BE"/>
              </w:rPr>
            </w:pPr>
            <w:r w:rsidRPr="004937F9">
              <w:rPr>
                <w:noProof/>
                <w:color w:val="F2F2F2" w:themeColor="background1" w:themeShade="F2"/>
                <w:sz w:val="18"/>
                <w:lang w:val="fr-BE"/>
              </w:rPr>
              <w:drawing>
                <wp:inline distT="0" distB="0" distL="0" distR="0">
                  <wp:extent cx="2162175" cy="2019300"/>
                  <wp:effectExtent l="19050" t="0" r="9525" b="0"/>
                  <wp:docPr id="32" name="31 Imagen" descr="comer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ron2.jpg"/>
                          <pic:cNvPicPr/>
                        </pic:nvPicPr>
                        <pic:blipFill>
                          <a:blip r:embed="rId9" cstate="print"/>
                          <a:srcRect b="25088"/>
                          <a:stretch>
                            <a:fillRect/>
                          </a:stretch>
                        </pic:blipFill>
                        <pic:spPr>
                          <a:xfrm>
                            <a:off x="0" y="0"/>
                            <a:ext cx="2162175" cy="2019300"/>
                          </a:xfrm>
                          <a:prstGeom prst="rect">
                            <a:avLst/>
                          </a:prstGeom>
                        </pic:spPr>
                      </pic:pic>
                    </a:graphicData>
                  </a:graphic>
                </wp:inline>
              </w:drawing>
            </w:r>
          </w:p>
        </w:tc>
        <w:tc>
          <w:tcPr>
            <w:tcW w:w="5870" w:type="dxa"/>
            <w:gridSpan w:val="4"/>
          </w:tcPr>
          <w:p w:rsidR="006B02DE" w:rsidRPr="004937F9" w:rsidRDefault="006B02DE" w:rsidP="00CD4E1E">
            <w:pPr>
              <w:jc w:val="both"/>
              <w:rPr>
                <w:b/>
                <w:color w:val="F2F2F2" w:themeColor="background1" w:themeShade="F2"/>
                <w:sz w:val="18"/>
                <w:lang w:val="fr-BE"/>
              </w:rPr>
            </w:pPr>
          </w:p>
          <w:p w:rsidR="006B02DE" w:rsidRPr="004937F9" w:rsidRDefault="006B02DE" w:rsidP="00CD4E1E">
            <w:pPr>
              <w:jc w:val="both"/>
              <w:rPr>
                <w:b/>
                <w:color w:val="F2F2F2" w:themeColor="background1" w:themeShade="F2"/>
                <w:sz w:val="18"/>
                <w:lang w:val="fr-BE"/>
              </w:rPr>
            </w:pPr>
            <w:r w:rsidRPr="004937F9">
              <w:rPr>
                <w:b/>
                <w:color w:val="F2F2F2" w:themeColor="background1" w:themeShade="F2"/>
                <w:sz w:val="18"/>
                <w:lang w:val="fr-BE"/>
              </w:rPr>
              <w:t>Dr. Fernando Comerón, Repr</w:t>
            </w:r>
            <w:r w:rsidR="00F775A4" w:rsidRPr="004937F9">
              <w:rPr>
                <w:b/>
                <w:color w:val="F2F2F2" w:themeColor="background1" w:themeShade="F2"/>
                <w:sz w:val="18"/>
                <w:lang w:val="fr-BE"/>
              </w:rPr>
              <w:t>é</w:t>
            </w:r>
            <w:r w:rsidRPr="004937F9">
              <w:rPr>
                <w:b/>
                <w:color w:val="F2F2F2" w:themeColor="background1" w:themeShade="F2"/>
                <w:sz w:val="18"/>
                <w:lang w:val="fr-BE"/>
              </w:rPr>
              <w:t>sentant d</w:t>
            </w:r>
            <w:r w:rsidR="00F775A4" w:rsidRPr="004937F9">
              <w:rPr>
                <w:b/>
                <w:color w:val="F2F2F2" w:themeColor="background1" w:themeShade="F2"/>
                <w:sz w:val="18"/>
                <w:lang w:val="fr-BE"/>
              </w:rPr>
              <w:t>’</w:t>
            </w:r>
            <w:r w:rsidRPr="004937F9">
              <w:rPr>
                <w:b/>
                <w:color w:val="F2F2F2" w:themeColor="background1" w:themeShade="F2"/>
                <w:sz w:val="18"/>
                <w:lang w:val="fr-BE"/>
              </w:rPr>
              <w:t xml:space="preserve">ESO </w:t>
            </w:r>
            <w:r w:rsidR="00F775A4" w:rsidRPr="004937F9">
              <w:rPr>
                <w:b/>
                <w:color w:val="F2F2F2" w:themeColor="background1" w:themeShade="F2"/>
                <w:sz w:val="18"/>
                <w:lang w:val="fr-BE"/>
              </w:rPr>
              <w:t>au Chili.</w:t>
            </w:r>
          </w:p>
          <w:p w:rsidR="006B02DE" w:rsidRPr="004937F9" w:rsidRDefault="006B02DE" w:rsidP="00CD4E1E">
            <w:pPr>
              <w:rPr>
                <w:color w:val="FFFFFF" w:themeColor="background1"/>
                <w:sz w:val="18"/>
                <w:lang w:val="fr-BE"/>
              </w:rPr>
            </w:pPr>
          </w:p>
          <w:p w:rsidR="006B02DE" w:rsidRPr="004937F9" w:rsidRDefault="00F775A4" w:rsidP="00F775A4">
            <w:pPr>
              <w:rPr>
                <w:color w:val="F2F2F2" w:themeColor="background1" w:themeShade="F2"/>
                <w:sz w:val="18"/>
                <w:lang w:val="fr-BE"/>
              </w:rPr>
            </w:pPr>
            <w:r w:rsidRPr="004937F9">
              <w:rPr>
                <w:color w:val="FFFFFF" w:themeColor="background1"/>
                <w:sz w:val="18"/>
                <w:lang w:val="fr-BE"/>
              </w:rPr>
              <w:t>Le Docteur Comerón est astronome. Il a obtenu son doctorat en Sciences Physiques à l’Université de Barcelone, Espagne en 1992, où il a enseigné pendant cinq ans. Après des spécialisations à l’Observatoire</w:t>
            </w:r>
            <w:r w:rsidR="006B02DE" w:rsidRPr="004937F9">
              <w:rPr>
                <w:color w:val="FFFFFF" w:themeColor="background1"/>
                <w:sz w:val="18"/>
                <w:lang w:val="fr-BE"/>
              </w:rPr>
              <w:t xml:space="preserve"> de Paris-Meudon (Franc</w:t>
            </w:r>
            <w:r w:rsidRPr="004937F9">
              <w:rPr>
                <w:color w:val="FFFFFF" w:themeColor="background1"/>
                <w:sz w:val="18"/>
                <w:lang w:val="fr-BE"/>
              </w:rPr>
              <w:t>e</w:t>
            </w:r>
            <w:r w:rsidR="006B02DE" w:rsidRPr="004937F9">
              <w:rPr>
                <w:color w:val="FFFFFF" w:themeColor="background1"/>
                <w:sz w:val="18"/>
                <w:lang w:val="fr-BE"/>
              </w:rPr>
              <w:t xml:space="preserve">) </w:t>
            </w:r>
            <w:r w:rsidRPr="004937F9">
              <w:rPr>
                <w:color w:val="FFFFFF" w:themeColor="background1"/>
                <w:sz w:val="18"/>
                <w:lang w:val="fr-BE"/>
              </w:rPr>
              <w:t>et à l’Université d’</w:t>
            </w:r>
            <w:r w:rsidR="006B02DE" w:rsidRPr="004937F9">
              <w:rPr>
                <w:color w:val="FFFFFF" w:themeColor="background1"/>
                <w:sz w:val="18"/>
                <w:lang w:val="fr-BE"/>
              </w:rPr>
              <w:t>Arizona (</w:t>
            </w:r>
            <w:r w:rsidRPr="004937F9">
              <w:rPr>
                <w:color w:val="FFFFFF" w:themeColor="background1"/>
                <w:sz w:val="18"/>
                <w:lang w:val="fr-BE"/>
              </w:rPr>
              <w:t>Etats-Unis) il est entré à l’ESO en 1995. Son activité de recherche l’a mené à publier plus de 150 articles, et s’est engagé dans l’opération des Observatoires de La Silla et Paranal depuis divers postes dont celui de Chef de División de gestión de donnée et opérations (2006-2012). Il est le Représentant d’ESO au Chili depuis abril 2013.</w:t>
            </w:r>
            <w:r w:rsidRPr="004937F9">
              <w:rPr>
                <w:color w:val="F2F2F2" w:themeColor="background1" w:themeShade="F2"/>
                <w:sz w:val="18"/>
                <w:lang w:val="fr-BE"/>
              </w:rPr>
              <w:t xml:space="preserve"> </w:t>
            </w:r>
          </w:p>
        </w:tc>
      </w:tr>
      <w:tr w:rsidR="006B02DE" w:rsidRPr="004937F9" w:rsidTr="00CD4E1E">
        <w:trPr>
          <w:trHeight w:val="566"/>
        </w:trPr>
        <w:tc>
          <w:tcPr>
            <w:tcW w:w="3628" w:type="dxa"/>
          </w:tcPr>
          <w:p w:rsidR="006B02DE" w:rsidRPr="004937F9" w:rsidRDefault="006B02DE" w:rsidP="00CD4E1E">
            <w:pPr>
              <w:ind w:left="-24"/>
              <w:jc w:val="both"/>
              <w:rPr>
                <w:color w:val="F2F2F2" w:themeColor="background1" w:themeShade="F2"/>
                <w:sz w:val="18"/>
                <w:lang w:val="fr-BE"/>
              </w:rPr>
            </w:pPr>
          </w:p>
          <w:p w:rsidR="006B02DE" w:rsidRPr="004937F9" w:rsidRDefault="006B02DE" w:rsidP="00CD4E1E">
            <w:pPr>
              <w:ind w:left="-24"/>
              <w:jc w:val="both"/>
              <w:rPr>
                <w:color w:val="F2F2F2" w:themeColor="background1" w:themeShade="F2"/>
                <w:sz w:val="18"/>
                <w:lang w:val="fr-BE"/>
              </w:rPr>
            </w:pPr>
            <w:r w:rsidRPr="004937F9">
              <w:rPr>
                <w:noProof/>
                <w:color w:val="F2F2F2" w:themeColor="background1" w:themeShade="F2"/>
                <w:sz w:val="18"/>
                <w:lang w:val="fr-BE"/>
              </w:rPr>
              <w:drawing>
                <wp:inline distT="0" distB="0" distL="0" distR="0">
                  <wp:extent cx="2160000" cy="1725714"/>
                  <wp:effectExtent l="19050" t="0" r="0" b="0"/>
                  <wp:docPr id="31" name="30 Imagen" descr="Chantrai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traine2.png"/>
                          <pic:cNvPicPr/>
                        </pic:nvPicPr>
                        <pic:blipFill>
                          <a:blip r:embed="rId10" cstate="print"/>
                          <a:stretch>
                            <a:fillRect/>
                          </a:stretch>
                        </pic:blipFill>
                        <pic:spPr>
                          <a:xfrm>
                            <a:off x="0" y="0"/>
                            <a:ext cx="2160000" cy="1725714"/>
                          </a:xfrm>
                          <a:prstGeom prst="rect">
                            <a:avLst/>
                          </a:prstGeom>
                        </pic:spPr>
                      </pic:pic>
                    </a:graphicData>
                  </a:graphic>
                </wp:inline>
              </w:drawing>
            </w:r>
          </w:p>
          <w:p w:rsidR="006B02DE" w:rsidRPr="004937F9" w:rsidRDefault="006B02DE" w:rsidP="00CD4E1E">
            <w:pPr>
              <w:ind w:left="-24"/>
              <w:jc w:val="both"/>
              <w:rPr>
                <w:color w:val="F2F2F2" w:themeColor="background1" w:themeShade="F2"/>
                <w:sz w:val="18"/>
                <w:lang w:val="fr-BE"/>
              </w:rPr>
            </w:pPr>
          </w:p>
          <w:p w:rsidR="006B02DE" w:rsidRPr="004937F9" w:rsidRDefault="006B02DE" w:rsidP="00CD4E1E">
            <w:pPr>
              <w:ind w:left="-24"/>
              <w:jc w:val="both"/>
              <w:rPr>
                <w:color w:val="F2F2F2" w:themeColor="background1" w:themeShade="F2"/>
                <w:sz w:val="18"/>
                <w:lang w:val="fr-BE"/>
              </w:rPr>
            </w:pPr>
          </w:p>
          <w:p w:rsidR="006B02DE" w:rsidRPr="004937F9" w:rsidRDefault="006B02DE" w:rsidP="00CD4E1E">
            <w:pPr>
              <w:ind w:left="-24"/>
              <w:jc w:val="both"/>
              <w:rPr>
                <w:color w:val="F2F2F2" w:themeColor="background1" w:themeShade="F2"/>
                <w:sz w:val="18"/>
                <w:lang w:val="fr-BE"/>
              </w:rPr>
            </w:pPr>
          </w:p>
        </w:tc>
        <w:tc>
          <w:tcPr>
            <w:tcW w:w="5870" w:type="dxa"/>
            <w:gridSpan w:val="4"/>
          </w:tcPr>
          <w:p w:rsidR="006B02DE" w:rsidRPr="004937F9" w:rsidRDefault="006B02DE" w:rsidP="00CD4E1E">
            <w:pPr>
              <w:jc w:val="both"/>
              <w:rPr>
                <w:b/>
                <w:color w:val="F2F2F2" w:themeColor="background1" w:themeShade="F2"/>
                <w:sz w:val="18"/>
                <w:lang w:val="fr-BE"/>
              </w:rPr>
            </w:pPr>
          </w:p>
          <w:p w:rsidR="006B02DE" w:rsidRPr="004937F9" w:rsidRDefault="00F775A4" w:rsidP="00CD4E1E">
            <w:pPr>
              <w:jc w:val="both"/>
              <w:rPr>
                <w:b/>
                <w:color w:val="F2F2F2" w:themeColor="background1" w:themeShade="F2"/>
                <w:sz w:val="18"/>
                <w:lang w:val="fr-BE"/>
              </w:rPr>
            </w:pPr>
            <w:r w:rsidRPr="004937F9">
              <w:rPr>
                <w:b/>
                <w:color w:val="F2F2F2" w:themeColor="background1" w:themeShade="F2"/>
                <w:sz w:val="18"/>
                <w:lang w:val="fr-BE"/>
              </w:rPr>
              <w:t>M.</w:t>
            </w:r>
            <w:r w:rsidR="006B02DE" w:rsidRPr="004937F9">
              <w:rPr>
                <w:b/>
                <w:color w:val="F2F2F2" w:themeColor="background1" w:themeShade="F2"/>
                <w:sz w:val="18"/>
                <w:lang w:val="fr-BE"/>
              </w:rPr>
              <w:t xml:space="preserve"> Thierry Chantraine, Direct</w:t>
            </w:r>
            <w:r w:rsidRPr="004937F9">
              <w:rPr>
                <w:b/>
                <w:color w:val="F2F2F2" w:themeColor="background1" w:themeShade="F2"/>
                <w:sz w:val="18"/>
                <w:lang w:val="fr-BE"/>
              </w:rPr>
              <w:t>eur du Centre Spatial de Liège</w:t>
            </w:r>
            <w:r w:rsidR="006B02DE" w:rsidRPr="004937F9">
              <w:rPr>
                <w:b/>
                <w:color w:val="F2F2F2" w:themeColor="background1" w:themeShade="F2"/>
                <w:sz w:val="18"/>
                <w:lang w:val="fr-BE"/>
              </w:rPr>
              <w:t>, CSL.</w:t>
            </w:r>
          </w:p>
          <w:p w:rsidR="006B02DE" w:rsidRPr="004937F9" w:rsidRDefault="006B02DE" w:rsidP="00CD4E1E">
            <w:pPr>
              <w:jc w:val="both"/>
              <w:rPr>
                <w:color w:val="F2F2F2" w:themeColor="background1" w:themeShade="F2"/>
                <w:sz w:val="18"/>
                <w:lang w:val="fr-BE"/>
              </w:rPr>
            </w:pPr>
          </w:p>
          <w:p w:rsidR="006B02DE" w:rsidRPr="004937F9" w:rsidRDefault="006B02DE" w:rsidP="00CD4E1E">
            <w:pPr>
              <w:jc w:val="both"/>
              <w:rPr>
                <w:color w:val="F2F2F2" w:themeColor="background1" w:themeShade="F2"/>
                <w:sz w:val="18"/>
                <w:lang w:val="fr-BE"/>
              </w:rPr>
            </w:pPr>
            <w:r w:rsidRPr="004937F9">
              <w:rPr>
                <w:color w:val="F2F2F2" w:themeColor="background1" w:themeShade="F2"/>
                <w:sz w:val="18"/>
                <w:lang w:val="fr-BE"/>
              </w:rPr>
              <w:t xml:space="preserve">Thierry Chantraine </w:t>
            </w:r>
            <w:r w:rsidR="00F775A4" w:rsidRPr="004937F9">
              <w:rPr>
                <w:color w:val="F2F2F2" w:themeColor="background1" w:themeShade="F2"/>
                <w:sz w:val="18"/>
                <w:lang w:val="fr-BE"/>
              </w:rPr>
              <w:t xml:space="preserve">a obtenu en 1985 son diplôme d’ingénieur aérospatiel de l’Université de Liège. Après s’être formé dans le laboratoire de Techniques spécialisées en instruments de mesure pour l’industrie métallurgique, il est arrivé en 1992 à FN </w:t>
            </w:r>
            <w:r w:rsidRPr="004937F9">
              <w:rPr>
                <w:color w:val="F2F2F2" w:themeColor="background1" w:themeShade="F2"/>
                <w:sz w:val="18"/>
                <w:lang w:val="fr-BE"/>
              </w:rPr>
              <w:t>Motors, e</w:t>
            </w:r>
            <w:r w:rsidR="00F775A4" w:rsidRPr="004937F9">
              <w:rPr>
                <w:color w:val="F2F2F2" w:themeColor="background1" w:themeShade="F2"/>
                <w:sz w:val="18"/>
                <w:lang w:val="fr-BE"/>
              </w:rPr>
              <w:t xml:space="preserve">ntreprise qui deviendra </w:t>
            </w:r>
            <w:r w:rsidRPr="004937F9">
              <w:rPr>
                <w:color w:val="F2F2F2" w:themeColor="background1" w:themeShade="F2"/>
                <w:sz w:val="18"/>
                <w:lang w:val="fr-BE"/>
              </w:rPr>
              <w:t xml:space="preserve">Techspace Aero, </w:t>
            </w:r>
            <w:r w:rsidR="00F775A4" w:rsidRPr="004937F9">
              <w:rPr>
                <w:color w:val="F2F2F2" w:themeColor="background1" w:themeShade="F2"/>
                <w:sz w:val="18"/>
                <w:lang w:val="fr-BE"/>
              </w:rPr>
              <w:t xml:space="preserve">au sein du groupe français </w:t>
            </w:r>
            <w:r w:rsidR="0050731B" w:rsidRPr="004937F9">
              <w:rPr>
                <w:color w:val="F2F2F2" w:themeColor="background1" w:themeShade="F2"/>
                <w:sz w:val="18"/>
                <w:lang w:val="fr-BE"/>
              </w:rPr>
              <w:t>S</w:t>
            </w:r>
            <w:r w:rsidRPr="004937F9">
              <w:rPr>
                <w:color w:val="F2F2F2" w:themeColor="background1" w:themeShade="F2"/>
                <w:sz w:val="18"/>
                <w:lang w:val="fr-BE"/>
              </w:rPr>
              <w:t xml:space="preserve">necma. </w:t>
            </w:r>
            <w:r w:rsidR="0050731B" w:rsidRPr="004937F9">
              <w:rPr>
                <w:color w:val="F2F2F2" w:themeColor="background1" w:themeShade="F2"/>
                <w:sz w:val="18"/>
                <w:lang w:val="fr-BE"/>
              </w:rPr>
              <w:t>Pendant diz ans il a exercé diverses responsabilités dans le département de production, qualité et ingénierie. En 2002, il est nommé Directeur de la Division de Maintenance, révision et essais de moteurs d’aviation militaires. En 2008, Thi</w:t>
            </w:r>
            <w:r w:rsidRPr="004937F9">
              <w:rPr>
                <w:color w:val="F2F2F2" w:themeColor="background1" w:themeShade="F2"/>
                <w:sz w:val="18"/>
                <w:lang w:val="fr-BE"/>
              </w:rPr>
              <w:t xml:space="preserve">erry Chantraine es </w:t>
            </w:r>
            <w:r w:rsidR="0050731B" w:rsidRPr="004937F9">
              <w:rPr>
                <w:color w:val="F2F2F2" w:themeColor="background1" w:themeShade="F2"/>
                <w:sz w:val="18"/>
                <w:lang w:val="fr-BE"/>
              </w:rPr>
              <w:t>nommé</w:t>
            </w:r>
            <w:r w:rsidRPr="004937F9">
              <w:rPr>
                <w:color w:val="F2F2F2" w:themeColor="background1" w:themeShade="F2"/>
                <w:sz w:val="18"/>
                <w:lang w:val="fr-BE"/>
              </w:rPr>
              <w:t xml:space="preserve"> Direct</w:t>
            </w:r>
            <w:r w:rsidR="0050731B" w:rsidRPr="004937F9">
              <w:rPr>
                <w:color w:val="F2F2F2" w:themeColor="background1" w:themeShade="F2"/>
                <w:sz w:val="18"/>
                <w:lang w:val="fr-BE"/>
              </w:rPr>
              <w:t>eur de</w:t>
            </w:r>
            <w:r w:rsidRPr="004937F9">
              <w:rPr>
                <w:color w:val="F2F2F2" w:themeColor="background1" w:themeShade="F2"/>
                <w:sz w:val="18"/>
                <w:lang w:val="fr-BE"/>
              </w:rPr>
              <w:t xml:space="preserve"> Pratt &amp; Whitney Belgium Engines Center </w:t>
            </w:r>
            <w:r w:rsidR="0050731B" w:rsidRPr="004937F9">
              <w:rPr>
                <w:color w:val="F2F2F2" w:themeColor="background1" w:themeShade="F2"/>
                <w:sz w:val="18"/>
                <w:lang w:val="fr-BE"/>
              </w:rPr>
              <w:t>à</w:t>
            </w:r>
            <w:r w:rsidRPr="004937F9">
              <w:rPr>
                <w:color w:val="F2F2F2" w:themeColor="background1" w:themeShade="F2"/>
                <w:sz w:val="18"/>
                <w:lang w:val="fr-BE"/>
              </w:rPr>
              <w:t xml:space="preserve">  Vottem. </w:t>
            </w:r>
            <w:r w:rsidR="0050731B" w:rsidRPr="004937F9">
              <w:rPr>
                <w:color w:val="F2F2F2" w:themeColor="background1" w:themeShade="F2"/>
                <w:sz w:val="18"/>
                <w:lang w:val="fr-BE"/>
              </w:rPr>
              <w:t>Il quitera ce poste pour devenie Directeur du Centre Spatial de Liège en 2011.</w:t>
            </w:r>
          </w:p>
          <w:p w:rsidR="006B02DE" w:rsidRPr="004937F9" w:rsidRDefault="006B02DE" w:rsidP="00CD4E1E">
            <w:pPr>
              <w:jc w:val="both"/>
              <w:rPr>
                <w:color w:val="F2F2F2" w:themeColor="background1" w:themeShade="F2"/>
                <w:sz w:val="18"/>
                <w:lang w:val="fr-BE"/>
              </w:rPr>
            </w:pPr>
          </w:p>
        </w:tc>
      </w:tr>
      <w:tr w:rsidR="006B02DE" w:rsidRPr="004937F9" w:rsidTr="00CD4E1E">
        <w:trPr>
          <w:trHeight w:val="3266"/>
        </w:trPr>
        <w:tc>
          <w:tcPr>
            <w:tcW w:w="9498" w:type="dxa"/>
            <w:gridSpan w:val="5"/>
          </w:tcPr>
          <w:p w:rsidR="0050731B" w:rsidRPr="004937F9" w:rsidRDefault="0050731B" w:rsidP="00DC29C8">
            <w:pPr>
              <w:ind w:left="-24"/>
              <w:jc w:val="both"/>
              <w:rPr>
                <w:b/>
                <w:color w:val="FFFFFF" w:themeColor="background1"/>
                <w:lang w:val="fr-BE"/>
              </w:rPr>
            </w:pPr>
            <w:r w:rsidRPr="004937F9">
              <w:rPr>
                <w:b/>
                <w:color w:val="FFFFFF" w:themeColor="background1"/>
                <w:lang w:val="fr-BE"/>
              </w:rPr>
              <w:lastRenderedPageBreak/>
              <w:t>Le</w:t>
            </w:r>
            <w:r w:rsidR="006B02DE" w:rsidRPr="004937F9">
              <w:rPr>
                <w:b/>
                <w:color w:val="FFFFFF" w:themeColor="background1"/>
                <w:lang w:val="fr-BE"/>
              </w:rPr>
              <w:t xml:space="preserve"> </w:t>
            </w:r>
            <w:r w:rsidR="00BD5771" w:rsidRPr="004937F9">
              <w:rPr>
                <w:b/>
                <w:color w:val="FFFFFF" w:themeColor="background1"/>
                <w:lang w:val="fr-BE"/>
              </w:rPr>
              <w:t xml:space="preserve">Programme de Coopération sur les Questions Spatiales </w:t>
            </w:r>
            <w:r w:rsidRPr="004937F9">
              <w:rPr>
                <w:b/>
                <w:color w:val="FFFFFF" w:themeColor="background1"/>
                <w:lang w:val="fr-BE"/>
              </w:rPr>
              <w:t xml:space="preserve">entre le Centre Spatial de Liège ( CSL ) et le Centre </w:t>
            </w:r>
            <w:r w:rsidR="00BD5771" w:rsidRPr="004937F9">
              <w:rPr>
                <w:b/>
                <w:color w:val="FFFFFF" w:themeColor="background1"/>
                <w:lang w:val="fr-BE"/>
              </w:rPr>
              <w:t xml:space="preserve">d'Information des Ressources Naturelles </w:t>
            </w:r>
            <w:r w:rsidRPr="004937F9">
              <w:rPr>
                <w:b/>
                <w:color w:val="FFFFFF" w:themeColor="background1"/>
                <w:lang w:val="fr-BE"/>
              </w:rPr>
              <w:t xml:space="preserve">( CIREN ) et </w:t>
            </w:r>
            <w:r w:rsidR="00CF15EA" w:rsidRPr="004937F9">
              <w:rPr>
                <w:b/>
                <w:color w:val="FFFFFF" w:themeColor="background1"/>
                <w:lang w:val="fr-BE"/>
              </w:rPr>
              <w:t>s</w:t>
            </w:r>
            <w:r w:rsidRPr="004937F9">
              <w:rPr>
                <w:b/>
                <w:color w:val="FFFFFF" w:themeColor="background1"/>
                <w:lang w:val="fr-BE"/>
              </w:rPr>
              <w:t>es perspectives .</w:t>
            </w:r>
          </w:p>
          <w:p w:rsidR="0050731B" w:rsidRPr="004937F9" w:rsidRDefault="0050731B" w:rsidP="00DC29C8">
            <w:pPr>
              <w:ind w:left="-24"/>
              <w:jc w:val="both"/>
              <w:rPr>
                <w:b/>
                <w:color w:val="FFFFFF" w:themeColor="background1"/>
                <w:lang w:val="fr-BE"/>
              </w:rPr>
            </w:pPr>
          </w:p>
          <w:p w:rsidR="00BD5771" w:rsidRPr="004937F9" w:rsidRDefault="00BD5771" w:rsidP="00DC29C8">
            <w:pPr>
              <w:jc w:val="both"/>
              <w:rPr>
                <w:b/>
                <w:iCs/>
                <w:color w:val="FFFFFF" w:themeColor="background1"/>
                <w:lang w:val="fr-BE"/>
              </w:rPr>
            </w:pPr>
            <w:r w:rsidRPr="004937F9">
              <w:rPr>
                <w:b/>
                <w:iCs/>
                <w:color w:val="FFFFFF" w:themeColor="background1"/>
                <w:lang w:val="fr-BE"/>
              </w:rPr>
              <w:t xml:space="preserve">Il y a juste cinquante ans, l’activité d’instrumentation d’observation spatiale belge a démarré avec la mise en place des grands programmes européens tels que l’ESO – dont la Belgique est membre fondateur - et l’ESRO. L’histoire de ces 50 ans, c’est celle d’un rêve de scientifique qui a permis de créer un véritable pôle économique en Belgique, et plus particulièrement en région wallonne, ainsi qu’un lien solide entre Liège et le Chili. </w:t>
            </w:r>
          </w:p>
          <w:p w:rsidR="00BD5771" w:rsidRPr="004937F9" w:rsidRDefault="00BD5771" w:rsidP="00DC29C8">
            <w:pPr>
              <w:jc w:val="both"/>
              <w:rPr>
                <w:b/>
                <w:iCs/>
                <w:color w:val="FFFFFF" w:themeColor="background1"/>
                <w:lang w:val="fr-BE"/>
              </w:rPr>
            </w:pPr>
            <w:r w:rsidRPr="004937F9">
              <w:rPr>
                <w:b/>
                <w:iCs/>
                <w:color w:val="FFFFFF" w:themeColor="background1"/>
                <w:lang w:val="fr-BE"/>
              </w:rPr>
              <w:t>Ce service a évolué au fil du temps pour devenir un véritable centre de recherches appliquées et un centre d’essai réputé dans les domaines de l’instrumentation et des applications spatiales : le CSL. Devenu un partenaire incontournable des grandes institutions spatiales européennes, il a initié 1983 la création d’une spin-off industrielle, AMOS, qui deviendra un fournisseur attitré de télescopes et d’équipements pour les grands observatoires de l’ESO, dont Paranal et la Silla.</w:t>
            </w:r>
          </w:p>
          <w:p w:rsidR="00BD5771" w:rsidRPr="004937F9" w:rsidRDefault="00BD5771" w:rsidP="00DC29C8">
            <w:pPr>
              <w:jc w:val="both"/>
              <w:rPr>
                <w:b/>
                <w:iCs/>
                <w:color w:val="FFFFFF" w:themeColor="background1"/>
                <w:lang w:val="fr-BE"/>
              </w:rPr>
            </w:pPr>
            <w:r w:rsidRPr="004937F9">
              <w:rPr>
                <w:b/>
                <w:iCs/>
                <w:color w:val="FFFFFF" w:themeColor="background1"/>
                <w:lang w:val="fr-BE"/>
              </w:rPr>
              <w:t>50 ans plus tard, la signature en février 2013 d’un protocole d’accord de collaboration entre le CIREN et le CSL a marqué l’engagement de ces deux organisations à développer ensemble un pôle de compétence dans le domaine des applications de télédétections spatiales. Ces premiers pas s’inscriront, nous n’en doutons pas, dans les traces de la grande histoire spatiale et nous rêvons déjà que cette nouvelle histoire d’espace entre nos deux pays générera aussi un véritable développement économique conjoint.</w:t>
            </w:r>
          </w:p>
          <w:p w:rsidR="00BD5771" w:rsidRPr="004937F9" w:rsidRDefault="00BD5771" w:rsidP="00DC29C8">
            <w:pPr>
              <w:jc w:val="both"/>
              <w:rPr>
                <w:b/>
                <w:iCs/>
                <w:color w:val="FFFFFF" w:themeColor="background1"/>
                <w:lang w:val="fr-BE"/>
              </w:rPr>
            </w:pPr>
            <w:r w:rsidRPr="004937F9">
              <w:rPr>
                <w:b/>
                <w:iCs/>
                <w:color w:val="FFFFFF" w:themeColor="background1"/>
                <w:lang w:val="fr-BE"/>
              </w:rPr>
              <w:t>Ce serait un beau cadeau pour le centième anniversaire de l’ESO.</w:t>
            </w:r>
          </w:p>
          <w:p w:rsidR="00BD5771" w:rsidRPr="004937F9" w:rsidRDefault="00BD5771" w:rsidP="0050731B">
            <w:pPr>
              <w:jc w:val="both"/>
              <w:rPr>
                <w:b/>
                <w:color w:val="FFFFFF" w:themeColor="background1"/>
                <w:sz w:val="18"/>
                <w:lang w:val="fr-BE"/>
              </w:rPr>
            </w:pPr>
          </w:p>
        </w:tc>
      </w:tr>
      <w:tr w:rsidR="006B02DE" w:rsidRPr="004937F9" w:rsidTr="00CD4E1E">
        <w:trPr>
          <w:trHeight w:val="1988"/>
        </w:trPr>
        <w:tc>
          <w:tcPr>
            <w:tcW w:w="3673" w:type="dxa"/>
            <w:gridSpan w:val="4"/>
          </w:tcPr>
          <w:p w:rsidR="006B02DE" w:rsidRPr="004937F9" w:rsidRDefault="006B02DE" w:rsidP="00CD4E1E">
            <w:pPr>
              <w:ind w:left="-24"/>
              <w:jc w:val="both"/>
              <w:rPr>
                <w:b/>
                <w:color w:val="FFFFFF" w:themeColor="background1"/>
                <w:sz w:val="18"/>
                <w:lang w:val="fr-BE"/>
              </w:rPr>
            </w:pPr>
          </w:p>
          <w:p w:rsidR="006B02DE" w:rsidRPr="004937F9" w:rsidRDefault="006B02DE" w:rsidP="00CD4E1E">
            <w:pPr>
              <w:ind w:left="-24"/>
              <w:jc w:val="both"/>
              <w:rPr>
                <w:b/>
                <w:color w:val="FFFFFF" w:themeColor="background1"/>
                <w:sz w:val="18"/>
                <w:lang w:val="fr-BE"/>
              </w:rPr>
            </w:pPr>
            <w:r w:rsidRPr="004937F9">
              <w:rPr>
                <w:b/>
                <w:noProof/>
                <w:color w:val="FFFFFF" w:themeColor="background1"/>
                <w:sz w:val="18"/>
                <w:lang w:val="fr-BE"/>
              </w:rPr>
              <w:drawing>
                <wp:inline distT="0" distB="0" distL="0" distR="0">
                  <wp:extent cx="2160000" cy="1737143"/>
                  <wp:effectExtent l="19050" t="0" r="0" b="0"/>
                  <wp:docPr id="30" name="29 Imagen" descr="gonzale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nzalez2.jpg"/>
                          <pic:cNvPicPr/>
                        </pic:nvPicPr>
                        <pic:blipFill>
                          <a:blip r:embed="rId11" cstate="print"/>
                          <a:stretch>
                            <a:fillRect/>
                          </a:stretch>
                        </pic:blipFill>
                        <pic:spPr>
                          <a:xfrm>
                            <a:off x="0" y="0"/>
                            <a:ext cx="2160000" cy="1737143"/>
                          </a:xfrm>
                          <a:prstGeom prst="rect">
                            <a:avLst/>
                          </a:prstGeom>
                        </pic:spPr>
                      </pic:pic>
                    </a:graphicData>
                  </a:graphic>
                </wp:inline>
              </w:drawing>
            </w:r>
          </w:p>
          <w:p w:rsidR="006B02DE" w:rsidRPr="004937F9" w:rsidRDefault="006B02DE" w:rsidP="00CD4E1E">
            <w:pPr>
              <w:ind w:left="-24"/>
              <w:jc w:val="both"/>
              <w:rPr>
                <w:b/>
                <w:color w:val="FFFFFF" w:themeColor="background1"/>
                <w:sz w:val="18"/>
                <w:lang w:val="fr-BE"/>
              </w:rPr>
            </w:pPr>
          </w:p>
          <w:p w:rsidR="006B02DE" w:rsidRPr="004937F9" w:rsidRDefault="006B02DE" w:rsidP="00CD4E1E">
            <w:pPr>
              <w:ind w:left="-24"/>
              <w:jc w:val="both"/>
              <w:rPr>
                <w:b/>
                <w:color w:val="FFFFFF" w:themeColor="background1"/>
                <w:sz w:val="18"/>
                <w:lang w:val="fr-BE"/>
              </w:rPr>
            </w:pPr>
          </w:p>
        </w:tc>
        <w:tc>
          <w:tcPr>
            <w:tcW w:w="5825" w:type="dxa"/>
          </w:tcPr>
          <w:p w:rsidR="006B02DE" w:rsidRPr="004937F9" w:rsidRDefault="006B02DE" w:rsidP="00CD4E1E">
            <w:pPr>
              <w:jc w:val="both"/>
              <w:rPr>
                <w:b/>
                <w:color w:val="FFFFFF" w:themeColor="background1"/>
                <w:sz w:val="18"/>
                <w:lang w:val="fr-BE"/>
              </w:rPr>
            </w:pPr>
          </w:p>
          <w:p w:rsidR="006B02DE" w:rsidRPr="004937F9" w:rsidRDefault="006B02DE" w:rsidP="00CD4E1E">
            <w:pPr>
              <w:jc w:val="both"/>
              <w:rPr>
                <w:b/>
                <w:color w:val="FFFFFF" w:themeColor="background1"/>
                <w:sz w:val="18"/>
                <w:lang w:val="fr-BE"/>
              </w:rPr>
            </w:pPr>
            <w:r w:rsidRPr="004937F9">
              <w:rPr>
                <w:b/>
                <w:color w:val="FFFFFF" w:themeColor="background1"/>
                <w:sz w:val="18"/>
                <w:lang w:val="fr-BE"/>
              </w:rPr>
              <w:t>Dr. Eugenio González Aguiló, Direct</w:t>
            </w:r>
            <w:r w:rsidR="00DC29C8" w:rsidRPr="004937F9">
              <w:rPr>
                <w:b/>
                <w:color w:val="FFFFFF" w:themeColor="background1"/>
                <w:sz w:val="18"/>
                <w:lang w:val="fr-BE"/>
              </w:rPr>
              <w:t xml:space="preserve">eur exécutif du </w:t>
            </w:r>
            <w:r w:rsidRPr="004937F9">
              <w:rPr>
                <w:b/>
                <w:color w:val="FFFFFF" w:themeColor="background1"/>
                <w:sz w:val="18"/>
                <w:lang w:val="fr-BE"/>
              </w:rPr>
              <w:t>CIREN</w:t>
            </w:r>
          </w:p>
          <w:p w:rsidR="006B02DE" w:rsidRPr="004937F9" w:rsidRDefault="006B02DE" w:rsidP="00CD4E1E">
            <w:pPr>
              <w:jc w:val="both"/>
              <w:rPr>
                <w:b/>
                <w:color w:val="FFFFFF" w:themeColor="background1"/>
                <w:sz w:val="18"/>
                <w:lang w:val="fr-BE"/>
              </w:rPr>
            </w:pPr>
          </w:p>
          <w:p w:rsidR="006B02DE" w:rsidRPr="004937F9" w:rsidRDefault="00DC29C8" w:rsidP="00CD4E1E">
            <w:pPr>
              <w:jc w:val="both"/>
              <w:rPr>
                <w:b/>
                <w:color w:val="FFFFFF" w:themeColor="background1"/>
                <w:sz w:val="18"/>
                <w:lang w:val="fr-BE"/>
              </w:rPr>
            </w:pPr>
            <w:r w:rsidRPr="004937F9">
              <w:rPr>
                <w:b/>
                <w:color w:val="FFFFFF" w:themeColor="background1"/>
                <w:sz w:val="18"/>
                <w:lang w:val="fr-BE"/>
              </w:rPr>
              <w:t xml:space="preserve">Le Directeur exécutif du Centre d’Information de Ressources Naturelles, CIREN, </w:t>
            </w:r>
            <w:r w:rsidR="006B02DE" w:rsidRPr="004937F9">
              <w:rPr>
                <w:b/>
                <w:color w:val="FFFFFF" w:themeColor="background1"/>
                <w:sz w:val="18"/>
                <w:lang w:val="fr-BE"/>
              </w:rPr>
              <w:t xml:space="preserve">Eugenio González Aguiló, </w:t>
            </w:r>
            <w:r w:rsidRPr="004937F9">
              <w:rPr>
                <w:b/>
                <w:color w:val="FFFFFF" w:themeColor="background1"/>
                <w:sz w:val="18"/>
                <w:lang w:val="fr-BE"/>
              </w:rPr>
              <w:t>est médecin vétérinaire de l’Université du Chili.</w:t>
            </w:r>
          </w:p>
          <w:p w:rsidR="006B02DE" w:rsidRPr="004937F9" w:rsidRDefault="00DC29C8" w:rsidP="00CD4E1E">
            <w:pPr>
              <w:jc w:val="both"/>
              <w:rPr>
                <w:b/>
                <w:color w:val="FFFFFF" w:themeColor="background1"/>
                <w:sz w:val="18"/>
                <w:lang w:val="fr-BE"/>
              </w:rPr>
            </w:pPr>
            <w:r w:rsidRPr="004937F9">
              <w:rPr>
                <w:b/>
                <w:color w:val="FFFFFF" w:themeColor="background1"/>
                <w:sz w:val="18"/>
                <w:lang w:val="fr-BE"/>
              </w:rPr>
              <w:t xml:space="preserve">Il possède un Master en Gestion Publique de l’Université Charles III </w:t>
            </w:r>
            <w:r w:rsidR="006B02DE" w:rsidRPr="004937F9">
              <w:rPr>
                <w:b/>
                <w:color w:val="FFFFFF" w:themeColor="background1"/>
                <w:sz w:val="18"/>
                <w:lang w:val="fr-BE"/>
              </w:rPr>
              <w:t>de Madrid, Esp</w:t>
            </w:r>
            <w:r w:rsidRPr="004937F9">
              <w:rPr>
                <w:b/>
                <w:color w:val="FFFFFF" w:themeColor="background1"/>
                <w:sz w:val="18"/>
                <w:lang w:val="fr-BE"/>
              </w:rPr>
              <w:t>agne et un Master en Sciences Militaires, et le titre d’analyste en Sécurité et Défense, de l’Université du Chili et l’Académie de Guerre de l’Armée de Terre.</w:t>
            </w:r>
          </w:p>
          <w:p w:rsidR="007F7B9B" w:rsidRPr="004937F9" w:rsidRDefault="00DC29C8" w:rsidP="00CD4E1E">
            <w:pPr>
              <w:jc w:val="both"/>
              <w:rPr>
                <w:b/>
                <w:color w:val="FFFFFF" w:themeColor="background1"/>
                <w:sz w:val="18"/>
                <w:lang w:val="fr-BE"/>
              </w:rPr>
            </w:pPr>
            <w:r w:rsidRPr="004937F9">
              <w:rPr>
                <w:b/>
                <w:color w:val="FFFFFF" w:themeColor="background1"/>
                <w:sz w:val="18"/>
                <w:lang w:val="fr-BE"/>
              </w:rPr>
              <w:t>Le Directeur E</w:t>
            </w:r>
            <w:r w:rsidR="006B02DE" w:rsidRPr="004937F9">
              <w:rPr>
                <w:b/>
                <w:color w:val="FFFFFF" w:themeColor="background1"/>
                <w:sz w:val="18"/>
                <w:lang w:val="fr-BE"/>
              </w:rPr>
              <w:t xml:space="preserve">ugenio González </w:t>
            </w:r>
            <w:r w:rsidRPr="004937F9">
              <w:rPr>
                <w:b/>
                <w:color w:val="FFFFFF" w:themeColor="background1"/>
                <w:sz w:val="18"/>
                <w:lang w:val="fr-BE"/>
              </w:rPr>
              <w:t>a s’est essentiellement v</w:t>
            </w:r>
            <w:r w:rsidR="007F7B9B" w:rsidRPr="004937F9">
              <w:rPr>
                <w:b/>
                <w:color w:val="FFFFFF" w:themeColor="background1"/>
                <w:sz w:val="18"/>
                <w:lang w:val="fr-BE"/>
              </w:rPr>
              <w:t>oué au domaine des communications et des municipalités.</w:t>
            </w:r>
          </w:p>
          <w:p w:rsidR="006B02DE" w:rsidRPr="004937F9" w:rsidRDefault="007F7B9B" w:rsidP="00CD4E1E">
            <w:pPr>
              <w:jc w:val="both"/>
              <w:rPr>
                <w:b/>
                <w:color w:val="FFFFFF" w:themeColor="background1"/>
                <w:sz w:val="18"/>
                <w:lang w:val="fr-BE"/>
              </w:rPr>
            </w:pPr>
            <w:r w:rsidRPr="004937F9">
              <w:rPr>
                <w:b/>
                <w:color w:val="FFFFFF" w:themeColor="background1"/>
                <w:sz w:val="18"/>
                <w:lang w:val="fr-BE"/>
              </w:rPr>
              <w:t>Jusqu’à sa nomination en tant que Directeur du CIREN, il développait une labeur de renommée en tant qu’analyste politique, consultant et conseiller de parlementaires et maires.</w:t>
            </w:r>
          </w:p>
          <w:p w:rsidR="006B02DE" w:rsidRPr="004937F9" w:rsidRDefault="006B02DE" w:rsidP="00CD4E1E">
            <w:pPr>
              <w:jc w:val="both"/>
              <w:rPr>
                <w:b/>
                <w:color w:val="FFFFFF" w:themeColor="background1"/>
                <w:sz w:val="18"/>
                <w:lang w:val="fr-BE"/>
              </w:rPr>
            </w:pPr>
          </w:p>
        </w:tc>
      </w:tr>
      <w:tr w:rsidR="006B02DE" w:rsidRPr="004937F9" w:rsidTr="00CD4E1E">
        <w:trPr>
          <w:trHeight w:val="563"/>
        </w:trPr>
        <w:tc>
          <w:tcPr>
            <w:tcW w:w="3673" w:type="dxa"/>
            <w:gridSpan w:val="4"/>
          </w:tcPr>
          <w:p w:rsidR="006B02DE" w:rsidRPr="004937F9" w:rsidRDefault="006B02DE" w:rsidP="00CD4E1E">
            <w:pPr>
              <w:jc w:val="both"/>
              <w:rPr>
                <w:color w:val="F2F2F2" w:themeColor="background1" w:themeShade="F2"/>
                <w:sz w:val="18"/>
                <w:lang w:val="fr-BE"/>
              </w:rPr>
            </w:pPr>
          </w:p>
          <w:p w:rsidR="006B02DE" w:rsidRPr="004937F9" w:rsidRDefault="006B02DE" w:rsidP="00CD4E1E">
            <w:pPr>
              <w:jc w:val="both"/>
              <w:rPr>
                <w:color w:val="F2F2F2" w:themeColor="background1" w:themeShade="F2"/>
                <w:sz w:val="18"/>
                <w:lang w:val="fr-BE"/>
              </w:rPr>
            </w:pPr>
            <w:r w:rsidRPr="004937F9">
              <w:rPr>
                <w:noProof/>
                <w:color w:val="F2F2F2" w:themeColor="background1" w:themeShade="F2"/>
                <w:sz w:val="18"/>
                <w:lang w:val="fr-BE"/>
              </w:rPr>
              <w:lastRenderedPageBreak/>
              <w:drawing>
                <wp:inline distT="0" distB="0" distL="0" distR="0">
                  <wp:extent cx="2160000" cy="1725714"/>
                  <wp:effectExtent l="19050" t="0" r="0" b="0"/>
                  <wp:docPr id="35" name="34 Imagen" descr="gonzalezanin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nzalezaninat2.jpg"/>
                          <pic:cNvPicPr/>
                        </pic:nvPicPr>
                        <pic:blipFill>
                          <a:blip r:embed="rId12" cstate="print"/>
                          <a:stretch>
                            <a:fillRect/>
                          </a:stretch>
                        </pic:blipFill>
                        <pic:spPr>
                          <a:xfrm>
                            <a:off x="0" y="0"/>
                            <a:ext cx="2160000" cy="1725714"/>
                          </a:xfrm>
                          <a:prstGeom prst="rect">
                            <a:avLst/>
                          </a:prstGeom>
                        </pic:spPr>
                      </pic:pic>
                    </a:graphicData>
                  </a:graphic>
                </wp:inline>
              </w:drawing>
            </w:r>
          </w:p>
        </w:tc>
        <w:tc>
          <w:tcPr>
            <w:tcW w:w="5825" w:type="dxa"/>
          </w:tcPr>
          <w:p w:rsidR="006B02DE" w:rsidRPr="004937F9" w:rsidRDefault="006B02DE" w:rsidP="00CD4E1E">
            <w:pPr>
              <w:jc w:val="both"/>
              <w:rPr>
                <w:b/>
                <w:color w:val="F2F2F2" w:themeColor="background1" w:themeShade="F2"/>
                <w:sz w:val="18"/>
                <w:lang w:val="fr-BE"/>
              </w:rPr>
            </w:pPr>
          </w:p>
          <w:p w:rsidR="006B02DE" w:rsidRPr="004937F9" w:rsidRDefault="007F7B9B" w:rsidP="00CD4E1E">
            <w:pPr>
              <w:jc w:val="both"/>
              <w:rPr>
                <w:b/>
                <w:color w:val="F2F2F2" w:themeColor="background1" w:themeShade="F2"/>
                <w:sz w:val="18"/>
                <w:lang w:val="fr-BE"/>
              </w:rPr>
            </w:pPr>
            <w:r w:rsidRPr="004937F9">
              <w:rPr>
                <w:b/>
                <w:color w:val="F2F2F2" w:themeColor="background1" w:themeShade="F2"/>
                <w:sz w:val="18"/>
                <w:lang w:val="fr-BE"/>
              </w:rPr>
              <w:t>M. l’Ambassadeur Ra</w:t>
            </w:r>
            <w:r w:rsidR="006B02DE" w:rsidRPr="004937F9">
              <w:rPr>
                <w:b/>
                <w:color w:val="F2F2F2" w:themeColor="background1" w:themeShade="F2"/>
                <w:sz w:val="18"/>
                <w:lang w:val="fr-BE"/>
              </w:rPr>
              <w:t xml:space="preserve">imundo González Aninat, </w:t>
            </w:r>
            <w:r w:rsidRPr="004937F9">
              <w:rPr>
                <w:b/>
                <w:color w:val="F2F2F2" w:themeColor="background1" w:themeShade="F2"/>
                <w:sz w:val="18"/>
                <w:lang w:val="fr-BE"/>
              </w:rPr>
              <w:t>Vice-président de l’Institut Chilien de Droit Aéronautique et Spatial.</w:t>
            </w:r>
          </w:p>
          <w:p w:rsidR="006B02DE" w:rsidRPr="004937F9" w:rsidRDefault="006B02DE" w:rsidP="00CD4E1E">
            <w:pPr>
              <w:jc w:val="both"/>
              <w:rPr>
                <w:bCs/>
                <w:color w:val="F2F2F2" w:themeColor="background1" w:themeShade="F2"/>
                <w:sz w:val="18"/>
                <w:u w:val="single"/>
                <w:lang w:val="fr-BE"/>
              </w:rPr>
            </w:pPr>
          </w:p>
          <w:p w:rsidR="006B02DE" w:rsidRPr="004937F9" w:rsidRDefault="007F7B9B" w:rsidP="00CD4E1E">
            <w:pPr>
              <w:jc w:val="both"/>
              <w:rPr>
                <w:color w:val="F2F2F2" w:themeColor="background1" w:themeShade="F2"/>
                <w:sz w:val="18"/>
                <w:lang w:val="fr-BE"/>
              </w:rPr>
            </w:pPr>
            <w:r w:rsidRPr="004937F9">
              <w:rPr>
                <w:color w:val="F2F2F2" w:themeColor="background1" w:themeShade="F2"/>
                <w:sz w:val="18"/>
                <w:lang w:val="fr-BE"/>
              </w:rPr>
              <w:t xml:space="preserve">Ambassadeur du Chili dans différents pays, </w:t>
            </w:r>
            <w:r w:rsidR="006B02DE" w:rsidRPr="004937F9">
              <w:rPr>
                <w:color w:val="F2F2F2" w:themeColor="background1" w:themeShade="F2"/>
                <w:sz w:val="18"/>
                <w:lang w:val="fr-BE"/>
              </w:rPr>
              <w:t>Raimundo González Aninat es</w:t>
            </w:r>
            <w:r w:rsidRPr="004937F9">
              <w:rPr>
                <w:color w:val="F2F2F2" w:themeColor="background1" w:themeShade="F2"/>
                <w:sz w:val="18"/>
                <w:lang w:val="fr-BE"/>
              </w:rPr>
              <w:t>t avocat de l’Université Catholique du Chili, Master en Droit Aéronautique Spatial en Argentine, et Docteur de la Faculté pour l’Enseignement du Droit Comparé de Strasbourg, France. Il est membre d’institutions de première importance au niveau mundial en thématiques spatiales: membre du</w:t>
            </w:r>
            <w:r w:rsidR="006B02DE" w:rsidRPr="004937F9">
              <w:rPr>
                <w:color w:val="F2F2F2" w:themeColor="background1" w:themeShade="F2"/>
                <w:sz w:val="18"/>
                <w:lang w:val="fr-BE"/>
              </w:rPr>
              <w:t xml:space="preserve"> Task </w:t>
            </w:r>
            <w:r w:rsidR="006B02DE" w:rsidRPr="004937F9">
              <w:rPr>
                <w:color w:val="F2F2F2" w:themeColor="background1" w:themeShade="F2"/>
                <w:sz w:val="18"/>
                <w:lang w:val="fr-BE"/>
              </w:rPr>
              <w:lastRenderedPageBreak/>
              <w:t xml:space="preserve">Force </w:t>
            </w:r>
            <w:r w:rsidRPr="004937F9">
              <w:rPr>
                <w:color w:val="F2F2F2" w:themeColor="background1" w:themeShade="F2"/>
                <w:sz w:val="18"/>
                <w:lang w:val="fr-BE"/>
              </w:rPr>
              <w:t>chargé de rédiger le Draft de la Ministerial Summit du GEO (Group on Earth Observations)</w:t>
            </w:r>
            <w:r w:rsidR="00F97995" w:rsidRPr="004937F9">
              <w:rPr>
                <w:color w:val="F2F2F2" w:themeColor="background1" w:themeShade="F2"/>
                <w:sz w:val="18"/>
                <w:lang w:val="fr-BE"/>
              </w:rPr>
              <w:t>, Président du Comité juridique de</w:t>
            </w:r>
            <w:r w:rsidR="006B02DE" w:rsidRPr="004937F9">
              <w:rPr>
                <w:color w:val="F2F2F2" w:themeColor="background1" w:themeShade="F2"/>
                <w:sz w:val="18"/>
                <w:lang w:val="fr-BE"/>
              </w:rPr>
              <w:t xml:space="preserve"> COPUOS – (Comité p</w:t>
            </w:r>
            <w:r w:rsidR="00F97995" w:rsidRPr="004937F9">
              <w:rPr>
                <w:color w:val="F2F2F2" w:themeColor="background1" w:themeShade="F2"/>
                <w:sz w:val="18"/>
                <w:lang w:val="fr-BE"/>
              </w:rPr>
              <w:t>our l’Utilisation pacifique de l’espace extérieur) de l’</w:t>
            </w:r>
            <w:r w:rsidR="006B02DE" w:rsidRPr="004937F9">
              <w:rPr>
                <w:color w:val="F2F2F2" w:themeColor="background1" w:themeShade="F2"/>
                <w:sz w:val="18"/>
                <w:lang w:val="fr-BE"/>
              </w:rPr>
              <w:t xml:space="preserve">ONU </w:t>
            </w:r>
            <w:r w:rsidR="00F97995" w:rsidRPr="004937F9">
              <w:rPr>
                <w:color w:val="F2F2F2" w:themeColor="background1" w:themeShade="F2"/>
                <w:sz w:val="18"/>
                <w:lang w:val="fr-BE"/>
              </w:rPr>
              <w:t>et membre du Groupe International d’Experts juridiques Internationaus des Nations Unies en Droit Spatial. Il possède une vingtaine de publications et une vaste expérience en tant qu’enseignant au Chili, en Frances et en Espagne.</w:t>
            </w:r>
          </w:p>
          <w:p w:rsidR="006B02DE" w:rsidRPr="004937F9" w:rsidRDefault="006B02DE" w:rsidP="00CD4E1E">
            <w:pPr>
              <w:jc w:val="both"/>
              <w:rPr>
                <w:color w:val="F2F2F2" w:themeColor="background1" w:themeShade="F2"/>
                <w:sz w:val="18"/>
                <w:lang w:val="fr-BE"/>
              </w:rPr>
            </w:pPr>
          </w:p>
        </w:tc>
      </w:tr>
      <w:tr w:rsidR="006B02DE" w:rsidRPr="004937F9" w:rsidTr="00CD4E1E">
        <w:trPr>
          <w:trHeight w:val="1470"/>
        </w:trPr>
        <w:tc>
          <w:tcPr>
            <w:tcW w:w="9498" w:type="dxa"/>
            <w:gridSpan w:val="5"/>
          </w:tcPr>
          <w:p w:rsidR="006B02DE" w:rsidRPr="004937F9" w:rsidRDefault="006B02DE" w:rsidP="00CD4E1E">
            <w:pPr>
              <w:jc w:val="both"/>
              <w:rPr>
                <w:b/>
                <w:color w:val="F2F2F2" w:themeColor="background1" w:themeShade="F2"/>
                <w:lang w:val="fr-BE"/>
              </w:rPr>
            </w:pPr>
          </w:p>
          <w:p w:rsidR="006B02DE" w:rsidRPr="004937F9" w:rsidRDefault="00F97995" w:rsidP="00CD4E1E">
            <w:pPr>
              <w:jc w:val="both"/>
              <w:rPr>
                <w:b/>
                <w:color w:val="F2F2F2" w:themeColor="background1" w:themeShade="F2"/>
                <w:lang w:val="fr-BE"/>
              </w:rPr>
            </w:pPr>
            <w:r w:rsidRPr="004937F9">
              <w:rPr>
                <w:b/>
                <w:color w:val="F2F2F2" w:themeColor="background1" w:themeShade="F2"/>
                <w:lang w:val="fr-BE"/>
              </w:rPr>
              <w:t>Politique Spatiale Nationale, Régionale et Internationale</w:t>
            </w:r>
          </w:p>
          <w:p w:rsidR="006B02DE" w:rsidRPr="004937F9" w:rsidRDefault="006B02DE" w:rsidP="00CD4E1E">
            <w:pPr>
              <w:jc w:val="both"/>
              <w:rPr>
                <w:color w:val="F2F2F2" w:themeColor="background1" w:themeShade="F2"/>
                <w:sz w:val="18"/>
                <w:lang w:val="fr-BE"/>
              </w:rPr>
            </w:pPr>
          </w:p>
          <w:p w:rsidR="006B02DE" w:rsidRPr="004937F9" w:rsidRDefault="00F97995" w:rsidP="00CD4E1E">
            <w:pPr>
              <w:jc w:val="both"/>
              <w:rPr>
                <w:color w:val="F2F2F2" w:themeColor="background1" w:themeShade="F2"/>
                <w:sz w:val="18"/>
                <w:lang w:val="fr-BE"/>
              </w:rPr>
            </w:pPr>
            <w:r w:rsidRPr="004937F9">
              <w:rPr>
                <w:color w:val="F2F2F2" w:themeColor="background1" w:themeShade="F2"/>
                <w:sz w:val="18"/>
                <w:lang w:val="fr-BE"/>
              </w:rPr>
              <w:t>Au Chili il existe un projet de politique spatiale depuis 2009 qui a été transmis aux autorités pertinentes et qui nécessite d’une mise à jour. Il doit prendre compte des actuelles négociations aux nations Unies en cette matière, les Objectives du Millénium</w:t>
            </w:r>
            <w:r w:rsidR="006B02DE" w:rsidRPr="004937F9">
              <w:rPr>
                <w:color w:val="F2F2F2" w:themeColor="background1" w:themeShade="F2"/>
                <w:sz w:val="18"/>
                <w:lang w:val="fr-BE"/>
              </w:rPr>
              <w:t xml:space="preserve"> (ODM) de</w:t>
            </w:r>
            <w:r w:rsidRPr="004937F9">
              <w:rPr>
                <w:color w:val="F2F2F2" w:themeColor="background1" w:themeShade="F2"/>
                <w:sz w:val="18"/>
                <w:lang w:val="fr-BE"/>
              </w:rPr>
              <w:t>s Nations Unies, l’agenda post-2015, la création de réseaux de connaissance régionaux</w:t>
            </w:r>
            <w:bookmarkStart w:id="0" w:name="_GoBack"/>
            <w:bookmarkEnd w:id="0"/>
            <w:r w:rsidRPr="004937F9">
              <w:rPr>
                <w:color w:val="F2F2F2" w:themeColor="background1" w:themeShade="F2"/>
                <w:sz w:val="18"/>
                <w:lang w:val="fr-BE"/>
              </w:rPr>
              <w:t xml:space="preserve"> et interrégionaux, les traités de l’espace et de coopération et ses modifications depuis le point de vue législatif. Il est fundamental pour le Chili de compter sur une information stratégique inclusive, qui offre aux citoyens des connaissances pour augmenter le développement humain.</w:t>
            </w:r>
          </w:p>
          <w:p w:rsidR="006B02DE" w:rsidRPr="004937F9" w:rsidRDefault="006B02DE" w:rsidP="00CD4E1E">
            <w:pPr>
              <w:jc w:val="both"/>
              <w:rPr>
                <w:color w:val="F2F2F2" w:themeColor="background1" w:themeShade="F2"/>
                <w:sz w:val="18"/>
                <w:lang w:val="fr-BE"/>
              </w:rPr>
            </w:pPr>
          </w:p>
        </w:tc>
      </w:tr>
      <w:tr w:rsidR="006B02DE" w:rsidRPr="004937F9" w:rsidTr="00CD4E1E">
        <w:trPr>
          <w:trHeight w:val="3480"/>
        </w:trPr>
        <w:tc>
          <w:tcPr>
            <w:tcW w:w="3673" w:type="dxa"/>
            <w:gridSpan w:val="4"/>
          </w:tcPr>
          <w:p w:rsidR="006B02DE" w:rsidRPr="004937F9" w:rsidRDefault="006B02DE" w:rsidP="00CD4E1E">
            <w:pPr>
              <w:jc w:val="both"/>
              <w:rPr>
                <w:color w:val="F2F2F2" w:themeColor="background1" w:themeShade="F2"/>
                <w:sz w:val="18"/>
                <w:lang w:val="fr-BE"/>
              </w:rPr>
            </w:pPr>
          </w:p>
          <w:p w:rsidR="006B02DE" w:rsidRPr="004937F9" w:rsidRDefault="006B02DE" w:rsidP="00CD4E1E">
            <w:pPr>
              <w:jc w:val="both"/>
              <w:rPr>
                <w:color w:val="F2F2F2" w:themeColor="background1" w:themeShade="F2"/>
                <w:sz w:val="18"/>
                <w:lang w:val="fr-BE"/>
              </w:rPr>
            </w:pPr>
            <w:r w:rsidRPr="004937F9">
              <w:rPr>
                <w:noProof/>
                <w:color w:val="F2F2F2" w:themeColor="background1" w:themeShade="F2"/>
                <w:sz w:val="18"/>
                <w:lang w:val="fr-BE"/>
              </w:rPr>
              <w:drawing>
                <wp:inline distT="0" distB="0" distL="0" distR="0">
                  <wp:extent cx="2160000" cy="1725714"/>
                  <wp:effectExtent l="19050" t="0" r="0" b="0"/>
                  <wp:docPr id="29" name="28 Imagen" descr="Mathy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ys2.jpg"/>
                          <pic:cNvPicPr/>
                        </pic:nvPicPr>
                        <pic:blipFill>
                          <a:blip r:embed="rId13" cstate="print"/>
                          <a:stretch>
                            <a:fillRect/>
                          </a:stretch>
                        </pic:blipFill>
                        <pic:spPr>
                          <a:xfrm>
                            <a:off x="0" y="0"/>
                            <a:ext cx="2160000" cy="1725714"/>
                          </a:xfrm>
                          <a:prstGeom prst="rect">
                            <a:avLst/>
                          </a:prstGeom>
                        </pic:spPr>
                      </pic:pic>
                    </a:graphicData>
                  </a:graphic>
                </wp:inline>
              </w:drawing>
            </w:r>
          </w:p>
        </w:tc>
        <w:tc>
          <w:tcPr>
            <w:tcW w:w="5825" w:type="dxa"/>
          </w:tcPr>
          <w:p w:rsidR="006B02DE" w:rsidRPr="004937F9" w:rsidRDefault="006B02DE" w:rsidP="00CD4E1E">
            <w:pPr>
              <w:jc w:val="both"/>
              <w:rPr>
                <w:b/>
                <w:color w:val="F2F2F2" w:themeColor="background1" w:themeShade="F2"/>
                <w:sz w:val="18"/>
                <w:lang w:val="fr-BE"/>
              </w:rPr>
            </w:pPr>
          </w:p>
          <w:p w:rsidR="006B02DE" w:rsidRPr="004937F9" w:rsidRDefault="006B02DE" w:rsidP="00CD4E1E">
            <w:pPr>
              <w:jc w:val="both"/>
              <w:rPr>
                <w:b/>
                <w:color w:val="F2F2F2" w:themeColor="background1" w:themeShade="F2"/>
                <w:sz w:val="18"/>
                <w:lang w:val="fr-BE"/>
              </w:rPr>
            </w:pPr>
            <w:r w:rsidRPr="004937F9">
              <w:rPr>
                <w:b/>
                <w:color w:val="F2F2F2" w:themeColor="background1" w:themeShade="F2"/>
                <w:sz w:val="18"/>
                <w:lang w:val="fr-BE"/>
              </w:rPr>
              <w:t>Dr. Gautier Mathys, Astr</w:t>
            </w:r>
            <w:r w:rsidR="00F97995" w:rsidRPr="004937F9">
              <w:rPr>
                <w:b/>
                <w:color w:val="F2F2F2" w:themeColor="background1" w:themeShade="F2"/>
                <w:sz w:val="18"/>
                <w:lang w:val="fr-BE"/>
              </w:rPr>
              <w:t>onome belge de l’ESO</w:t>
            </w:r>
          </w:p>
          <w:p w:rsidR="006B02DE" w:rsidRPr="004937F9" w:rsidRDefault="006B02DE" w:rsidP="00CD4E1E">
            <w:pPr>
              <w:jc w:val="both"/>
              <w:rPr>
                <w:bCs/>
                <w:color w:val="F2F2F2" w:themeColor="background1" w:themeShade="F2"/>
                <w:sz w:val="18"/>
                <w:lang w:val="fr-BE"/>
              </w:rPr>
            </w:pPr>
          </w:p>
          <w:p w:rsidR="006B02DE" w:rsidRPr="004937F9" w:rsidRDefault="00F97995" w:rsidP="00CD4E1E">
            <w:pPr>
              <w:jc w:val="both"/>
              <w:rPr>
                <w:color w:val="F2F2F2" w:themeColor="background1" w:themeShade="F2"/>
                <w:sz w:val="18"/>
                <w:lang w:val="fr-BE"/>
              </w:rPr>
            </w:pPr>
            <w:r w:rsidRPr="004937F9">
              <w:rPr>
                <w:bCs/>
                <w:color w:val="F2F2F2" w:themeColor="background1" w:themeShade="F2"/>
                <w:sz w:val="18"/>
                <w:lang w:val="fr-BE"/>
              </w:rPr>
              <w:t xml:space="preserve">Gautier Mathys a obtenu son Doctorat en 1983 et son habilitation en 1990, tous deux à l’Université de Liège. Après 8 ans en Suisse, </w:t>
            </w:r>
            <w:r w:rsidR="004937F9" w:rsidRPr="004937F9">
              <w:rPr>
                <w:bCs/>
                <w:color w:val="F2F2F2" w:themeColor="background1" w:themeShade="F2"/>
                <w:sz w:val="18"/>
                <w:lang w:val="fr-BE"/>
              </w:rPr>
              <w:t xml:space="preserve">à l’ETH  de Zurich et ensuite à l’Observatoire de Genève, il est arrivé à ESO-Chili en 1991, où il a travaillé en tant que </w:t>
            </w:r>
            <w:r w:rsidR="006B02DE" w:rsidRPr="004937F9">
              <w:rPr>
                <w:color w:val="F2F2F2" w:themeColor="background1" w:themeShade="F2"/>
                <w:sz w:val="18"/>
                <w:lang w:val="fr-BE"/>
              </w:rPr>
              <w:t xml:space="preserve">support astronomer </w:t>
            </w:r>
            <w:r w:rsidR="004937F9" w:rsidRPr="004937F9">
              <w:rPr>
                <w:color w:val="F2F2F2" w:themeColor="background1" w:themeShade="F2"/>
                <w:sz w:val="18"/>
                <w:lang w:val="fr-BE"/>
              </w:rPr>
              <w:t xml:space="preserve">à l’Observatoire de </w:t>
            </w:r>
            <w:r w:rsidR="006B02DE" w:rsidRPr="004937F9">
              <w:rPr>
                <w:color w:val="F2F2F2" w:themeColor="background1" w:themeShade="F2"/>
                <w:sz w:val="18"/>
                <w:lang w:val="fr-BE"/>
              </w:rPr>
              <w:t xml:space="preserve">La Silla </w:t>
            </w:r>
            <w:r w:rsidR="004937F9" w:rsidRPr="004937F9">
              <w:rPr>
                <w:color w:val="F2F2F2" w:themeColor="background1" w:themeShade="F2"/>
                <w:sz w:val="18"/>
                <w:lang w:val="fr-BE"/>
              </w:rPr>
              <w:t xml:space="preserve">et en 1998 à l’Observatoire Paranal; en particulier, il a été le Chef des Opérations scientifiques depuis 1999 jusque début 2006. </w:t>
            </w:r>
            <w:r w:rsidR="004937F9">
              <w:rPr>
                <w:color w:val="F2F2F2" w:themeColor="background1" w:themeShade="F2"/>
                <w:sz w:val="18"/>
                <w:lang w:val="fr-BE"/>
              </w:rPr>
              <w:t>Ensuite et jusqu’en 2011, il a travaillé en tant que Chef du Bureau de Programmes d’Observation pour les télescopes de l’ESO. Depuis lors, il a pris en charge le processus de sélection des propositions pour</w:t>
            </w:r>
            <w:r w:rsidR="006B02DE" w:rsidRPr="004937F9">
              <w:rPr>
                <w:color w:val="F2F2F2" w:themeColor="background1" w:themeShade="F2"/>
                <w:sz w:val="18"/>
                <w:lang w:val="fr-BE"/>
              </w:rPr>
              <w:t xml:space="preserve"> ALMA, co</w:t>
            </w:r>
            <w:r w:rsidR="004937F9">
              <w:rPr>
                <w:color w:val="F2F2F2" w:themeColor="background1" w:themeShade="F2"/>
                <w:sz w:val="18"/>
                <w:lang w:val="fr-BE"/>
              </w:rPr>
              <w:t>mme Astronome en Chef de l’Equipe de Gestion d’ALMA. Ses principaux domaines de recherche sont les champs magnétiques et la pulsation stellaire, notamment les étoiles de type A- et B- et leur chimie particulière.</w:t>
            </w:r>
          </w:p>
          <w:p w:rsidR="006B02DE" w:rsidRPr="004937F9" w:rsidRDefault="006B02DE" w:rsidP="00CD4E1E">
            <w:pPr>
              <w:jc w:val="both"/>
              <w:rPr>
                <w:color w:val="F2F2F2" w:themeColor="background1" w:themeShade="F2"/>
                <w:sz w:val="18"/>
                <w:lang w:val="fr-BE"/>
              </w:rPr>
            </w:pPr>
          </w:p>
        </w:tc>
      </w:tr>
      <w:tr w:rsidR="006B02DE" w:rsidRPr="004937F9" w:rsidTr="00CD4E1E">
        <w:trPr>
          <w:trHeight w:val="2415"/>
        </w:trPr>
        <w:tc>
          <w:tcPr>
            <w:tcW w:w="9498" w:type="dxa"/>
            <w:gridSpan w:val="5"/>
          </w:tcPr>
          <w:p w:rsidR="006B02DE" w:rsidRPr="004937F9" w:rsidRDefault="006B02DE" w:rsidP="00CD4E1E">
            <w:pPr>
              <w:jc w:val="both"/>
              <w:rPr>
                <w:b/>
                <w:color w:val="F2F2F2" w:themeColor="background1" w:themeShade="F2"/>
                <w:lang w:val="fr-BE"/>
              </w:rPr>
            </w:pPr>
          </w:p>
          <w:p w:rsidR="006B02DE" w:rsidRPr="004937F9" w:rsidRDefault="004937F9" w:rsidP="00CD4E1E">
            <w:pPr>
              <w:jc w:val="both"/>
              <w:rPr>
                <w:b/>
                <w:color w:val="F2F2F2" w:themeColor="background1" w:themeShade="F2"/>
                <w:lang w:val="fr-BE"/>
              </w:rPr>
            </w:pPr>
            <w:r>
              <w:rPr>
                <w:b/>
                <w:color w:val="F2F2F2" w:themeColor="background1" w:themeShade="F2"/>
                <w:lang w:val="fr-BE"/>
              </w:rPr>
              <w:t xml:space="preserve">La Sélection des programmes d’observation d’ESO et </w:t>
            </w:r>
            <w:r w:rsidR="006B02DE" w:rsidRPr="004937F9">
              <w:rPr>
                <w:b/>
                <w:color w:val="F2F2F2" w:themeColor="background1" w:themeShade="F2"/>
                <w:lang w:val="fr-BE"/>
              </w:rPr>
              <w:t>ALMA</w:t>
            </w:r>
          </w:p>
          <w:p w:rsidR="006B02DE" w:rsidRPr="004937F9" w:rsidRDefault="006B02DE" w:rsidP="00CD4E1E">
            <w:pPr>
              <w:jc w:val="both"/>
              <w:rPr>
                <w:color w:val="F2F2F2" w:themeColor="background1" w:themeShade="F2"/>
                <w:sz w:val="18"/>
                <w:lang w:val="fr-BE"/>
              </w:rPr>
            </w:pPr>
          </w:p>
          <w:p w:rsidR="006B02DE" w:rsidRPr="004937F9" w:rsidRDefault="006B02DE" w:rsidP="00C164A1">
            <w:pPr>
              <w:jc w:val="both"/>
              <w:rPr>
                <w:color w:val="F2F2F2" w:themeColor="background1" w:themeShade="F2"/>
                <w:sz w:val="18"/>
                <w:lang w:val="fr-BE"/>
              </w:rPr>
            </w:pPr>
            <w:r w:rsidRPr="004937F9">
              <w:rPr>
                <w:color w:val="F2F2F2" w:themeColor="background1" w:themeShade="F2"/>
                <w:sz w:val="18"/>
                <w:lang w:val="fr-BE"/>
              </w:rPr>
              <w:t>L</w:t>
            </w:r>
            <w:r w:rsidR="004937F9">
              <w:rPr>
                <w:color w:val="F2F2F2" w:themeColor="background1" w:themeShade="F2"/>
                <w:sz w:val="18"/>
                <w:lang w:val="fr-BE"/>
              </w:rPr>
              <w:t>es astronomes du monde entier peuvent obtenir des observations avec les télecsopes de l’ESO, dans les sites de Paranal, La Si</w:t>
            </w:r>
            <w:r w:rsidRPr="004937F9">
              <w:rPr>
                <w:color w:val="F2F2F2" w:themeColor="background1" w:themeShade="F2"/>
                <w:sz w:val="18"/>
                <w:lang w:val="fr-BE"/>
              </w:rPr>
              <w:t xml:space="preserve">lla </w:t>
            </w:r>
            <w:r w:rsidR="004937F9">
              <w:rPr>
                <w:color w:val="F2F2F2" w:themeColor="background1" w:themeShade="F2"/>
                <w:sz w:val="18"/>
                <w:lang w:val="fr-BE"/>
              </w:rPr>
              <w:t>et</w:t>
            </w:r>
            <w:r w:rsidRPr="004937F9">
              <w:rPr>
                <w:color w:val="F2F2F2" w:themeColor="background1" w:themeShade="F2"/>
                <w:sz w:val="18"/>
                <w:lang w:val="fr-BE"/>
              </w:rPr>
              <w:t xml:space="preserve"> Chajnantor, </w:t>
            </w:r>
            <w:r w:rsidR="004937F9">
              <w:rPr>
                <w:color w:val="F2F2F2" w:themeColor="background1" w:themeShade="F2"/>
                <w:sz w:val="18"/>
                <w:lang w:val="fr-BE"/>
              </w:rPr>
              <w:t>et avec le Gran Ensemble Millimétrique/sous-millimétrique d’At</w:t>
            </w:r>
            <w:r w:rsidRPr="004937F9">
              <w:rPr>
                <w:color w:val="F2F2F2" w:themeColor="background1" w:themeShade="F2"/>
                <w:sz w:val="18"/>
                <w:lang w:val="fr-BE"/>
              </w:rPr>
              <w:t xml:space="preserve">acama (Atacama Large Millimeter/submillimeter Array, ALMA), </w:t>
            </w:r>
            <w:r w:rsidR="004937F9">
              <w:rPr>
                <w:color w:val="F2F2F2" w:themeColor="background1" w:themeShade="F2"/>
                <w:sz w:val="18"/>
                <w:lang w:val="fr-BE"/>
              </w:rPr>
              <w:t xml:space="preserve">aussi situé à </w:t>
            </w:r>
            <w:r w:rsidRPr="004937F9">
              <w:rPr>
                <w:color w:val="F2F2F2" w:themeColor="background1" w:themeShade="F2"/>
                <w:sz w:val="18"/>
                <w:lang w:val="fr-BE"/>
              </w:rPr>
              <w:t xml:space="preserve">Chajnantor. </w:t>
            </w:r>
            <w:r w:rsidR="004937F9">
              <w:rPr>
                <w:color w:val="F2F2F2" w:themeColor="background1" w:themeShade="F2"/>
                <w:sz w:val="18"/>
                <w:lang w:val="fr-BE"/>
              </w:rPr>
              <w:t>Chaque année se présentent autour de 2000 propositions d’utilisation des télescopes su l’ESO et plus de 1000 pour ALMA</w:t>
            </w:r>
            <w:r w:rsidR="00C164A1">
              <w:rPr>
                <w:color w:val="F2F2F2" w:themeColor="background1" w:themeShade="F2"/>
                <w:sz w:val="18"/>
                <w:lang w:val="fr-BE"/>
              </w:rPr>
              <w:t>, qui demanderaient huit fois plus de temps d’observation que celui réellement disponible. Les projets qui sont approuvés sont sélectionnés en fonction de leur mérite scientifique par un ensemble d’experts internationaux. La présentation traite sur le processus de sélection, et un résumé des résultats, surtout en ce qui concerne les propositions belges.</w:t>
            </w:r>
          </w:p>
        </w:tc>
      </w:tr>
      <w:tr w:rsidR="006B02DE" w:rsidRPr="004937F9" w:rsidTr="00CD4E1E">
        <w:trPr>
          <w:trHeight w:val="3260"/>
        </w:trPr>
        <w:tc>
          <w:tcPr>
            <w:tcW w:w="3628" w:type="dxa"/>
          </w:tcPr>
          <w:p w:rsidR="006B02DE" w:rsidRPr="004937F9" w:rsidRDefault="006B02DE" w:rsidP="00CD4E1E">
            <w:pPr>
              <w:ind w:left="-24"/>
              <w:jc w:val="both"/>
              <w:rPr>
                <w:color w:val="F2F2F2" w:themeColor="background1" w:themeShade="F2"/>
                <w:sz w:val="18"/>
                <w:lang w:val="fr-BE"/>
              </w:rPr>
            </w:pPr>
          </w:p>
          <w:p w:rsidR="006B02DE" w:rsidRPr="004937F9" w:rsidRDefault="006B02DE" w:rsidP="00CD4E1E">
            <w:pPr>
              <w:ind w:left="-24"/>
              <w:jc w:val="both"/>
              <w:rPr>
                <w:color w:val="F2F2F2" w:themeColor="background1" w:themeShade="F2"/>
                <w:sz w:val="18"/>
                <w:lang w:val="fr-BE"/>
              </w:rPr>
            </w:pPr>
            <w:r w:rsidRPr="004937F9">
              <w:rPr>
                <w:noProof/>
                <w:color w:val="F2F2F2" w:themeColor="background1" w:themeShade="F2"/>
                <w:sz w:val="18"/>
                <w:lang w:val="fr-BE"/>
              </w:rPr>
              <w:drawing>
                <wp:inline distT="0" distB="0" distL="0" distR="0">
                  <wp:extent cx="2160000" cy="1725714"/>
                  <wp:effectExtent l="19050" t="0" r="0" b="0"/>
                  <wp:docPr id="28" name="27 Imagen" descr="smet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ette2.jpg"/>
                          <pic:cNvPicPr/>
                        </pic:nvPicPr>
                        <pic:blipFill>
                          <a:blip r:embed="rId14" cstate="print"/>
                          <a:stretch>
                            <a:fillRect/>
                          </a:stretch>
                        </pic:blipFill>
                        <pic:spPr>
                          <a:xfrm>
                            <a:off x="0" y="0"/>
                            <a:ext cx="2160000" cy="1725714"/>
                          </a:xfrm>
                          <a:prstGeom prst="rect">
                            <a:avLst/>
                          </a:prstGeom>
                        </pic:spPr>
                      </pic:pic>
                    </a:graphicData>
                  </a:graphic>
                </wp:inline>
              </w:drawing>
            </w:r>
          </w:p>
          <w:p w:rsidR="006B02DE" w:rsidRPr="004937F9" w:rsidRDefault="006B02DE" w:rsidP="00CD4E1E">
            <w:pPr>
              <w:ind w:left="-24"/>
              <w:jc w:val="both"/>
              <w:rPr>
                <w:color w:val="F2F2F2" w:themeColor="background1" w:themeShade="F2"/>
                <w:sz w:val="18"/>
                <w:lang w:val="fr-BE"/>
              </w:rPr>
            </w:pPr>
          </w:p>
        </w:tc>
        <w:tc>
          <w:tcPr>
            <w:tcW w:w="5870" w:type="dxa"/>
            <w:gridSpan w:val="4"/>
          </w:tcPr>
          <w:p w:rsidR="006B02DE" w:rsidRPr="004937F9" w:rsidRDefault="006B02DE" w:rsidP="00CD4E1E">
            <w:pPr>
              <w:jc w:val="both"/>
              <w:rPr>
                <w:b/>
                <w:color w:val="F2F2F2" w:themeColor="background1" w:themeShade="F2"/>
                <w:sz w:val="18"/>
                <w:lang w:val="fr-BE"/>
              </w:rPr>
            </w:pPr>
          </w:p>
          <w:p w:rsidR="006B02DE" w:rsidRPr="004937F9" w:rsidRDefault="006B02DE" w:rsidP="00CD4E1E">
            <w:pPr>
              <w:jc w:val="both"/>
              <w:rPr>
                <w:b/>
                <w:color w:val="F2F2F2" w:themeColor="background1" w:themeShade="F2"/>
                <w:sz w:val="18"/>
                <w:lang w:val="fr-BE"/>
              </w:rPr>
            </w:pPr>
            <w:r w:rsidRPr="004937F9">
              <w:rPr>
                <w:b/>
                <w:color w:val="F2F2F2" w:themeColor="background1" w:themeShade="F2"/>
                <w:sz w:val="18"/>
                <w:lang w:val="fr-BE"/>
              </w:rPr>
              <w:t>Dr. Alain Smette, Astr</w:t>
            </w:r>
            <w:r w:rsidR="00C164A1">
              <w:rPr>
                <w:b/>
                <w:color w:val="F2F2F2" w:themeColor="background1" w:themeShade="F2"/>
                <w:sz w:val="18"/>
                <w:lang w:val="fr-BE"/>
              </w:rPr>
              <w:t>onome belge de l’ESO</w:t>
            </w:r>
          </w:p>
          <w:p w:rsidR="006B02DE" w:rsidRPr="004937F9" w:rsidRDefault="006B02DE" w:rsidP="00CD4E1E">
            <w:pPr>
              <w:jc w:val="both"/>
              <w:rPr>
                <w:color w:val="F2F2F2" w:themeColor="background1" w:themeShade="F2"/>
                <w:sz w:val="18"/>
                <w:lang w:val="fr-BE"/>
              </w:rPr>
            </w:pPr>
          </w:p>
          <w:p w:rsidR="006B02DE" w:rsidRPr="004937F9" w:rsidRDefault="00C164A1" w:rsidP="00C164A1">
            <w:pPr>
              <w:rPr>
                <w:color w:val="F2F2F2" w:themeColor="background1" w:themeShade="F2"/>
                <w:sz w:val="18"/>
                <w:lang w:val="fr-BE"/>
              </w:rPr>
            </w:pPr>
            <w:r>
              <w:rPr>
                <w:color w:val="F2F2F2" w:themeColor="background1" w:themeShade="F2"/>
                <w:sz w:val="18"/>
                <w:lang w:val="fr-BE"/>
              </w:rPr>
              <w:t>Alain Smette est Docteur en Sciences Physiques de l’Université de Liège, depuis 1994. Entre 1994 et</w:t>
            </w:r>
            <w:r w:rsidR="006B02DE" w:rsidRPr="004937F9">
              <w:rPr>
                <w:color w:val="F2F2F2" w:themeColor="background1" w:themeShade="F2"/>
                <w:sz w:val="18"/>
                <w:lang w:val="fr-BE"/>
              </w:rPr>
              <w:t xml:space="preserve"> 1997 </w:t>
            </w:r>
            <w:r>
              <w:rPr>
                <w:color w:val="F2F2F2" w:themeColor="background1" w:themeShade="F2"/>
                <w:sz w:val="18"/>
                <w:lang w:val="fr-BE"/>
              </w:rPr>
              <w:t xml:space="preserve">il a réalisé un post-doctorat à l’Institut Astrnomique Kapteyn, à Gröningen, aux Pays Bas. Ensuite et jusqu’en 2001, il a travaillé en tant que chercheur associé à la NASA-Goddard </w:t>
            </w:r>
            <w:r w:rsidR="006B02DE" w:rsidRPr="004937F9">
              <w:rPr>
                <w:color w:val="F2F2F2" w:themeColor="background1" w:themeShade="F2"/>
                <w:sz w:val="18"/>
                <w:lang w:val="fr-BE"/>
              </w:rPr>
              <w:t>Space Flight Center,</w:t>
            </w:r>
            <w:r>
              <w:rPr>
                <w:color w:val="F2F2F2" w:themeColor="background1" w:themeShade="F2"/>
                <w:sz w:val="18"/>
                <w:lang w:val="fr-BE"/>
              </w:rPr>
              <w:t xml:space="preserve"> aux Etats-Unis. En 2001 il est retourné en Belgique comme chercheur associé FNRS à l’université de Liège jusqu’en 2004. Depuis lors il est Astronome à l’Observatoires Paranal, et responsable des opérations su télescope </w:t>
            </w:r>
            <w:r w:rsidR="006B02DE" w:rsidRPr="004937F9">
              <w:rPr>
                <w:color w:val="F2F2F2" w:themeColor="background1" w:themeShade="F2"/>
                <w:sz w:val="18"/>
                <w:lang w:val="fr-BE"/>
              </w:rPr>
              <w:t>VLT.</w:t>
            </w:r>
          </w:p>
        </w:tc>
      </w:tr>
      <w:tr w:rsidR="006B02DE" w:rsidRPr="004937F9" w:rsidTr="00CD4E1E">
        <w:trPr>
          <w:trHeight w:val="3255"/>
        </w:trPr>
        <w:tc>
          <w:tcPr>
            <w:tcW w:w="3628" w:type="dxa"/>
          </w:tcPr>
          <w:p w:rsidR="006B02DE" w:rsidRPr="004937F9" w:rsidRDefault="006B02DE" w:rsidP="00CD4E1E">
            <w:pPr>
              <w:ind w:left="-24"/>
              <w:jc w:val="both"/>
              <w:rPr>
                <w:color w:val="F2F2F2" w:themeColor="background1" w:themeShade="F2"/>
                <w:sz w:val="18"/>
                <w:lang w:val="fr-BE"/>
              </w:rPr>
            </w:pPr>
          </w:p>
          <w:p w:rsidR="006B02DE" w:rsidRPr="004937F9" w:rsidRDefault="006B02DE" w:rsidP="00CD4E1E">
            <w:pPr>
              <w:ind w:left="-24"/>
              <w:jc w:val="both"/>
              <w:rPr>
                <w:color w:val="F2F2F2" w:themeColor="background1" w:themeShade="F2"/>
                <w:sz w:val="18"/>
                <w:lang w:val="fr-BE"/>
              </w:rPr>
            </w:pPr>
            <w:r w:rsidRPr="004937F9">
              <w:rPr>
                <w:noProof/>
                <w:color w:val="F2F2F2" w:themeColor="background1" w:themeShade="F2"/>
                <w:sz w:val="18"/>
                <w:lang w:val="fr-BE"/>
              </w:rPr>
              <w:drawing>
                <wp:inline distT="0" distB="0" distL="0" distR="0">
                  <wp:extent cx="2160000" cy="1725714"/>
                  <wp:effectExtent l="19050" t="0" r="0" b="0"/>
                  <wp:docPr id="27" name="26 Imagen" descr="Boffi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ffin2.jpeg"/>
                          <pic:cNvPicPr/>
                        </pic:nvPicPr>
                        <pic:blipFill>
                          <a:blip r:embed="rId15" cstate="print"/>
                          <a:stretch>
                            <a:fillRect/>
                          </a:stretch>
                        </pic:blipFill>
                        <pic:spPr>
                          <a:xfrm>
                            <a:off x="0" y="0"/>
                            <a:ext cx="2160000" cy="1725714"/>
                          </a:xfrm>
                          <a:prstGeom prst="rect">
                            <a:avLst/>
                          </a:prstGeom>
                        </pic:spPr>
                      </pic:pic>
                    </a:graphicData>
                  </a:graphic>
                </wp:inline>
              </w:drawing>
            </w:r>
          </w:p>
          <w:p w:rsidR="006B02DE" w:rsidRPr="004937F9" w:rsidRDefault="006B02DE" w:rsidP="00CD4E1E">
            <w:pPr>
              <w:ind w:left="-24"/>
              <w:jc w:val="both"/>
              <w:rPr>
                <w:color w:val="F2F2F2" w:themeColor="background1" w:themeShade="F2"/>
                <w:sz w:val="18"/>
                <w:lang w:val="fr-BE"/>
              </w:rPr>
            </w:pPr>
          </w:p>
        </w:tc>
        <w:tc>
          <w:tcPr>
            <w:tcW w:w="5870" w:type="dxa"/>
            <w:gridSpan w:val="4"/>
          </w:tcPr>
          <w:p w:rsidR="006B02DE" w:rsidRPr="004937F9" w:rsidRDefault="006B02DE" w:rsidP="00CD4E1E">
            <w:pPr>
              <w:jc w:val="both"/>
              <w:rPr>
                <w:b/>
                <w:color w:val="F2F2F2" w:themeColor="background1" w:themeShade="F2"/>
                <w:sz w:val="18"/>
                <w:lang w:val="fr-BE"/>
              </w:rPr>
            </w:pPr>
          </w:p>
          <w:p w:rsidR="006B02DE" w:rsidRPr="004937F9" w:rsidRDefault="006B02DE" w:rsidP="00CD4E1E">
            <w:pPr>
              <w:jc w:val="both"/>
              <w:rPr>
                <w:b/>
                <w:color w:val="F2F2F2" w:themeColor="background1" w:themeShade="F2"/>
                <w:sz w:val="18"/>
                <w:lang w:val="fr-BE"/>
              </w:rPr>
            </w:pPr>
            <w:r w:rsidRPr="004937F9">
              <w:rPr>
                <w:b/>
                <w:color w:val="F2F2F2" w:themeColor="background1" w:themeShade="F2"/>
                <w:sz w:val="18"/>
                <w:lang w:val="fr-BE"/>
              </w:rPr>
              <w:t>Dr. Henri Boffin, Astr</w:t>
            </w:r>
            <w:r w:rsidR="00C164A1">
              <w:rPr>
                <w:b/>
                <w:color w:val="F2F2F2" w:themeColor="background1" w:themeShade="F2"/>
                <w:sz w:val="18"/>
                <w:lang w:val="fr-BE"/>
              </w:rPr>
              <w:t>onome belge de l’ESO</w:t>
            </w:r>
          </w:p>
          <w:p w:rsidR="006B02DE" w:rsidRPr="004937F9" w:rsidRDefault="006B02DE" w:rsidP="00CD4E1E">
            <w:pPr>
              <w:jc w:val="both"/>
              <w:rPr>
                <w:color w:val="F2F2F2" w:themeColor="background1" w:themeShade="F2"/>
                <w:sz w:val="18"/>
                <w:lang w:val="fr-BE"/>
              </w:rPr>
            </w:pPr>
          </w:p>
          <w:p w:rsidR="006B02DE" w:rsidRPr="004937F9" w:rsidRDefault="00C164A1" w:rsidP="00CD4E1E">
            <w:pPr>
              <w:jc w:val="both"/>
              <w:rPr>
                <w:color w:val="F2F2F2" w:themeColor="background1" w:themeShade="F2"/>
                <w:sz w:val="18"/>
                <w:lang w:val="fr-BE"/>
              </w:rPr>
            </w:pPr>
            <w:r>
              <w:rPr>
                <w:color w:val="F2F2F2" w:themeColor="background1" w:themeShade="F2"/>
                <w:sz w:val="18"/>
                <w:lang w:val="fr-BE"/>
              </w:rPr>
              <w:t xml:space="preserve">Astronome d’opérations de l’Observatoire Paranal depuis 2010, il a obtenu son doctorat à l’Université </w:t>
            </w:r>
            <w:r w:rsidR="006B02DE" w:rsidRPr="004937F9">
              <w:rPr>
                <w:color w:val="F2F2F2" w:themeColor="background1" w:themeShade="F2"/>
                <w:sz w:val="18"/>
                <w:lang w:val="fr-BE"/>
              </w:rPr>
              <w:t xml:space="preserve">Libre de Bruxelles </w:t>
            </w:r>
            <w:r>
              <w:rPr>
                <w:color w:val="F2F2F2" w:themeColor="background1" w:themeShade="F2"/>
                <w:sz w:val="18"/>
                <w:lang w:val="fr-BE"/>
              </w:rPr>
              <w:t xml:space="preserve">en 1993. Depuis lors sa recherche est centrée sur le monde des étoiles binaires proches, leur formation et développement. Pour ces études il combine l’information qu’il extrait des observations avec des simulations. Après avoir travaillé au Japon et au Royaume Uni, il est retourné à Bruxelles en 1998, comme chercheur senior à l’Observatoire Royel de Belgique. </w:t>
            </w:r>
            <w:r w:rsidR="00D63C55">
              <w:rPr>
                <w:color w:val="F2F2F2" w:themeColor="background1" w:themeShade="F2"/>
                <w:sz w:val="18"/>
                <w:lang w:val="fr-BE"/>
              </w:rPr>
              <w:t xml:space="preserve">Promoteur de la communication entre la science et la société, il a obtenu le diplôme de </w:t>
            </w:r>
            <w:r w:rsidR="006B02DE" w:rsidRPr="004937F9">
              <w:rPr>
                <w:color w:val="F2F2F2" w:themeColor="background1" w:themeShade="F2"/>
                <w:sz w:val="18"/>
                <w:lang w:val="fr-BE"/>
              </w:rPr>
              <w:t xml:space="preserve">“Journalist &amp; Scientist” </w:t>
            </w:r>
            <w:r w:rsidR="00D63C55">
              <w:rPr>
                <w:color w:val="F2F2F2" w:themeColor="background1" w:themeShade="F2"/>
                <w:sz w:val="18"/>
                <w:lang w:val="fr-BE"/>
              </w:rPr>
              <w:t>à l’</w:t>
            </w:r>
            <w:r w:rsidR="006B02DE" w:rsidRPr="004937F9">
              <w:rPr>
                <w:color w:val="F2F2F2" w:themeColor="background1" w:themeShade="F2"/>
                <w:sz w:val="18"/>
                <w:lang w:val="fr-BE"/>
              </w:rPr>
              <w:t xml:space="preserve">Ecole Supérieure de Journalisme de Lille, France. Henri </w:t>
            </w:r>
            <w:r w:rsidR="00D63C55">
              <w:rPr>
                <w:color w:val="F2F2F2" w:themeColor="background1" w:themeShade="F2"/>
                <w:sz w:val="18"/>
                <w:lang w:val="fr-BE"/>
              </w:rPr>
              <w:t>Boffin est entré à l’ESO en 200</w:t>
            </w:r>
            <w:r w:rsidR="006B02DE" w:rsidRPr="004937F9">
              <w:rPr>
                <w:color w:val="F2F2F2" w:themeColor="background1" w:themeShade="F2"/>
                <w:sz w:val="18"/>
                <w:lang w:val="fr-BE"/>
              </w:rPr>
              <w:t xml:space="preserve">3, </w:t>
            </w:r>
            <w:r w:rsidR="00D63C55">
              <w:rPr>
                <w:color w:val="F2F2F2" w:themeColor="background1" w:themeShade="F2"/>
                <w:sz w:val="18"/>
                <w:lang w:val="fr-BE"/>
              </w:rPr>
              <w:t>et il est co-auteur de plus de 100 publications scientifiques et également éditeur de trois livres scientifiques.</w:t>
            </w:r>
          </w:p>
          <w:p w:rsidR="006B02DE" w:rsidRPr="004937F9" w:rsidRDefault="006B02DE" w:rsidP="00CD4E1E">
            <w:pPr>
              <w:jc w:val="both"/>
              <w:rPr>
                <w:color w:val="F2F2F2" w:themeColor="background1" w:themeShade="F2"/>
                <w:sz w:val="18"/>
                <w:lang w:val="fr-BE"/>
              </w:rPr>
            </w:pPr>
          </w:p>
        </w:tc>
      </w:tr>
      <w:tr w:rsidR="006B02DE" w:rsidRPr="004937F9" w:rsidTr="00CD4E1E">
        <w:trPr>
          <w:trHeight w:val="1440"/>
        </w:trPr>
        <w:tc>
          <w:tcPr>
            <w:tcW w:w="9498" w:type="dxa"/>
            <w:gridSpan w:val="5"/>
          </w:tcPr>
          <w:p w:rsidR="006B02DE" w:rsidRPr="004937F9" w:rsidRDefault="006B02DE" w:rsidP="00CD4E1E">
            <w:pPr>
              <w:jc w:val="both"/>
              <w:rPr>
                <w:b/>
                <w:color w:val="F2F2F2" w:themeColor="background1" w:themeShade="F2"/>
                <w:lang w:val="fr-BE"/>
              </w:rPr>
            </w:pPr>
          </w:p>
          <w:p w:rsidR="006B02DE" w:rsidRPr="004937F9" w:rsidRDefault="006B02DE" w:rsidP="00CD4E1E">
            <w:pPr>
              <w:jc w:val="both"/>
              <w:rPr>
                <w:b/>
                <w:color w:val="F2F2F2" w:themeColor="background1" w:themeShade="F2"/>
                <w:lang w:val="fr-BE"/>
              </w:rPr>
            </w:pPr>
            <w:r w:rsidRPr="004937F9">
              <w:rPr>
                <w:b/>
                <w:color w:val="F2F2F2" w:themeColor="background1" w:themeShade="F2"/>
                <w:lang w:val="fr-BE"/>
              </w:rPr>
              <w:t>The tale of the vampire star</w:t>
            </w:r>
          </w:p>
          <w:p w:rsidR="006B02DE" w:rsidRPr="004937F9" w:rsidRDefault="006B02DE" w:rsidP="00CD4E1E">
            <w:pPr>
              <w:jc w:val="both"/>
              <w:rPr>
                <w:color w:val="F2F2F2" w:themeColor="background1" w:themeShade="F2"/>
                <w:sz w:val="18"/>
                <w:lang w:val="fr-BE"/>
              </w:rPr>
            </w:pPr>
          </w:p>
          <w:p w:rsidR="006B02DE" w:rsidRPr="004937F9" w:rsidRDefault="006B02DE" w:rsidP="00CD4E1E">
            <w:pPr>
              <w:jc w:val="both"/>
              <w:rPr>
                <w:color w:val="F2F2F2" w:themeColor="background1" w:themeShade="F2"/>
                <w:sz w:val="18"/>
                <w:lang w:val="fr-BE"/>
              </w:rPr>
            </w:pPr>
            <w:r w:rsidRPr="004937F9">
              <w:rPr>
                <w:color w:val="F2F2F2" w:themeColor="background1" w:themeShade="F2"/>
                <w:sz w:val="18"/>
                <w:lang w:val="fr-BE"/>
              </w:rPr>
              <w:t xml:space="preserve">ESO's Very Large Telescope comprises four 1.8-m auxiliary telescopes, built in Wallonia, that can be combined to provide details equivalent to those obtained with a telescope of more than 100 metres in diameter. </w:t>
            </w:r>
          </w:p>
          <w:p w:rsidR="006B02DE" w:rsidRPr="004937F9" w:rsidRDefault="006B02DE" w:rsidP="00CD4E1E">
            <w:pPr>
              <w:jc w:val="both"/>
              <w:rPr>
                <w:color w:val="F2F2F2" w:themeColor="background1" w:themeShade="F2"/>
                <w:sz w:val="18"/>
                <w:lang w:val="fr-BE"/>
              </w:rPr>
            </w:pPr>
            <w:r w:rsidRPr="004937F9">
              <w:rPr>
                <w:color w:val="F2F2F2" w:themeColor="background1" w:themeShade="F2"/>
                <w:sz w:val="18"/>
                <w:lang w:val="fr-BE"/>
              </w:rPr>
              <w:t>This unique ability to observe cosmic objects in exquisite details is very useful when studying couples of interacting stars. I will show how this technique was applied to a particular binary system, allowing us to discover how one of the star lost most of its mass to its vampire companion.</w:t>
            </w:r>
          </w:p>
          <w:p w:rsidR="006B02DE" w:rsidRPr="004937F9" w:rsidRDefault="006B02DE" w:rsidP="00CD4E1E">
            <w:pPr>
              <w:jc w:val="both"/>
              <w:rPr>
                <w:color w:val="F2F2F2" w:themeColor="background1" w:themeShade="F2"/>
                <w:sz w:val="18"/>
                <w:lang w:val="fr-BE"/>
              </w:rPr>
            </w:pPr>
          </w:p>
        </w:tc>
      </w:tr>
      <w:tr w:rsidR="006B02DE" w:rsidRPr="004937F9" w:rsidTr="00CD4E1E">
        <w:trPr>
          <w:trHeight w:val="3020"/>
        </w:trPr>
        <w:tc>
          <w:tcPr>
            <w:tcW w:w="3666" w:type="dxa"/>
            <w:gridSpan w:val="3"/>
          </w:tcPr>
          <w:p w:rsidR="006B02DE" w:rsidRPr="004937F9" w:rsidRDefault="006B02DE" w:rsidP="00CD4E1E">
            <w:pPr>
              <w:jc w:val="both"/>
              <w:rPr>
                <w:color w:val="F2F2F2" w:themeColor="background1" w:themeShade="F2"/>
                <w:sz w:val="18"/>
                <w:lang w:val="fr-BE"/>
              </w:rPr>
            </w:pPr>
          </w:p>
          <w:p w:rsidR="006B02DE" w:rsidRPr="004937F9" w:rsidRDefault="006B02DE" w:rsidP="00CD4E1E">
            <w:pPr>
              <w:jc w:val="both"/>
              <w:rPr>
                <w:color w:val="F2F2F2" w:themeColor="background1" w:themeShade="F2"/>
                <w:sz w:val="18"/>
                <w:lang w:val="fr-BE"/>
              </w:rPr>
            </w:pPr>
            <w:r w:rsidRPr="004937F9">
              <w:rPr>
                <w:noProof/>
                <w:color w:val="F2F2F2" w:themeColor="background1" w:themeShade="F2"/>
                <w:sz w:val="18"/>
                <w:lang w:val="fr-BE"/>
              </w:rPr>
              <w:drawing>
                <wp:inline distT="0" distB="0" distL="0" distR="0">
                  <wp:extent cx="2160000" cy="1725714"/>
                  <wp:effectExtent l="19050" t="0" r="0" b="0"/>
                  <wp:docPr id="33" name="32 Imagen" descr="nak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kos2.JPG"/>
                          <pic:cNvPicPr/>
                        </pic:nvPicPr>
                        <pic:blipFill>
                          <a:blip r:embed="rId16" cstate="print"/>
                          <a:stretch>
                            <a:fillRect/>
                          </a:stretch>
                        </pic:blipFill>
                        <pic:spPr>
                          <a:xfrm>
                            <a:off x="0" y="0"/>
                            <a:ext cx="2160000" cy="1725714"/>
                          </a:xfrm>
                          <a:prstGeom prst="rect">
                            <a:avLst/>
                          </a:prstGeom>
                        </pic:spPr>
                      </pic:pic>
                    </a:graphicData>
                  </a:graphic>
                </wp:inline>
              </w:drawing>
            </w:r>
          </w:p>
        </w:tc>
        <w:tc>
          <w:tcPr>
            <w:tcW w:w="5832" w:type="dxa"/>
            <w:gridSpan w:val="2"/>
          </w:tcPr>
          <w:p w:rsidR="006B02DE" w:rsidRPr="004937F9" w:rsidRDefault="006B02DE" w:rsidP="00CD4E1E">
            <w:pPr>
              <w:jc w:val="both"/>
              <w:rPr>
                <w:b/>
                <w:color w:val="F2F2F2" w:themeColor="background1" w:themeShade="F2"/>
                <w:sz w:val="18"/>
                <w:lang w:val="fr-BE"/>
              </w:rPr>
            </w:pPr>
          </w:p>
          <w:p w:rsidR="006B02DE" w:rsidRPr="004937F9" w:rsidRDefault="006B02DE" w:rsidP="00CD4E1E">
            <w:pPr>
              <w:jc w:val="both"/>
              <w:rPr>
                <w:b/>
                <w:color w:val="F2F2F2" w:themeColor="background1" w:themeShade="F2"/>
                <w:sz w:val="18"/>
                <w:lang w:val="fr-BE"/>
              </w:rPr>
            </w:pPr>
            <w:r w:rsidRPr="004937F9">
              <w:rPr>
                <w:b/>
                <w:color w:val="F2F2F2" w:themeColor="background1" w:themeShade="F2"/>
                <w:sz w:val="18"/>
                <w:lang w:val="fr-BE"/>
              </w:rPr>
              <w:t>Dr. Theodoros Nakos, Astr</w:t>
            </w:r>
            <w:r w:rsidR="00D63C55">
              <w:rPr>
                <w:b/>
                <w:color w:val="F2F2F2" w:themeColor="background1" w:themeShade="F2"/>
                <w:sz w:val="18"/>
                <w:lang w:val="fr-BE"/>
              </w:rPr>
              <w:t>onome de l’ESO</w:t>
            </w:r>
          </w:p>
          <w:p w:rsidR="006B02DE" w:rsidRPr="004937F9" w:rsidRDefault="006B02DE" w:rsidP="00CD4E1E">
            <w:pPr>
              <w:jc w:val="both"/>
              <w:rPr>
                <w:color w:val="F2F2F2" w:themeColor="background1" w:themeShade="F2"/>
                <w:sz w:val="18"/>
                <w:lang w:val="fr-BE"/>
              </w:rPr>
            </w:pPr>
          </w:p>
          <w:p w:rsidR="006B02DE" w:rsidRPr="004937F9" w:rsidRDefault="00D63C55" w:rsidP="00CD4E1E">
            <w:pPr>
              <w:jc w:val="both"/>
              <w:rPr>
                <w:color w:val="F2F2F2" w:themeColor="background1" w:themeShade="F2"/>
                <w:sz w:val="18"/>
                <w:lang w:val="fr-BE"/>
              </w:rPr>
            </w:pPr>
            <w:r>
              <w:rPr>
                <w:color w:val="F2F2F2" w:themeColor="background1" w:themeShade="F2"/>
                <w:sz w:val="18"/>
                <w:lang w:val="fr-BE"/>
              </w:rPr>
              <w:t>Diplômé en Physique en Grèce, il a obtenu le titre de Docteur en astrophysique à l’Université de Liège en 2006. De 2006 à 2011 il a été membre d’une équipe européenne impliquée dans le Télescope Spatial James Webb. En même temps il a été professeur assistant et chercheur à l’Université de Gant. Depuis 2011 il est astronome à l’Observatoire ALMA. Son domaine de recherche est centré sur la détection et propriété des noyaux actifs des galaxies, quasars et lentilles gravitatoires, dans différentes longueurs d’ondes. Par ailleurs, il participe activement dans les programmes de diffusion astronomique.</w:t>
            </w:r>
          </w:p>
          <w:p w:rsidR="006B02DE" w:rsidRPr="004937F9" w:rsidRDefault="006B02DE" w:rsidP="00CD4E1E">
            <w:pPr>
              <w:jc w:val="both"/>
              <w:rPr>
                <w:color w:val="F2F2F2" w:themeColor="background1" w:themeShade="F2"/>
                <w:sz w:val="18"/>
                <w:u w:val="single"/>
                <w:lang w:val="fr-BE"/>
              </w:rPr>
            </w:pPr>
          </w:p>
        </w:tc>
      </w:tr>
      <w:tr w:rsidR="006B02DE" w:rsidRPr="004937F9" w:rsidTr="00CD4E1E">
        <w:trPr>
          <w:trHeight w:val="1935"/>
        </w:trPr>
        <w:tc>
          <w:tcPr>
            <w:tcW w:w="9498" w:type="dxa"/>
            <w:gridSpan w:val="5"/>
          </w:tcPr>
          <w:p w:rsidR="006B02DE" w:rsidRPr="004937F9" w:rsidRDefault="006B02DE" w:rsidP="00CD4E1E">
            <w:pPr>
              <w:jc w:val="both"/>
              <w:rPr>
                <w:b/>
                <w:color w:val="FFFFFF" w:themeColor="background1"/>
                <w:sz w:val="18"/>
                <w:lang w:val="fr-BE"/>
              </w:rPr>
            </w:pPr>
          </w:p>
          <w:p w:rsidR="006B02DE" w:rsidRPr="004937F9" w:rsidRDefault="006B02DE" w:rsidP="00CD4E1E">
            <w:pPr>
              <w:jc w:val="both"/>
              <w:rPr>
                <w:b/>
                <w:color w:val="FFFFFF" w:themeColor="background1"/>
                <w:sz w:val="18"/>
                <w:lang w:val="fr-BE"/>
              </w:rPr>
            </w:pPr>
            <w:r w:rsidRPr="004937F9">
              <w:rPr>
                <w:b/>
                <w:color w:val="FFFFFF" w:themeColor="background1"/>
                <w:sz w:val="18"/>
                <w:lang w:val="fr-BE"/>
              </w:rPr>
              <w:t>Wallonia as a key player to Chile’s involvement in space-related activities</w:t>
            </w:r>
          </w:p>
          <w:p w:rsidR="006B02DE" w:rsidRPr="004937F9" w:rsidRDefault="006B02DE" w:rsidP="00CD4E1E">
            <w:pPr>
              <w:jc w:val="both"/>
              <w:rPr>
                <w:color w:val="F2F2F2" w:themeColor="background1" w:themeShade="F2"/>
                <w:sz w:val="18"/>
                <w:lang w:val="fr-BE"/>
              </w:rPr>
            </w:pPr>
          </w:p>
          <w:p w:rsidR="006B02DE" w:rsidRPr="004937F9" w:rsidRDefault="006B02DE" w:rsidP="00CD4E1E">
            <w:pPr>
              <w:jc w:val="both"/>
              <w:rPr>
                <w:color w:val="F2F2F2" w:themeColor="background1" w:themeShade="F2"/>
                <w:sz w:val="18"/>
                <w:lang w:val="fr-BE"/>
              </w:rPr>
            </w:pPr>
            <w:r w:rsidRPr="004937F9">
              <w:rPr>
                <w:color w:val="F2F2F2" w:themeColor="background1" w:themeShade="F2"/>
                <w:sz w:val="18"/>
                <w:lang w:val="fr-BE"/>
              </w:rPr>
              <w:t>D</w:t>
            </w:r>
            <w:r w:rsidR="00D63C55">
              <w:rPr>
                <w:color w:val="F2F2F2" w:themeColor="background1" w:themeShade="F2"/>
                <w:sz w:val="18"/>
                <w:lang w:val="fr-BE"/>
              </w:rPr>
              <w:t>epuis plusieurs décennies</w:t>
            </w:r>
            <w:r w:rsidR="00701C19">
              <w:rPr>
                <w:color w:val="F2F2F2" w:themeColor="background1" w:themeShade="F2"/>
                <w:sz w:val="18"/>
                <w:lang w:val="fr-BE"/>
              </w:rPr>
              <w:t xml:space="preserve"> le Chili participa à des activités en relation avec l’espace. Dans les mois prochains sera publiée la politique spatiale nationale et il sera très important que le Chili puisse établir des alliances avec des pays qui possèdent une vaste expérience, ce qui lui permettra de se positionner comme un pays émergent dans le secteur spatial. L’objectif de l’exposition des de présenter les atouts de la Wallonie et de proposer des lignes directrices pour cette étape importante, en utilisant des liens déjà établis entre les deux pays.</w:t>
            </w:r>
          </w:p>
          <w:p w:rsidR="006B02DE" w:rsidRPr="004937F9" w:rsidRDefault="006B02DE" w:rsidP="00CD4E1E">
            <w:pPr>
              <w:jc w:val="both"/>
              <w:rPr>
                <w:color w:val="F2F2F2" w:themeColor="background1" w:themeShade="F2"/>
                <w:sz w:val="18"/>
                <w:lang w:val="fr-BE"/>
              </w:rPr>
            </w:pPr>
          </w:p>
        </w:tc>
      </w:tr>
      <w:tr w:rsidR="006B02DE" w:rsidRPr="004937F9" w:rsidTr="00CD4E1E">
        <w:trPr>
          <w:trHeight w:val="3015"/>
        </w:trPr>
        <w:tc>
          <w:tcPr>
            <w:tcW w:w="3651" w:type="dxa"/>
            <w:gridSpan w:val="2"/>
          </w:tcPr>
          <w:p w:rsidR="006B02DE" w:rsidRPr="004937F9" w:rsidRDefault="006B02DE" w:rsidP="00CD4E1E">
            <w:pPr>
              <w:jc w:val="both"/>
              <w:rPr>
                <w:color w:val="F2F2F2" w:themeColor="background1" w:themeShade="F2"/>
                <w:sz w:val="18"/>
                <w:lang w:val="fr-BE"/>
              </w:rPr>
            </w:pPr>
          </w:p>
          <w:p w:rsidR="006B02DE" w:rsidRPr="004937F9" w:rsidRDefault="006B02DE" w:rsidP="00CD4E1E">
            <w:pPr>
              <w:jc w:val="both"/>
              <w:rPr>
                <w:color w:val="F2F2F2" w:themeColor="background1" w:themeShade="F2"/>
                <w:sz w:val="18"/>
                <w:lang w:val="fr-BE"/>
              </w:rPr>
            </w:pPr>
            <w:r w:rsidRPr="004937F9">
              <w:rPr>
                <w:noProof/>
                <w:color w:val="F2F2F2" w:themeColor="background1" w:themeShade="F2"/>
                <w:sz w:val="18"/>
                <w:lang w:val="fr-BE"/>
              </w:rPr>
              <w:drawing>
                <wp:inline distT="0" distB="0" distL="0" distR="0">
                  <wp:extent cx="2162175" cy="2000250"/>
                  <wp:effectExtent l="19050" t="0" r="9525" b="0"/>
                  <wp:docPr id="37" name="36 Imagen" descr="47_Mónica-Rub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_Mónica-Rubio2.jpg"/>
                          <pic:cNvPicPr/>
                        </pic:nvPicPr>
                        <pic:blipFill>
                          <a:blip r:embed="rId17" cstate="print"/>
                          <a:srcRect b="19786"/>
                          <a:stretch>
                            <a:fillRect/>
                          </a:stretch>
                        </pic:blipFill>
                        <pic:spPr>
                          <a:xfrm>
                            <a:off x="0" y="0"/>
                            <a:ext cx="2162175" cy="2000250"/>
                          </a:xfrm>
                          <a:prstGeom prst="rect">
                            <a:avLst/>
                          </a:prstGeom>
                        </pic:spPr>
                      </pic:pic>
                    </a:graphicData>
                  </a:graphic>
                </wp:inline>
              </w:drawing>
            </w:r>
          </w:p>
          <w:p w:rsidR="006B02DE" w:rsidRPr="004937F9" w:rsidRDefault="006B02DE" w:rsidP="00CD4E1E">
            <w:pPr>
              <w:jc w:val="both"/>
              <w:rPr>
                <w:color w:val="F2F2F2" w:themeColor="background1" w:themeShade="F2"/>
                <w:sz w:val="18"/>
                <w:lang w:val="fr-BE"/>
              </w:rPr>
            </w:pPr>
          </w:p>
        </w:tc>
        <w:tc>
          <w:tcPr>
            <w:tcW w:w="5847" w:type="dxa"/>
            <w:gridSpan w:val="3"/>
          </w:tcPr>
          <w:p w:rsidR="006B02DE" w:rsidRPr="004937F9" w:rsidRDefault="006B02DE" w:rsidP="00CD4E1E">
            <w:pPr>
              <w:jc w:val="both"/>
              <w:rPr>
                <w:b/>
                <w:color w:val="F2F2F2" w:themeColor="background1" w:themeShade="F2"/>
                <w:sz w:val="18"/>
                <w:lang w:val="fr-BE"/>
              </w:rPr>
            </w:pPr>
          </w:p>
          <w:p w:rsidR="006B02DE" w:rsidRPr="004937F9" w:rsidRDefault="006B02DE" w:rsidP="00CD4E1E">
            <w:pPr>
              <w:jc w:val="both"/>
              <w:rPr>
                <w:b/>
                <w:color w:val="F2F2F2" w:themeColor="background1" w:themeShade="F2"/>
                <w:sz w:val="18"/>
                <w:lang w:val="fr-BE"/>
              </w:rPr>
            </w:pPr>
            <w:r w:rsidRPr="004937F9">
              <w:rPr>
                <w:b/>
                <w:color w:val="F2F2F2" w:themeColor="background1" w:themeShade="F2"/>
                <w:sz w:val="18"/>
                <w:lang w:val="fr-BE"/>
              </w:rPr>
              <w:t>Dr. Mónica Rubio, Direct</w:t>
            </w:r>
            <w:r w:rsidR="00701C19">
              <w:rPr>
                <w:b/>
                <w:color w:val="F2F2F2" w:themeColor="background1" w:themeShade="F2"/>
                <w:sz w:val="18"/>
                <w:lang w:val="fr-BE"/>
              </w:rPr>
              <w:t>rice du programme d’Astronomie du Conseil National de la Recherche en Science et Technologie CONICYT</w:t>
            </w:r>
          </w:p>
          <w:p w:rsidR="006B02DE" w:rsidRPr="004937F9" w:rsidRDefault="006B02DE" w:rsidP="00CD4E1E">
            <w:pPr>
              <w:jc w:val="both"/>
              <w:rPr>
                <w:color w:val="F2F2F2" w:themeColor="background1" w:themeShade="F2"/>
                <w:sz w:val="18"/>
                <w:lang w:val="fr-BE"/>
              </w:rPr>
            </w:pPr>
            <w:r w:rsidRPr="004937F9">
              <w:rPr>
                <w:color w:val="F2F2F2" w:themeColor="background1" w:themeShade="F2"/>
                <w:sz w:val="18"/>
                <w:lang w:val="fr-BE"/>
              </w:rPr>
              <w:t>La Dr. Mónica Rubio L</w:t>
            </w:r>
            <w:r w:rsidR="00701C19">
              <w:rPr>
                <w:color w:val="F2F2F2" w:themeColor="background1" w:themeShade="F2"/>
                <w:sz w:val="18"/>
                <w:lang w:val="fr-BE"/>
              </w:rPr>
              <w:t>ó</w:t>
            </w:r>
            <w:r w:rsidRPr="004937F9">
              <w:rPr>
                <w:color w:val="F2F2F2" w:themeColor="background1" w:themeShade="F2"/>
                <w:sz w:val="18"/>
                <w:lang w:val="fr-BE"/>
              </w:rPr>
              <w:t xml:space="preserve">pez </w:t>
            </w:r>
            <w:r w:rsidR="00701C19">
              <w:rPr>
                <w:color w:val="F2F2F2" w:themeColor="background1" w:themeShade="F2"/>
                <w:sz w:val="18"/>
                <w:lang w:val="fr-BE"/>
              </w:rPr>
              <w:t xml:space="preserve">a obtenu son diplôme en Physique de l’Université du Chili, puis elle un Master en Sciences Astronomiques </w:t>
            </w:r>
            <w:r w:rsidR="005F669A">
              <w:rPr>
                <w:color w:val="F2F2F2" w:themeColor="background1" w:themeShade="F2"/>
                <w:sz w:val="18"/>
                <w:lang w:val="fr-BE"/>
              </w:rPr>
              <w:t xml:space="preserve">dans la même Université. Elle a continué ses études en France obtenant son Doctorat en Astrophysique de l’Université de </w:t>
            </w:r>
            <w:r w:rsidRPr="004937F9">
              <w:rPr>
                <w:color w:val="F2F2F2" w:themeColor="background1" w:themeShade="F2"/>
                <w:sz w:val="18"/>
                <w:lang w:val="fr-BE"/>
              </w:rPr>
              <w:t>Paris VII.</w:t>
            </w:r>
          </w:p>
          <w:p w:rsidR="006B02DE" w:rsidRPr="004937F9" w:rsidRDefault="005F669A" w:rsidP="00CD4E1E">
            <w:pPr>
              <w:jc w:val="both"/>
              <w:rPr>
                <w:color w:val="F2F2F2" w:themeColor="background1" w:themeShade="F2"/>
                <w:sz w:val="18"/>
                <w:lang w:val="fr-BE"/>
              </w:rPr>
            </w:pPr>
            <w:r>
              <w:rPr>
                <w:color w:val="F2F2F2" w:themeColor="background1" w:themeShade="F2"/>
                <w:sz w:val="18"/>
                <w:lang w:val="fr-BE"/>
              </w:rPr>
              <w:t>Actuellement elle est Conseillère du Programme d’Astronomie nommée par le Président de CONICYT et en charge de la promotion technique et scientifique de ces sciences. Par ailleur elle est professeur du Département d’Astronomie de la Faculté de Sciences Physiques et Mathématiques de l’Université du Chili.</w:t>
            </w:r>
          </w:p>
          <w:p w:rsidR="006B02DE" w:rsidRPr="004937F9" w:rsidRDefault="006B02DE" w:rsidP="00CD4E1E">
            <w:pPr>
              <w:jc w:val="both"/>
              <w:rPr>
                <w:color w:val="F2F2F2" w:themeColor="background1" w:themeShade="F2"/>
                <w:sz w:val="18"/>
                <w:lang w:val="fr-BE"/>
              </w:rPr>
            </w:pPr>
          </w:p>
        </w:tc>
      </w:tr>
    </w:tbl>
    <w:p w:rsidR="006B02DE" w:rsidRPr="004937F9" w:rsidRDefault="006B02DE" w:rsidP="006B02DE">
      <w:pPr>
        <w:jc w:val="both"/>
        <w:rPr>
          <w:color w:val="F2F2F2" w:themeColor="background1" w:themeShade="F2"/>
          <w:sz w:val="18"/>
          <w:lang w:val="fr-BE"/>
        </w:rPr>
      </w:pPr>
      <w:r w:rsidRPr="004937F9">
        <w:rPr>
          <w:color w:val="F2F2F2" w:themeColor="background1" w:themeShade="F2"/>
          <w:sz w:val="18"/>
          <w:lang w:val="fr-BE"/>
        </w:rPr>
        <w:t> </w:t>
      </w:r>
      <w:r w:rsidRPr="004937F9">
        <w:rPr>
          <w:color w:val="F2F2F2" w:themeColor="background1" w:themeShade="F2"/>
          <w:sz w:val="18"/>
          <w:lang w:val="fr-BE"/>
        </w:rPr>
        <w:br/>
      </w:r>
    </w:p>
    <w:p w:rsidR="006B02DE" w:rsidRPr="004937F9" w:rsidRDefault="006B02DE" w:rsidP="006B02DE">
      <w:pPr>
        <w:jc w:val="both"/>
        <w:rPr>
          <w:color w:val="F2F2F2" w:themeColor="background1" w:themeShade="F2"/>
          <w:sz w:val="18"/>
          <w:lang w:val="fr-BE"/>
        </w:rPr>
      </w:pPr>
    </w:p>
    <w:p w:rsidR="006B02DE" w:rsidRPr="004937F9" w:rsidRDefault="006B02DE" w:rsidP="006B02DE">
      <w:pPr>
        <w:jc w:val="both"/>
        <w:rPr>
          <w:color w:val="F2F2F2" w:themeColor="background1" w:themeShade="F2"/>
          <w:sz w:val="18"/>
          <w:lang w:val="fr-BE"/>
        </w:rPr>
      </w:pPr>
    </w:p>
    <w:p w:rsidR="006B02DE" w:rsidRPr="004937F9" w:rsidRDefault="006B02DE" w:rsidP="006B02DE">
      <w:pPr>
        <w:jc w:val="both"/>
        <w:rPr>
          <w:color w:val="F2F2F2" w:themeColor="background1" w:themeShade="F2"/>
          <w:sz w:val="18"/>
          <w:lang w:val="fr-BE"/>
        </w:rPr>
      </w:pPr>
    </w:p>
    <w:p w:rsidR="006B02DE" w:rsidRPr="004937F9" w:rsidRDefault="006B02DE" w:rsidP="006B02DE">
      <w:pPr>
        <w:jc w:val="both"/>
        <w:rPr>
          <w:color w:val="F2F2F2" w:themeColor="background1" w:themeShade="F2"/>
          <w:sz w:val="18"/>
          <w:lang w:val="fr-BE"/>
        </w:rPr>
      </w:pPr>
    </w:p>
    <w:p w:rsidR="006B02DE" w:rsidRPr="004937F9" w:rsidRDefault="006B02DE" w:rsidP="006B02DE">
      <w:pPr>
        <w:jc w:val="both"/>
        <w:rPr>
          <w:color w:val="F2F2F2" w:themeColor="background1" w:themeShade="F2"/>
          <w:sz w:val="18"/>
          <w:lang w:val="fr-BE"/>
        </w:rPr>
      </w:pPr>
    </w:p>
    <w:p w:rsidR="006B02DE" w:rsidRPr="004937F9" w:rsidRDefault="006B02DE" w:rsidP="006B02DE">
      <w:pPr>
        <w:jc w:val="both"/>
        <w:rPr>
          <w:color w:val="F2F2F2" w:themeColor="background1" w:themeShade="F2"/>
          <w:sz w:val="18"/>
          <w:lang w:val="fr-BE"/>
        </w:rPr>
      </w:pPr>
    </w:p>
    <w:p w:rsidR="006B02DE" w:rsidRPr="004937F9" w:rsidRDefault="006B02DE" w:rsidP="006B02DE">
      <w:pPr>
        <w:jc w:val="both"/>
        <w:rPr>
          <w:b/>
          <w:color w:val="F2F2F2" w:themeColor="background1" w:themeShade="F2"/>
          <w:sz w:val="24"/>
          <w:lang w:val="fr-BE"/>
        </w:rPr>
      </w:pPr>
      <w:r w:rsidRPr="004937F9">
        <w:rPr>
          <w:b/>
          <w:color w:val="F2F2F2" w:themeColor="background1" w:themeShade="F2"/>
          <w:sz w:val="24"/>
          <w:lang w:val="fr-BE"/>
        </w:rPr>
        <w:lastRenderedPageBreak/>
        <w:t>Interlud</w:t>
      </w:r>
      <w:r w:rsidR="005F669A">
        <w:rPr>
          <w:b/>
          <w:color w:val="F2F2F2" w:themeColor="background1" w:themeShade="F2"/>
          <w:sz w:val="24"/>
          <w:lang w:val="fr-BE"/>
        </w:rPr>
        <w:t>es musicaux</w:t>
      </w:r>
      <w:r w:rsidRPr="004937F9">
        <w:rPr>
          <w:b/>
          <w:color w:val="F2F2F2" w:themeColor="background1" w:themeShade="F2"/>
          <w:sz w:val="24"/>
          <w:lang w:val="fr-BE"/>
        </w:rPr>
        <w:t>:</w:t>
      </w:r>
      <w:r w:rsidRPr="004937F9">
        <w:rPr>
          <w:lang w:val="fr-BE"/>
        </w:rPr>
        <w:t xml:space="preserve"> </w:t>
      </w:r>
      <w:r w:rsidRPr="004937F9">
        <w:rPr>
          <w:b/>
          <w:color w:val="F2F2F2" w:themeColor="background1" w:themeShade="F2"/>
          <w:sz w:val="24"/>
          <w:lang w:val="fr-BE"/>
        </w:rPr>
        <w:t>Gr</w:t>
      </w:r>
      <w:r w:rsidR="005F669A">
        <w:rPr>
          <w:b/>
          <w:color w:val="F2F2F2" w:themeColor="background1" w:themeShade="F2"/>
          <w:sz w:val="24"/>
          <w:lang w:val="fr-BE"/>
        </w:rPr>
        <w:t xml:space="preserve">oupe </w:t>
      </w:r>
      <w:r w:rsidRPr="004937F9">
        <w:rPr>
          <w:b/>
          <w:color w:val="F2F2F2" w:themeColor="background1" w:themeShade="F2"/>
          <w:sz w:val="24"/>
          <w:lang w:val="fr-BE"/>
        </w:rPr>
        <w:t>de Jazz L' Ame des Poètes  (El Alma de los Poetas)</w:t>
      </w:r>
    </w:p>
    <w:p w:rsidR="006B02DE" w:rsidRPr="004937F9" w:rsidRDefault="006B02DE" w:rsidP="006B02DE">
      <w:pPr>
        <w:jc w:val="both"/>
        <w:rPr>
          <w:color w:val="F2F2F2" w:themeColor="background1" w:themeShade="F2"/>
          <w:sz w:val="18"/>
          <w:lang w:val="fr-BE"/>
        </w:rPr>
      </w:pPr>
    </w:p>
    <w:p w:rsidR="006B02DE" w:rsidRPr="004937F9" w:rsidRDefault="006B02DE" w:rsidP="006B02DE">
      <w:pPr>
        <w:jc w:val="both"/>
        <w:rPr>
          <w:color w:val="F2F2F2" w:themeColor="background1" w:themeShade="F2"/>
          <w:sz w:val="18"/>
          <w:lang w:val="fr-BE"/>
        </w:rPr>
      </w:pPr>
    </w:p>
    <w:tbl>
      <w:tblPr>
        <w:tblStyle w:val="Tablaconcuadrcula"/>
        <w:tblW w:w="9498" w:type="dxa"/>
        <w:tblInd w:w="-45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86"/>
        <w:gridCol w:w="5812"/>
      </w:tblGrid>
      <w:tr w:rsidR="006B02DE" w:rsidRPr="004937F9" w:rsidTr="00CD4E1E">
        <w:tc>
          <w:tcPr>
            <w:tcW w:w="3686" w:type="dxa"/>
          </w:tcPr>
          <w:p w:rsidR="006B02DE" w:rsidRPr="004937F9" w:rsidRDefault="006B02DE" w:rsidP="00CD4E1E">
            <w:pPr>
              <w:jc w:val="both"/>
              <w:rPr>
                <w:color w:val="F2F2F2" w:themeColor="background1" w:themeShade="F2"/>
                <w:sz w:val="18"/>
                <w:lang w:val="fr-BE"/>
              </w:rPr>
            </w:pPr>
          </w:p>
          <w:p w:rsidR="006B02DE" w:rsidRPr="004937F9" w:rsidRDefault="006B02DE" w:rsidP="00CD4E1E">
            <w:pPr>
              <w:jc w:val="both"/>
              <w:rPr>
                <w:color w:val="F2F2F2" w:themeColor="background1" w:themeShade="F2"/>
                <w:sz w:val="18"/>
                <w:lang w:val="fr-BE"/>
              </w:rPr>
            </w:pPr>
            <w:r w:rsidRPr="004937F9">
              <w:rPr>
                <w:noProof/>
                <w:color w:val="F2F2F2" w:themeColor="background1" w:themeShade="F2"/>
                <w:sz w:val="18"/>
                <w:lang w:val="fr-BE"/>
              </w:rPr>
              <w:drawing>
                <wp:inline distT="0" distB="0" distL="0" distR="0">
                  <wp:extent cx="2160000" cy="1446606"/>
                  <wp:effectExtent l="19050" t="0" r="0" b="0"/>
                  <wp:docPr id="26" name="25 Imagen" descr="adpesca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pescalier.jpg"/>
                          <pic:cNvPicPr/>
                        </pic:nvPicPr>
                        <pic:blipFill>
                          <a:blip r:embed="rId18" cstate="print"/>
                          <a:stretch>
                            <a:fillRect/>
                          </a:stretch>
                        </pic:blipFill>
                        <pic:spPr>
                          <a:xfrm>
                            <a:off x="0" y="0"/>
                            <a:ext cx="2160000" cy="1446606"/>
                          </a:xfrm>
                          <a:prstGeom prst="rect">
                            <a:avLst/>
                          </a:prstGeom>
                        </pic:spPr>
                      </pic:pic>
                    </a:graphicData>
                  </a:graphic>
                </wp:inline>
              </w:drawing>
            </w:r>
          </w:p>
        </w:tc>
        <w:tc>
          <w:tcPr>
            <w:tcW w:w="5812" w:type="dxa"/>
          </w:tcPr>
          <w:p w:rsidR="006B02DE" w:rsidRPr="004937F9" w:rsidRDefault="006B02DE" w:rsidP="00CD4E1E">
            <w:pPr>
              <w:jc w:val="both"/>
              <w:rPr>
                <w:b/>
                <w:bCs/>
                <w:color w:val="F2F2F2" w:themeColor="background1" w:themeShade="F2"/>
                <w:sz w:val="18"/>
                <w:lang w:val="fr-BE"/>
              </w:rPr>
            </w:pPr>
            <w:r w:rsidRPr="004937F9">
              <w:rPr>
                <w:b/>
                <w:bCs/>
                <w:color w:val="F2F2F2" w:themeColor="background1" w:themeShade="F2"/>
                <w:sz w:val="18"/>
                <w:lang w:val="fr-BE"/>
              </w:rPr>
              <w:t>Grupo de Jazz L' Ame des Poètes  (El Alma de los Poetas)</w:t>
            </w:r>
          </w:p>
          <w:p w:rsidR="005F669A" w:rsidRPr="005F669A" w:rsidRDefault="005F669A" w:rsidP="005F669A">
            <w:pPr>
              <w:jc w:val="both"/>
              <w:rPr>
                <w:color w:val="F2F2F2" w:themeColor="background1" w:themeShade="F2"/>
                <w:sz w:val="18"/>
                <w:lang w:val="fr-BE"/>
              </w:rPr>
            </w:pPr>
            <w:r w:rsidRPr="005F669A">
              <w:rPr>
                <w:color w:val="F2F2F2" w:themeColor="background1" w:themeShade="F2"/>
                <w:sz w:val="18"/>
                <w:lang w:val="fr-BE"/>
              </w:rPr>
              <w:t xml:space="preserve">L'Âme des Poètes est composé de trois musiciens de jazz de haut niveau: Jean-Louis Rassinfosse, </w:t>
            </w:r>
            <w:r>
              <w:rPr>
                <w:color w:val="F2F2F2" w:themeColor="background1" w:themeShade="F2"/>
                <w:sz w:val="18"/>
                <w:lang w:val="fr-BE"/>
              </w:rPr>
              <w:t xml:space="preserve">au </w:t>
            </w:r>
            <w:r w:rsidRPr="005F669A">
              <w:rPr>
                <w:color w:val="F2F2F2" w:themeColor="background1" w:themeShade="F2"/>
                <w:sz w:val="18"/>
                <w:lang w:val="fr-BE"/>
              </w:rPr>
              <w:t>son terreux de basse et d'humour dévastateur, Pierre Vaiana, saxophoniste soprano et Django d'Or 2009, et Fabien Degryse, virtuose de la guitare acoustique.</w:t>
            </w:r>
          </w:p>
          <w:p w:rsidR="006B02DE" w:rsidRPr="004937F9" w:rsidRDefault="005F669A" w:rsidP="005F669A">
            <w:pPr>
              <w:jc w:val="both"/>
              <w:rPr>
                <w:color w:val="F2F2F2" w:themeColor="background1" w:themeShade="F2"/>
                <w:sz w:val="18"/>
                <w:lang w:val="fr-BE"/>
              </w:rPr>
            </w:pPr>
            <w:r>
              <w:rPr>
                <w:color w:val="F2F2F2" w:themeColor="background1" w:themeShade="F2"/>
                <w:sz w:val="18"/>
                <w:lang w:val="fr-BE"/>
              </w:rPr>
              <w:t>D</w:t>
            </w:r>
            <w:r w:rsidRPr="005F669A">
              <w:rPr>
                <w:color w:val="F2F2F2" w:themeColor="background1" w:themeShade="F2"/>
                <w:sz w:val="18"/>
                <w:lang w:val="fr-BE"/>
              </w:rPr>
              <w:t xml:space="preserve">epuis 1992 </w:t>
            </w:r>
            <w:r>
              <w:rPr>
                <w:color w:val="F2F2F2" w:themeColor="background1" w:themeShade="F2"/>
                <w:sz w:val="18"/>
                <w:lang w:val="fr-BE"/>
              </w:rPr>
              <w:t>c</w:t>
            </w:r>
            <w:r w:rsidRPr="005F669A">
              <w:rPr>
                <w:color w:val="F2F2F2" w:themeColor="background1" w:themeShade="F2"/>
                <w:sz w:val="18"/>
                <w:lang w:val="fr-BE"/>
              </w:rPr>
              <w:t xml:space="preserve">e trio exceptionnel explore le répertoire des grands standards de la chanson française </w:t>
            </w:r>
            <w:r>
              <w:rPr>
                <w:color w:val="F2F2F2" w:themeColor="background1" w:themeShade="F2"/>
                <w:sz w:val="18"/>
                <w:lang w:val="fr-BE"/>
              </w:rPr>
              <w:t xml:space="preserve">pour </w:t>
            </w:r>
            <w:r w:rsidRPr="005F669A">
              <w:rPr>
                <w:color w:val="F2F2F2" w:themeColor="background1" w:themeShade="F2"/>
                <w:sz w:val="18"/>
                <w:lang w:val="fr-BE"/>
              </w:rPr>
              <w:t xml:space="preserve">nous </w:t>
            </w:r>
            <w:r>
              <w:rPr>
                <w:color w:val="F2F2F2" w:themeColor="background1" w:themeShade="F2"/>
                <w:sz w:val="18"/>
                <w:lang w:val="fr-BE"/>
              </w:rPr>
              <w:t>offrir</w:t>
            </w:r>
            <w:r w:rsidRPr="005F669A">
              <w:rPr>
                <w:color w:val="F2F2F2" w:themeColor="background1" w:themeShade="F2"/>
                <w:sz w:val="18"/>
                <w:lang w:val="fr-BE"/>
              </w:rPr>
              <w:t xml:space="preserve"> des versions instrumentales</w:t>
            </w:r>
            <w:r>
              <w:rPr>
                <w:color w:val="F2F2F2" w:themeColor="background1" w:themeShade="F2"/>
                <w:sz w:val="18"/>
                <w:lang w:val="fr-BE"/>
              </w:rPr>
              <w:t xml:space="preserve"> pleines</w:t>
            </w:r>
            <w:r w:rsidRPr="005F669A">
              <w:rPr>
                <w:color w:val="F2F2F2" w:themeColor="background1" w:themeShade="F2"/>
                <w:sz w:val="18"/>
                <w:lang w:val="fr-BE"/>
              </w:rPr>
              <w:t xml:space="preserve"> d</w:t>
            </w:r>
            <w:r>
              <w:rPr>
                <w:color w:val="F2F2F2" w:themeColor="background1" w:themeShade="F2"/>
                <w:sz w:val="18"/>
                <w:lang w:val="fr-BE"/>
              </w:rPr>
              <w:t>’émotion</w:t>
            </w:r>
            <w:r w:rsidRPr="005F669A">
              <w:rPr>
                <w:color w:val="F2F2F2" w:themeColor="background1" w:themeShade="F2"/>
                <w:sz w:val="18"/>
                <w:lang w:val="fr-BE"/>
              </w:rPr>
              <w:t>, créativité et humour</w:t>
            </w:r>
            <w:r>
              <w:rPr>
                <w:color w:val="F2F2F2" w:themeColor="background1" w:themeShade="F2"/>
                <w:sz w:val="18"/>
                <w:lang w:val="fr-BE"/>
              </w:rPr>
              <w:t>. En cinq</w:t>
            </w:r>
            <w:r w:rsidRPr="005F669A">
              <w:rPr>
                <w:color w:val="F2F2F2" w:themeColor="background1" w:themeShade="F2"/>
                <w:sz w:val="18"/>
                <w:lang w:val="fr-BE"/>
              </w:rPr>
              <w:t xml:space="preserve"> albums</w:t>
            </w:r>
            <w:r>
              <w:rPr>
                <w:color w:val="F2F2F2" w:themeColor="background1" w:themeShade="F2"/>
                <w:sz w:val="18"/>
                <w:lang w:val="fr-BE"/>
              </w:rPr>
              <w:t xml:space="preserve"> ils</w:t>
            </w:r>
            <w:r w:rsidRPr="005F669A">
              <w:rPr>
                <w:color w:val="F2F2F2" w:themeColor="background1" w:themeShade="F2"/>
                <w:sz w:val="18"/>
                <w:lang w:val="fr-BE"/>
              </w:rPr>
              <w:t xml:space="preserve"> ont </w:t>
            </w:r>
            <w:r>
              <w:rPr>
                <w:color w:val="F2F2F2" w:themeColor="background1" w:themeShade="F2"/>
                <w:sz w:val="18"/>
                <w:lang w:val="fr-BE"/>
              </w:rPr>
              <w:t xml:space="preserve">parcouru avec un large public </w:t>
            </w:r>
            <w:r w:rsidRPr="005F669A">
              <w:rPr>
                <w:color w:val="F2F2F2" w:themeColor="background1" w:themeShade="F2"/>
                <w:sz w:val="18"/>
                <w:lang w:val="fr-BE"/>
              </w:rPr>
              <w:t>les routes de la chanson française</w:t>
            </w:r>
            <w:r>
              <w:rPr>
                <w:color w:val="F2F2F2" w:themeColor="background1" w:themeShade="F2"/>
                <w:sz w:val="18"/>
                <w:lang w:val="fr-BE"/>
              </w:rPr>
              <w:t>,</w:t>
            </w:r>
            <w:r w:rsidRPr="005F669A">
              <w:rPr>
                <w:color w:val="F2F2F2" w:themeColor="background1" w:themeShade="F2"/>
                <w:sz w:val="18"/>
                <w:lang w:val="fr-BE"/>
              </w:rPr>
              <w:t xml:space="preserve"> de Jacques Brel à Georges Brassens, </w:t>
            </w:r>
            <w:r>
              <w:rPr>
                <w:color w:val="F2F2F2" w:themeColor="background1" w:themeShade="F2"/>
                <w:sz w:val="18"/>
                <w:lang w:val="fr-BE"/>
              </w:rPr>
              <w:t>en passant</w:t>
            </w:r>
            <w:r w:rsidRPr="005F669A">
              <w:rPr>
                <w:color w:val="F2F2F2" w:themeColor="background1" w:themeShade="F2"/>
                <w:sz w:val="18"/>
                <w:lang w:val="fr-BE"/>
              </w:rPr>
              <w:t xml:space="preserve"> </w:t>
            </w:r>
            <w:r>
              <w:rPr>
                <w:color w:val="F2F2F2" w:themeColor="background1" w:themeShade="F2"/>
                <w:sz w:val="18"/>
                <w:lang w:val="fr-BE"/>
              </w:rPr>
              <w:t xml:space="preserve">par </w:t>
            </w:r>
            <w:r w:rsidRPr="005F669A">
              <w:rPr>
                <w:color w:val="F2F2F2" w:themeColor="background1" w:themeShade="F2"/>
                <w:sz w:val="18"/>
                <w:lang w:val="fr-BE"/>
              </w:rPr>
              <w:t>Edith Piaf, Charles Trenet, mais aussi par Francis Cabrel, Serge Gainsbourg et bien d'autres.</w:t>
            </w:r>
          </w:p>
          <w:p w:rsidR="006B02DE" w:rsidRPr="004937F9" w:rsidRDefault="005F669A" w:rsidP="00CD4E1E">
            <w:pPr>
              <w:jc w:val="both"/>
              <w:rPr>
                <w:color w:val="F2F2F2" w:themeColor="background1" w:themeShade="F2"/>
                <w:sz w:val="18"/>
                <w:lang w:val="fr-BE"/>
              </w:rPr>
            </w:pPr>
            <w:r>
              <w:rPr>
                <w:color w:val="F2F2F2" w:themeColor="background1" w:themeShade="F2"/>
                <w:sz w:val="18"/>
                <w:lang w:val="fr-BE"/>
              </w:rPr>
              <w:t xml:space="preserve">Le trio est présent au Chili dans le cadre du quatrième </w:t>
            </w:r>
            <w:r w:rsidR="006B02DE" w:rsidRPr="004937F9">
              <w:rPr>
                <w:color w:val="F2F2F2" w:themeColor="background1" w:themeShade="F2"/>
                <w:sz w:val="18"/>
                <w:lang w:val="fr-BE"/>
              </w:rPr>
              <w:t>Festival de Jazz europ</w:t>
            </w:r>
            <w:r>
              <w:rPr>
                <w:color w:val="F2F2F2" w:themeColor="background1" w:themeShade="F2"/>
                <w:sz w:val="18"/>
                <w:lang w:val="fr-BE"/>
              </w:rPr>
              <w:t>éen</w:t>
            </w:r>
            <w:r w:rsidR="006B02DE" w:rsidRPr="004937F9">
              <w:rPr>
                <w:color w:val="F2F2F2" w:themeColor="background1" w:themeShade="F2"/>
                <w:sz w:val="18"/>
                <w:lang w:val="fr-BE"/>
              </w:rPr>
              <w:t xml:space="preserve"> (</w:t>
            </w:r>
            <w:r w:rsidR="006B02DE" w:rsidRPr="004937F9">
              <w:rPr>
                <w:b/>
                <w:color w:val="F2F2F2" w:themeColor="background1" w:themeShade="F2"/>
                <w:sz w:val="18"/>
                <w:lang w:val="fr-BE"/>
              </w:rPr>
              <w:t>www.festivaljazz.eu</w:t>
            </w:r>
            <w:r w:rsidR="006B02DE" w:rsidRPr="004937F9">
              <w:rPr>
                <w:color w:val="F2F2F2" w:themeColor="background1" w:themeShade="F2"/>
                <w:sz w:val="18"/>
                <w:lang w:val="fr-BE"/>
              </w:rPr>
              <w:t>)</w:t>
            </w:r>
          </w:p>
          <w:p w:rsidR="006B02DE" w:rsidRPr="004937F9" w:rsidRDefault="006B02DE" w:rsidP="00CD4E1E">
            <w:pPr>
              <w:jc w:val="both"/>
              <w:rPr>
                <w:color w:val="F2F2F2" w:themeColor="background1" w:themeShade="F2"/>
                <w:sz w:val="18"/>
                <w:lang w:val="fr-BE"/>
              </w:rPr>
            </w:pPr>
          </w:p>
        </w:tc>
      </w:tr>
    </w:tbl>
    <w:p w:rsidR="006B02DE" w:rsidRPr="004937F9" w:rsidRDefault="006B02DE" w:rsidP="006B02DE">
      <w:pPr>
        <w:jc w:val="both"/>
        <w:rPr>
          <w:color w:val="F2F2F2" w:themeColor="background1" w:themeShade="F2"/>
          <w:sz w:val="18"/>
          <w:lang w:val="fr-BE"/>
        </w:rPr>
      </w:pPr>
    </w:p>
    <w:p w:rsidR="006B02DE" w:rsidRPr="004937F9" w:rsidRDefault="006B02DE" w:rsidP="006B02DE">
      <w:pPr>
        <w:jc w:val="both"/>
        <w:rPr>
          <w:color w:val="F2F2F2" w:themeColor="background1" w:themeShade="F2"/>
          <w:sz w:val="18"/>
          <w:lang w:val="fr-BE"/>
        </w:rPr>
      </w:pPr>
    </w:p>
    <w:p w:rsidR="006B02DE" w:rsidRPr="004937F9" w:rsidRDefault="006B02DE" w:rsidP="006B02DE">
      <w:pPr>
        <w:jc w:val="both"/>
        <w:rPr>
          <w:color w:val="F2F2F2" w:themeColor="background1" w:themeShade="F2"/>
          <w:sz w:val="18"/>
          <w:lang w:val="fr-BE"/>
        </w:rPr>
      </w:pPr>
    </w:p>
    <w:p w:rsidR="006B02DE" w:rsidRPr="004937F9" w:rsidRDefault="006B02DE" w:rsidP="006B02DE">
      <w:pPr>
        <w:jc w:val="both"/>
        <w:rPr>
          <w:color w:val="F2F2F2" w:themeColor="background1" w:themeShade="F2"/>
          <w:sz w:val="18"/>
          <w:lang w:val="fr-BE"/>
        </w:rPr>
      </w:pPr>
    </w:p>
    <w:p w:rsidR="006B02DE" w:rsidRPr="004937F9" w:rsidRDefault="006B02DE" w:rsidP="006B02DE">
      <w:pPr>
        <w:jc w:val="both"/>
        <w:rPr>
          <w:color w:val="F2F2F2" w:themeColor="background1" w:themeShade="F2"/>
          <w:sz w:val="18"/>
          <w:lang w:val="fr-BE"/>
        </w:rPr>
      </w:pPr>
    </w:p>
    <w:p w:rsidR="006B02DE" w:rsidRPr="004937F9" w:rsidRDefault="006B02DE" w:rsidP="006B02DE">
      <w:pPr>
        <w:jc w:val="both"/>
        <w:rPr>
          <w:color w:val="F2F2F2" w:themeColor="background1" w:themeShade="F2"/>
          <w:sz w:val="18"/>
          <w:lang w:val="fr-BE"/>
        </w:rPr>
      </w:pPr>
    </w:p>
    <w:p w:rsidR="006B02DE" w:rsidRPr="004937F9" w:rsidRDefault="006B02DE" w:rsidP="006B02DE">
      <w:pPr>
        <w:jc w:val="both"/>
        <w:rPr>
          <w:color w:val="F2F2F2" w:themeColor="background1" w:themeShade="F2"/>
          <w:sz w:val="18"/>
          <w:lang w:val="fr-BE"/>
        </w:rPr>
      </w:pPr>
    </w:p>
    <w:p w:rsidR="006B02DE" w:rsidRPr="004937F9" w:rsidRDefault="006B02DE" w:rsidP="006B02DE">
      <w:pPr>
        <w:jc w:val="both"/>
        <w:rPr>
          <w:color w:val="F2F2F2" w:themeColor="background1" w:themeShade="F2"/>
          <w:sz w:val="18"/>
          <w:lang w:val="fr-BE"/>
        </w:rPr>
      </w:pPr>
    </w:p>
    <w:p w:rsidR="006B02DE" w:rsidRPr="004937F9" w:rsidRDefault="006B02DE" w:rsidP="006B02DE">
      <w:pPr>
        <w:jc w:val="both"/>
        <w:rPr>
          <w:color w:val="F2F2F2" w:themeColor="background1" w:themeShade="F2"/>
          <w:sz w:val="18"/>
          <w:lang w:val="fr-BE"/>
        </w:rPr>
      </w:pPr>
    </w:p>
    <w:p w:rsidR="006B02DE" w:rsidRPr="004937F9" w:rsidRDefault="006B02DE" w:rsidP="006B02DE">
      <w:pPr>
        <w:jc w:val="both"/>
        <w:rPr>
          <w:color w:val="F2F2F2" w:themeColor="background1" w:themeShade="F2"/>
          <w:sz w:val="18"/>
          <w:lang w:val="fr-BE"/>
        </w:rPr>
      </w:pPr>
    </w:p>
    <w:p w:rsidR="006B02DE" w:rsidRPr="004937F9" w:rsidRDefault="006B02DE" w:rsidP="006B02DE">
      <w:pPr>
        <w:jc w:val="both"/>
        <w:rPr>
          <w:color w:val="F2F2F2" w:themeColor="background1" w:themeShade="F2"/>
          <w:sz w:val="18"/>
          <w:lang w:val="fr-BE"/>
        </w:rPr>
      </w:pPr>
    </w:p>
    <w:p w:rsidR="006B02DE" w:rsidRPr="004937F9" w:rsidRDefault="006B02DE" w:rsidP="006B02DE">
      <w:pPr>
        <w:jc w:val="both"/>
        <w:rPr>
          <w:color w:val="F2F2F2" w:themeColor="background1" w:themeShade="F2"/>
          <w:sz w:val="18"/>
          <w:lang w:val="fr-BE"/>
        </w:rPr>
      </w:pPr>
    </w:p>
    <w:p w:rsidR="006B02DE" w:rsidRPr="004937F9" w:rsidRDefault="006B02DE" w:rsidP="006B02DE">
      <w:pPr>
        <w:jc w:val="both"/>
        <w:rPr>
          <w:color w:val="F2F2F2" w:themeColor="background1" w:themeShade="F2"/>
          <w:sz w:val="18"/>
          <w:lang w:val="fr-BE"/>
        </w:rPr>
      </w:pPr>
    </w:p>
    <w:p w:rsidR="006B02DE" w:rsidRPr="004937F9" w:rsidRDefault="006B02DE">
      <w:pPr>
        <w:spacing w:after="0" w:line="240" w:lineRule="auto"/>
        <w:rPr>
          <w:rFonts w:asciiTheme="majorHAnsi" w:hAnsiTheme="majorHAnsi"/>
          <w:color w:val="FFFFFF" w:themeColor="background1"/>
          <w:sz w:val="18"/>
          <w:lang w:val="fr-BE"/>
        </w:rPr>
      </w:pPr>
    </w:p>
    <w:sectPr w:rsidR="006B02DE" w:rsidRPr="004937F9" w:rsidSect="00394329">
      <w:headerReference w:type="even" r:id="rId19"/>
      <w:headerReference w:type="default" r:id="rId20"/>
      <w:footerReference w:type="default" r:id="rId21"/>
      <w:headerReference w:type="first" r:id="rId22"/>
      <w:pgSz w:w="11906" w:h="16838" w:code="9"/>
      <w:pgMar w:top="1010"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4FC2" w:rsidRDefault="00A14FC2" w:rsidP="00646871">
      <w:pPr>
        <w:spacing w:after="0" w:line="240" w:lineRule="auto"/>
      </w:pPr>
      <w:r>
        <w:separator/>
      </w:r>
    </w:p>
  </w:endnote>
  <w:endnote w:type="continuationSeparator" w:id="0">
    <w:p w:rsidR="00A14FC2" w:rsidRDefault="00A14FC2" w:rsidP="006468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Narrow">
    <w:panose1 w:val="020B05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339" w:rsidRPr="00863339" w:rsidRDefault="00863339" w:rsidP="00863339">
    <w:pPr>
      <w:pStyle w:val="Piedepgina"/>
    </w:pPr>
    <w:r>
      <w:rPr>
        <w:noProof/>
      </w:rPr>
      <w:drawing>
        <wp:anchor distT="0" distB="0" distL="114300" distR="114300" simplePos="0" relativeHeight="251669504" behindDoc="0" locked="0" layoutInCell="1" allowOverlap="1">
          <wp:simplePos x="0" y="0"/>
          <wp:positionH relativeFrom="column">
            <wp:posOffset>1767840</wp:posOffset>
          </wp:positionH>
          <wp:positionV relativeFrom="paragraph">
            <wp:posOffset>-199390</wp:posOffset>
          </wp:positionV>
          <wp:extent cx="1153795" cy="552450"/>
          <wp:effectExtent l="19050" t="0" r="8255" b="0"/>
          <wp:wrapThrough wrapText="bothSides">
            <wp:wrapPolygon edited="0">
              <wp:start x="-357" y="0"/>
              <wp:lineTo x="-357" y="20855"/>
              <wp:lineTo x="21755" y="20855"/>
              <wp:lineTo x="21755" y="0"/>
              <wp:lineTo x="-357" y="0"/>
            </wp:wrapPolygon>
          </wp:wrapThrough>
          <wp:docPr id="3" name="4 Imagen" descr="logo2_amarillo_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_amarillo_horiz.jpg"/>
                  <pic:cNvPicPr/>
                </pic:nvPicPr>
                <pic:blipFill>
                  <a:blip r:embed="rId1"/>
                  <a:stretch>
                    <a:fillRect/>
                  </a:stretch>
                </pic:blipFill>
                <pic:spPr>
                  <a:xfrm>
                    <a:off x="0" y="0"/>
                    <a:ext cx="1153795" cy="552450"/>
                  </a:xfrm>
                  <a:prstGeom prst="rect">
                    <a:avLst/>
                  </a:prstGeom>
                </pic:spPr>
              </pic:pic>
            </a:graphicData>
          </a:graphic>
        </wp:anchor>
      </w:drawing>
    </w:r>
    <w:r>
      <w:rPr>
        <w:noProof/>
      </w:rPr>
      <w:drawing>
        <wp:anchor distT="0" distB="0" distL="114300" distR="114300" simplePos="0" relativeHeight="251663360" behindDoc="0" locked="0" layoutInCell="1" allowOverlap="1">
          <wp:simplePos x="0" y="0"/>
          <wp:positionH relativeFrom="column">
            <wp:posOffset>3434715</wp:posOffset>
          </wp:positionH>
          <wp:positionV relativeFrom="paragraph">
            <wp:posOffset>-170815</wp:posOffset>
          </wp:positionV>
          <wp:extent cx="1276350" cy="457200"/>
          <wp:effectExtent l="19050" t="0" r="0" b="0"/>
          <wp:wrapThrough wrapText="bothSides">
            <wp:wrapPolygon edited="0">
              <wp:start x="-322" y="0"/>
              <wp:lineTo x="-322" y="20700"/>
              <wp:lineTo x="21600" y="20700"/>
              <wp:lineTo x="21600" y="0"/>
              <wp:lineTo x="-322" y="0"/>
            </wp:wrapPolygon>
          </wp:wrapThrough>
          <wp:docPr id="7" name="1 Imagen" descr="Logo Ciren con frase fuer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iren con frase fuerza.jpg"/>
                  <pic:cNvPicPr/>
                </pic:nvPicPr>
                <pic:blipFill>
                  <a:blip r:embed="rId2"/>
                  <a:stretch>
                    <a:fillRect/>
                  </a:stretch>
                </pic:blipFill>
                <pic:spPr>
                  <a:xfrm>
                    <a:off x="0" y="0"/>
                    <a:ext cx="1276350" cy="457200"/>
                  </a:xfrm>
                  <a:prstGeom prst="rect">
                    <a:avLst/>
                  </a:prstGeom>
                </pic:spPr>
              </pic:pic>
            </a:graphicData>
          </a:graphic>
        </wp:anchor>
      </w:drawing>
    </w:r>
    <w:r>
      <w:rPr>
        <w:noProof/>
      </w:rPr>
      <w:drawing>
        <wp:anchor distT="0" distB="0" distL="114300" distR="114300" simplePos="0" relativeHeight="251662336" behindDoc="0" locked="0" layoutInCell="1" allowOverlap="1">
          <wp:simplePos x="0" y="0"/>
          <wp:positionH relativeFrom="column">
            <wp:posOffset>4815840</wp:posOffset>
          </wp:positionH>
          <wp:positionV relativeFrom="paragraph">
            <wp:posOffset>-180340</wp:posOffset>
          </wp:positionV>
          <wp:extent cx="619125" cy="561975"/>
          <wp:effectExtent l="19050" t="0" r="9525" b="0"/>
          <wp:wrapThrough wrapText="bothSides">
            <wp:wrapPolygon edited="0">
              <wp:start x="-665" y="0"/>
              <wp:lineTo x="-665" y="21234"/>
              <wp:lineTo x="21932" y="21234"/>
              <wp:lineTo x="21932" y="0"/>
              <wp:lineTo x="-665" y="0"/>
            </wp:wrapPolygon>
          </wp:wrapThrough>
          <wp:docPr id="8" name="2 Imagen" descr="LOGO_MINAG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INAGRI.jpg"/>
                  <pic:cNvPicPr/>
                </pic:nvPicPr>
                <pic:blipFill>
                  <a:blip r:embed="rId3"/>
                  <a:stretch>
                    <a:fillRect/>
                  </a:stretch>
                </pic:blipFill>
                <pic:spPr>
                  <a:xfrm>
                    <a:off x="0" y="0"/>
                    <a:ext cx="619125" cy="561975"/>
                  </a:xfrm>
                  <a:prstGeom prst="rect">
                    <a:avLst/>
                  </a:prstGeom>
                </pic:spPr>
              </pic:pic>
            </a:graphicData>
          </a:graphic>
        </wp:anchor>
      </w:drawing>
    </w:r>
    <w:r>
      <w:rPr>
        <w:noProof/>
      </w:rPr>
      <w:drawing>
        <wp:anchor distT="0" distB="0" distL="114300" distR="114300" simplePos="0" relativeHeight="251665408" behindDoc="0" locked="0" layoutInCell="1" allowOverlap="1">
          <wp:simplePos x="0" y="0"/>
          <wp:positionH relativeFrom="column">
            <wp:posOffset>24765</wp:posOffset>
          </wp:positionH>
          <wp:positionV relativeFrom="paragraph">
            <wp:posOffset>-208915</wp:posOffset>
          </wp:positionV>
          <wp:extent cx="1057275" cy="561975"/>
          <wp:effectExtent l="19050" t="0" r="9525" b="0"/>
          <wp:wrapThrough wrapText="bothSides">
            <wp:wrapPolygon edited="0">
              <wp:start x="-389" y="0"/>
              <wp:lineTo x="-389" y="21234"/>
              <wp:lineTo x="21795" y="21234"/>
              <wp:lineTo x="21795" y="0"/>
              <wp:lineTo x="-389" y="0"/>
            </wp:wrapPolygon>
          </wp:wrapThrough>
          <wp:docPr id="1" name="0 Imagen" descr="eso50thlogo-ch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o50thlogo-chile.jpg"/>
                  <pic:cNvPicPr/>
                </pic:nvPicPr>
                <pic:blipFill>
                  <a:blip r:embed="rId4"/>
                  <a:stretch>
                    <a:fillRect/>
                  </a:stretch>
                </pic:blipFill>
                <pic:spPr>
                  <a:xfrm>
                    <a:off x="0" y="0"/>
                    <a:ext cx="1057275" cy="5619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4FC2" w:rsidRDefault="00A14FC2" w:rsidP="00646871">
      <w:pPr>
        <w:spacing w:after="0" w:line="240" w:lineRule="auto"/>
      </w:pPr>
      <w:r>
        <w:separator/>
      </w:r>
    </w:p>
  </w:footnote>
  <w:footnote w:type="continuationSeparator" w:id="0">
    <w:p w:rsidR="00A14FC2" w:rsidRDefault="00A14FC2" w:rsidP="006468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329" w:rsidRDefault="00DC288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30891" o:spid="_x0000_s9221" type="#_x0000_t75" style="position:absolute;margin-left:0;margin-top:0;width:614pt;height:853pt;z-index:-251657216;mso-position-horizontal:center;mso-position-horizontal-relative:margin;mso-position-vertical:center;mso-position-vertical-relative:margin" o:allowincell="f">
          <v:imagedata r:id="rId1" o:title="ALMA _RECORTADO"/>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E0A" w:rsidRDefault="00DC2887" w:rsidP="00394329">
    <w:pPr>
      <w:pStyle w:val="Encabezado"/>
      <w:tabs>
        <w:tab w:val="clear" w:pos="8504"/>
        <w:tab w:val="left" w:pos="6885"/>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30892" o:spid="_x0000_s9222" type="#_x0000_t75" style="position:absolute;margin-left:-94.4pt;margin-top:-68.5pt;width:614pt;height:863.25pt;z-index:-251656192;mso-position-horizontal-relative:margin;mso-position-vertical-relative:margin" o:allowincell="f">
          <v:imagedata r:id="rId1" o:title="ALMA _RECORTADO"/>
          <w10:wrap anchorx="margin" anchory="margin"/>
        </v:shape>
      </w:pict>
    </w:r>
    <w:r w:rsidR="00394329">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E0A" w:rsidRDefault="00DC288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30890" o:spid="_x0000_s9220" type="#_x0000_t75" style="position:absolute;margin-left:0;margin-top:0;width:614pt;height:853pt;z-index:-251658240;mso-position-horizontal:center;mso-position-horizontal-relative:margin;mso-position-vertical:center;mso-position-vertical-relative:margin" o:allowincell="f">
          <v:imagedata r:id="rId1" o:title="ALMA _RECORTADO"/>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8B4E69"/>
    <w:multiLevelType w:val="hybridMultilevel"/>
    <w:tmpl w:val="C63C77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defaultTabStop w:val="708"/>
  <w:hyphenationZone w:val="425"/>
  <w:characterSpacingControl w:val="doNotCompress"/>
  <w:hdrShapeDefaults>
    <o:shapedefaults v:ext="edit" spidmax="14338"/>
    <o:shapelayout v:ext="edit">
      <o:idmap v:ext="edit" data="9"/>
    </o:shapelayout>
  </w:hdrShapeDefaults>
  <w:footnotePr>
    <w:footnote w:id="-1"/>
    <w:footnote w:id="0"/>
  </w:footnotePr>
  <w:endnotePr>
    <w:endnote w:id="-1"/>
    <w:endnote w:id="0"/>
  </w:endnotePr>
  <w:compat/>
  <w:rsids>
    <w:rsidRoot w:val="00646871"/>
    <w:rsid w:val="0004210E"/>
    <w:rsid w:val="00080412"/>
    <w:rsid w:val="000B0A39"/>
    <w:rsid w:val="000C1644"/>
    <w:rsid w:val="000E3F27"/>
    <w:rsid w:val="000E7E0A"/>
    <w:rsid w:val="000F0897"/>
    <w:rsid w:val="00136F35"/>
    <w:rsid w:val="001A0773"/>
    <w:rsid w:val="001C5F00"/>
    <w:rsid w:val="001C6F64"/>
    <w:rsid w:val="001E0611"/>
    <w:rsid w:val="00226E7D"/>
    <w:rsid w:val="0023540D"/>
    <w:rsid w:val="00265C15"/>
    <w:rsid w:val="002909C6"/>
    <w:rsid w:val="002B2792"/>
    <w:rsid w:val="002D112D"/>
    <w:rsid w:val="002D4051"/>
    <w:rsid w:val="003067FE"/>
    <w:rsid w:val="0036158B"/>
    <w:rsid w:val="00394329"/>
    <w:rsid w:val="003B7235"/>
    <w:rsid w:val="003D37C3"/>
    <w:rsid w:val="003E0827"/>
    <w:rsid w:val="003F7AB1"/>
    <w:rsid w:val="0040481D"/>
    <w:rsid w:val="0041755C"/>
    <w:rsid w:val="00432664"/>
    <w:rsid w:val="0046212C"/>
    <w:rsid w:val="0048271B"/>
    <w:rsid w:val="004937F9"/>
    <w:rsid w:val="004D3746"/>
    <w:rsid w:val="004F0C7A"/>
    <w:rsid w:val="0050731B"/>
    <w:rsid w:val="00562D4D"/>
    <w:rsid w:val="00577E73"/>
    <w:rsid w:val="0058525D"/>
    <w:rsid w:val="005C279A"/>
    <w:rsid w:val="005C6E3C"/>
    <w:rsid w:val="005E16DF"/>
    <w:rsid w:val="005F455A"/>
    <w:rsid w:val="005F669A"/>
    <w:rsid w:val="00646871"/>
    <w:rsid w:val="00654E01"/>
    <w:rsid w:val="006A68A2"/>
    <w:rsid w:val="006B02DE"/>
    <w:rsid w:val="006E3914"/>
    <w:rsid w:val="006F72FF"/>
    <w:rsid w:val="00701C19"/>
    <w:rsid w:val="007E15D5"/>
    <w:rsid w:val="007F3473"/>
    <w:rsid w:val="007F7B9B"/>
    <w:rsid w:val="00804274"/>
    <w:rsid w:val="00816FE3"/>
    <w:rsid w:val="00863339"/>
    <w:rsid w:val="008644B2"/>
    <w:rsid w:val="008E19A6"/>
    <w:rsid w:val="009051D4"/>
    <w:rsid w:val="00965F74"/>
    <w:rsid w:val="009815BA"/>
    <w:rsid w:val="009B280A"/>
    <w:rsid w:val="009C0090"/>
    <w:rsid w:val="009C108C"/>
    <w:rsid w:val="009C6D52"/>
    <w:rsid w:val="009D1CB8"/>
    <w:rsid w:val="00A14FC2"/>
    <w:rsid w:val="00A52E0B"/>
    <w:rsid w:val="00A5654B"/>
    <w:rsid w:val="00A64E5A"/>
    <w:rsid w:val="00A82B14"/>
    <w:rsid w:val="00AB2A27"/>
    <w:rsid w:val="00B010A5"/>
    <w:rsid w:val="00B15817"/>
    <w:rsid w:val="00B3683E"/>
    <w:rsid w:val="00B55FC6"/>
    <w:rsid w:val="00B757A4"/>
    <w:rsid w:val="00BA1673"/>
    <w:rsid w:val="00BD5771"/>
    <w:rsid w:val="00BF7721"/>
    <w:rsid w:val="00C05C06"/>
    <w:rsid w:val="00C14DF3"/>
    <w:rsid w:val="00C164A1"/>
    <w:rsid w:val="00C2580F"/>
    <w:rsid w:val="00C26401"/>
    <w:rsid w:val="00C549E2"/>
    <w:rsid w:val="00C838A9"/>
    <w:rsid w:val="00C926E2"/>
    <w:rsid w:val="00CF15EA"/>
    <w:rsid w:val="00D3708C"/>
    <w:rsid w:val="00D52B5C"/>
    <w:rsid w:val="00D63C55"/>
    <w:rsid w:val="00D67F59"/>
    <w:rsid w:val="00D8577E"/>
    <w:rsid w:val="00DC2887"/>
    <w:rsid w:val="00DC29C8"/>
    <w:rsid w:val="00DD5398"/>
    <w:rsid w:val="00DF2B89"/>
    <w:rsid w:val="00E758BE"/>
    <w:rsid w:val="00E858A3"/>
    <w:rsid w:val="00EB0615"/>
    <w:rsid w:val="00EE749B"/>
    <w:rsid w:val="00F1119A"/>
    <w:rsid w:val="00F638AF"/>
    <w:rsid w:val="00F717A4"/>
    <w:rsid w:val="00F775A4"/>
    <w:rsid w:val="00F97995"/>
    <w:rsid w:val="00FE020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12" type="connector" idref="#_x0000_s1045"/>
        <o:r id="V:Rule13" type="connector" idref="#_x0000_s1033"/>
        <o:r id="V:Rule14" type="connector" idref="#_x0000_s1036"/>
        <o:r id="V:Rule15" type="connector" idref="#_x0000_s1034"/>
        <o:r id="V:Rule16" type="connector" idref="#_x0000_s1035"/>
        <o:r id="V:Rule17" type="connector" idref="#_x0000_s1043"/>
        <o:r id="V:Rule18" type="connector" idref="#_x0000_s1041"/>
        <o:r id="V:Rule19" type="connector" idref="#_x0000_s1044"/>
        <o:r id="V:Rule20" type="connector" idref="#_x0000_s1038"/>
        <o:r id="V:Rule21" type="connector" idref="#_x0000_s1039"/>
        <o:r id="V:Rule22"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871"/>
    <w:pPr>
      <w:spacing w:after="180" w:line="271" w:lineRule="auto"/>
    </w:pPr>
    <w:rPr>
      <w:rFonts w:ascii="Times New Roman" w:eastAsia="Times New Roman" w:hAnsi="Times New Roman" w:cs="Times New Roman"/>
      <w:color w:val="000000"/>
      <w:kern w:val="28"/>
      <w:sz w:val="20"/>
      <w:szCs w:val="20"/>
      <w:lang w:eastAsia="es-ES"/>
    </w:rPr>
  </w:style>
  <w:style w:type="paragraph" w:styleId="Ttulo1">
    <w:name w:val="heading 1"/>
    <w:basedOn w:val="Normal"/>
    <w:next w:val="Normal"/>
    <w:link w:val="Ttulo1Car"/>
    <w:uiPriority w:val="9"/>
    <w:qFormat/>
    <w:rsid w:val="006468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4687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soaccenttext">
    <w:name w:val="msoaccenttext"/>
    <w:rsid w:val="00646871"/>
    <w:pPr>
      <w:spacing w:after="60" w:line="271" w:lineRule="auto"/>
    </w:pPr>
    <w:rPr>
      <w:rFonts w:ascii="Arial" w:eastAsia="Times New Roman" w:hAnsi="Arial" w:cs="Arial"/>
      <w:b/>
      <w:bCs/>
      <w:color w:val="006699"/>
      <w:kern w:val="28"/>
      <w:sz w:val="16"/>
      <w:szCs w:val="16"/>
      <w:lang w:eastAsia="es-ES"/>
    </w:rPr>
  </w:style>
  <w:style w:type="paragraph" w:customStyle="1" w:styleId="msoaccenttext2">
    <w:name w:val="msoaccenttext2"/>
    <w:rsid w:val="00646871"/>
    <w:pPr>
      <w:spacing w:after="100" w:line="271" w:lineRule="auto"/>
    </w:pPr>
    <w:rPr>
      <w:rFonts w:ascii="Arial Narrow" w:eastAsia="Times New Roman" w:hAnsi="Arial Narrow" w:cs="Times New Roman"/>
      <w:color w:val="000000"/>
      <w:kern w:val="28"/>
      <w:sz w:val="16"/>
      <w:szCs w:val="16"/>
      <w:lang w:eastAsia="es-ES"/>
    </w:rPr>
  </w:style>
  <w:style w:type="paragraph" w:styleId="Encabezado">
    <w:name w:val="header"/>
    <w:basedOn w:val="Normal"/>
    <w:link w:val="EncabezadoCar"/>
    <w:uiPriority w:val="99"/>
    <w:unhideWhenUsed/>
    <w:rsid w:val="0064687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46871"/>
    <w:rPr>
      <w:rFonts w:ascii="Times New Roman" w:eastAsia="Times New Roman" w:hAnsi="Times New Roman" w:cs="Times New Roman"/>
      <w:color w:val="000000"/>
      <w:kern w:val="28"/>
      <w:sz w:val="20"/>
      <w:szCs w:val="20"/>
      <w:lang w:eastAsia="es-ES"/>
    </w:rPr>
  </w:style>
  <w:style w:type="paragraph" w:styleId="Piedepgina">
    <w:name w:val="footer"/>
    <w:basedOn w:val="Normal"/>
    <w:link w:val="PiedepginaCar"/>
    <w:uiPriority w:val="99"/>
    <w:semiHidden/>
    <w:unhideWhenUsed/>
    <w:rsid w:val="0064687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646871"/>
    <w:rPr>
      <w:rFonts w:ascii="Times New Roman" w:eastAsia="Times New Roman" w:hAnsi="Times New Roman" w:cs="Times New Roman"/>
      <w:color w:val="000000"/>
      <w:kern w:val="28"/>
      <w:sz w:val="20"/>
      <w:szCs w:val="20"/>
      <w:lang w:eastAsia="es-ES"/>
    </w:rPr>
  </w:style>
  <w:style w:type="character" w:customStyle="1" w:styleId="Ttulo2Car">
    <w:name w:val="Título 2 Car"/>
    <w:basedOn w:val="Fuentedeprrafopredeter"/>
    <w:link w:val="Ttulo2"/>
    <w:uiPriority w:val="9"/>
    <w:rsid w:val="00646871"/>
    <w:rPr>
      <w:rFonts w:asciiTheme="majorHAnsi" w:eastAsiaTheme="majorEastAsia" w:hAnsiTheme="majorHAnsi" w:cstheme="majorBidi"/>
      <w:b/>
      <w:bCs/>
      <w:color w:val="4F81BD" w:themeColor="accent1"/>
      <w:kern w:val="28"/>
      <w:sz w:val="26"/>
      <w:szCs w:val="26"/>
      <w:lang w:eastAsia="es-ES"/>
    </w:rPr>
  </w:style>
  <w:style w:type="paragraph" w:styleId="Sinespaciado">
    <w:name w:val="No Spacing"/>
    <w:uiPriority w:val="1"/>
    <w:qFormat/>
    <w:rsid w:val="00646871"/>
    <w:rPr>
      <w:rFonts w:ascii="Times New Roman" w:eastAsia="Times New Roman" w:hAnsi="Times New Roman" w:cs="Times New Roman"/>
      <w:color w:val="000000"/>
      <w:kern w:val="28"/>
      <w:sz w:val="20"/>
      <w:szCs w:val="20"/>
      <w:lang w:eastAsia="es-ES"/>
    </w:rPr>
  </w:style>
  <w:style w:type="character" w:customStyle="1" w:styleId="Ttulo1Car">
    <w:name w:val="Título 1 Car"/>
    <w:basedOn w:val="Fuentedeprrafopredeter"/>
    <w:link w:val="Ttulo1"/>
    <w:uiPriority w:val="9"/>
    <w:rsid w:val="00646871"/>
    <w:rPr>
      <w:rFonts w:asciiTheme="majorHAnsi" w:eastAsiaTheme="majorEastAsia" w:hAnsiTheme="majorHAnsi" w:cstheme="majorBidi"/>
      <w:b/>
      <w:bCs/>
      <w:color w:val="365F91" w:themeColor="accent1" w:themeShade="BF"/>
      <w:kern w:val="28"/>
      <w:sz w:val="28"/>
      <w:szCs w:val="28"/>
      <w:lang w:eastAsia="es-ES"/>
    </w:rPr>
  </w:style>
  <w:style w:type="paragraph" w:styleId="Prrafodelista">
    <w:name w:val="List Paragraph"/>
    <w:basedOn w:val="Normal"/>
    <w:uiPriority w:val="34"/>
    <w:qFormat/>
    <w:rsid w:val="00EE749B"/>
    <w:pPr>
      <w:ind w:left="720"/>
      <w:contextualSpacing/>
    </w:pPr>
  </w:style>
  <w:style w:type="table" w:styleId="Tablaconcuadrcula">
    <w:name w:val="Table Grid"/>
    <w:basedOn w:val="Tablanormal"/>
    <w:uiPriority w:val="59"/>
    <w:rsid w:val="006B02D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630605">
      <w:bodyDiv w:val="1"/>
      <w:marLeft w:val="0"/>
      <w:marRight w:val="0"/>
      <w:marTop w:val="0"/>
      <w:marBottom w:val="0"/>
      <w:divBdr>
        <w:top w:val="none" w:sz="0" w:space="0" w:color="auto"/>
        <w:left w:val="none" w:sz="0" w:space="0" w:color="auto"/>
        <w:bottom w:val="none" w:sz="0" w:space="0" w:color="auto"/>
        <w:right w:val="none" w:sz="0" w:space="0" w:color="auto"/>
      </w:divBdr>
    </w:div>
    <w:div w:id="36321983">
      <w:bodyDiv w:val="1"/>
      <w:marLeft w:val="0"/>
      <w:marRight w:val="0"/>
      <w:marTop w:val="0"/>
      <w:marBottom w:val="0"/>
      <w:divBdr>
        <w:top w:val="none" w:sz="0" w:space="0" w:color="auto"/>
        <w:left w:val="none" w:sz="0" w:space="0" w:color="auto"/>
        <w:bottom w:val="none" w:sz="0" w:space="0" w:color="auto"/>
        <w:right w:val="none" w:sz="0" w:space="0" w:color="auto"/>
      </w:divBdr>
    </w:div>
    <w:div w:id="679937773">
      <w:bodyDiv w:val="1"/>
      <w:marLeft w:val="0"/>
      <w:marRight w:val="0"/>
      <w:marTop w:val="0"/>
      <w:marBottom w:val="0"/>
      <w:divBdr>
        <w:top w:val="none" w:sz="0" w:space="0" w:color="auto"/>
        <w:left w:val="none" w:sz="0" w:space="0" w:color="auto"/>
        <w:bottom w:val="none" w:sz="0" w:space="0" w:color="auto"/>
        <w:right w:val="none" w:sz="0" w:space="0" w:color="auto"/>
      </w:divBdr>
    </w:div>
    <w:div w:id="1803844383">
      <w:bodyDiv w:val="1"/>
      <w:marLeft w:val="0"/>
      <w:marRight w:val="0"/>
      <w:marTop w:val="0"/>
      <w:marBottom w:val="0"/>
      <w:divBdr>
        <w:top w:val="none" w:sz="0" w:space="0" w:color="auto"/>
        <w:left w:val="none" w:sz="0" w:space="0" w:color="auto"/>
        <w:bottom w:val="none" w:sz="0" w:space="0" w:color="auto"/>
        <w:right w:val="none" w:sz="0" w:space="0" w:color="auto"/>
      </w:divBdr>
    </w:div>
    <w:div w:id="2027437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 Id="rId4"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DE0C03E9-D538-4B8D-87B3-E5537AE95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8</Pages>
  <Words>2224</Words>
  <Characters>12235</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Deneb</dc:creator>
  <cp:keywords/>
  <dc:description/>
  <cp:lastModifiedBy>Deneb</cp:lastModifiedBy>
  <cp:revision>4</cp:revision>
  <cp:lastPrinted>2013-11-26T18:52:00Z</cp:lastPrinted>
  <dcterms:created xsi:type="dcterms:W3CDTF">2013-12-17T14:25:00Z</dcterms:created>
  <dcterms:modified xsi:type="dcterms:W3CDTF">2013-12-17T15:52:00Z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-471926081</vt:i4>
  </property>
  <property fmtid="{D5CDD505-2E9C-101B-9397-08002B2CF9AE}" pid="3" name="_NewReviewCycle">
    <vt:lpwstr/>
  </property>
  <property fmtid="{D5CDD505-2E9C-101B-9397-08002B2CF9AE}" pid="4" name="_EmailSubject">
    <vt:lpwstr/>
  </property>
  <property fmtid="{D5CDD505-2E9C-101B-9397-08002B2CF9AE}" pid="5" name="_AuthorEmail">
    <vt:lpwstr>cultura@belgicavaloniabruselas.cl</vt:lpwstr>
  </property>
  <property fmtid="{D5CDD505-2E9C-101B-9397-08002B2CF9AE}" pid="6" name="_AuthorEmailDisplayName">
    <vt:lpwstr>Camousseight Deneb</vt:lpwstr>
  </property>
</Properties>
</file>