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C3" w:rsidRPr="006B6BEB" w:rsidRDefault="007925C3" w:rsidP="00B20425">
      <w:pPr>
        <w:pStyle w:val="Fiches-Paragraphe"/>
        <w:ind w:left="0"/>
        <w:rPr>
          <w:rFonts w:cstheme="minorHAnsi"/>
        </w:rPr>
      </w:pPr>
    </w:p>
    <w:p w:rsidR="00E73C0F" w:rsidRPr="001E7323" w:rsidRDefault="003E7CC5" w:rsidP="007925C3">
      <w:pPr>
        <w:pStyle w:val="Fiches-Paragraphe"/>
        <w:jc w:val="center"/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44BE3C" wp14:editId="5D4308B8">
                <wp:simplePos x="0" y="0"/>
                <wp:positionH relativeFrom="column">
                  <wp:posOffset>45774</wp:posOffset>
                </wp:positionH>
                <wp:positionV relativeFrom="paragraph">
                  <wp:posOffset>35411</wp:posOffset>
                </wp:positionV>
                <wp:extent cx="5782310" cy="1040860"/>
                <wp:effectExtent l="19050" t="19050" r="27940" b="2603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10408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3.6pt;margin-top:2.8pt;width:455.3pt;height:8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" filled="f" strokecolor="#c00000" strokeweight="3pt">
                <v:stroke joinstyle="miter"/>
              </v:roundrect>
            </w:pict>
          </mc:Fallback>
        </mc:AlternateContent>
      </w:r>
    </w:p>
    <w:p w:rsidR="001E7323" w:rsidRPr="005D7190" w:rsidRDefault="001E7323" w:rsidP="001E7323">
      <w:pPr>
        <w:jc w:val="center"/>
        <w:rPr>
          <w:b/>
          <w:color w:val="C00000"/>
          <w:sz w:val="32"/>
          <w:szCs w:val="32"/>
        </w:rPr>
      </w:pPr>
      <w:r w:rsidRPr="005D7190">
        <w:rPr>
          <w:b/>
          <w:bCs w:val="0"/>
          <w:color w:val="C00000"/>
          <w:sz w:val="32"/>
          <w:szCs w:val="32"/>
        </w:rPr>
        <w:t>G</w:t>
      </w:r>
      <w:r w:rsidRPr="005D7190">
        <w:rPr>
          <w:b/>
          <w:color w:val="C00000"/>
          <w:sz w:val="32"/>
          <w:szCs w:val="32"/>
        </w:rPr>
        <w:t>aleries</w:t>
      </w:r>
      <w:r w:rsidRPr="005D7190">
        <w:rPr>
          <w:b/>
          <w:bCs w:val="0"/>
          <w:color w:val="C00000"/>
          <w:sz w:val="32"/>
          <w:szCs w:val="32"/>
        </w:rPr>
        <w:t xml:space="preserve"> d’art à l’international</w:t>
      </w:r>
    </w:p>
    <w:p w:rsidR="001E7323" w:rsidRPr="005D7190" w:rsidRDefault="005D7190" w:rsidP="001E7323">
      <w:pPr>
        <w:jc w:val="center"/>
        <w:rPr>
          <w:b/>
          <w:color w:val="C00000"/>
          <w:sz w:val="32"/>
          <w:szCs w:val="32"/>
        </w:rPr>
      </w:pPr>
      <w:r w:rsidRPr="005D7190">
        <w:rPr>
          <w:b/>
          <w:color w:val="C00000"/>
          <w:sz w:val="32"/>
          <w:szCs w:val="32"/>
        </w:rPr>
        <w:t xml:space="preserve"> </w:t>
      </w:r>
      <w:r w:rsidR="001E7323" w:rsidRPr="005D7190">
        <w:rPr>
          <w:b/>
          <w:color w:val="C00000"/>
          <w:sz w:val="32"/>
          <w:szCs w:val="32"/>
        </w:rPr>
        <w:t xml:space="preserve">(arts </w:t>
      </w:r>
      <w:r w:rsidR="001E7323" w:rsidRPr="005D7190">
        <w:rPr>
          <w:b/>
          <w:bCs w:val="0"/>
          <w:color w:val="C00000"/>
          <w:sz w:val="32"/>
          <w:szCs w:val="32"/>
        </w:rPr>
        <w:t>visuels</w:t>
      </w:r>
      <w:r w:rsidR="001E7323" w:rsidRPr="005D7190">
        <w:rPr>
          <w:b/>
          <w:color w:val="C00000"/>
          <w:sz w:val="32"/>
          <w:szCs w:val="32"/>
        </w:rPr>
        <w:t>)</w:t>
      </w:r>
    </w:p>
    <w:p w:rsidR="001E7323" w:rsidRPr="001E7323" w:rsidRDefault="001E7323" w:rsidP="001E7323">
      <w:pPr>
        <w:jc w:val="center"/>
        <w:rPr>
          <w:b/>
          <w:bCs w:val="0"/>
          <w:color w:val="C00000"/>
          <w:sz w:val="32"/>
          <w:szCs w:val="32"/>
        </w:rPr>
      </w:pPr>
    </w:p>
    <w:p w:rsidR="007925C3" w:rsidRPr="00B20425" w:rsidRDefault="001E7323" w:rsidP="007925C3">
      <w:pPr>
        <w:pStyle w:val="Fiches-Paragraphe"/>
        <w:jc w:val="center"/>
        <w:rPr>
          <w:rFonts w:cstheme="minorHAnsi"/>
          <w:sz w:val="36"/>
          <w:szCs w:val="36"/>
        </w:rPr>
      </w:pPr>
      <w:r>
        <w:t xml:space="preserve"> </w:t>
      </w:r>
    </w:p>
    <w:p w:rsidR="0008142C" w:rsidRPr="006B6BEB" w:rsidRDefault="0008142C" w:rsidP="0008142C">
      <w:pPr>
        <w:ind w:left="0"/>
        <w:rPr>
          <w:b/>
        </w:rPr>
      </w:pPr>
    </w:p>
    <w:p w:rsidR="007925C3" w:rsidRPr="006B6BEB" w:rsidRDefault="007925C3" w:rsidP="007925C3">
      <w:pPr>
        <w:rPr>
          <w:b/>
        </w:rPr>
      </w:pPr>
    </w:p>
    <w:p w:rsidR="007925C3" w:rsidRDefault="006C086F" w:rsidP="006C086F">
      <w:pPr>
        <w:rPr>
          <w:b/>
        </w:rPr>
      </w:pPr>
      <w:r>
        <w:t xml:space="preserve">Soutien </w:t>
      </w:r>
      <w:r>
        <w:rPr>
          <w:b/>
        </w:rPr>
        <w:t xml:space="preserve">des artistes </w:t>
      </w:r>
      <w:r w:rsidR="00D94E4B">
        <w:t xml:space="preserve">dans leur démarche de présence et de développement sur la </w:t>
      </w:r>
      <w:r w:rsidR="00D94E4B" w:rsidRPr="0008142C">
        <w:t xml:space="preserve">scène internationale </w:t>
      </w:r>
      <w:r w:rsidR="00D94E4B" w:rsidRPr="00731BEC">
        <w:t>en octroyant des aides aux galeries pour la participation à une foire internationale.</w:t>
      </w:r>
    </w:p>
    <w:p w:rsidR="006C086F" w:rsidRDefault="006C086F" w:rsidP="006C086F">
      <w:pPr>
        <w:rPr>
          <w:b/>
        </w:rPr>
      </w:pPr>
    </w:p>
    <w:p w:rsidR="0008142C" w:rsidRPr="006C086F" w:rsidRDefault="0008142C" w:rsidP="006C086F">
      <w:pPr>
        <w:rPr>
          <w:b/>
        </w:rPr>
      </w:pPr>
    </w:p>
    <w:p w:rsidR="006C086F" w:rsidRDefault="006C086F" w:rsidP="00D94E4B">
      <w:r>
        <w:t>Ce soutien concerne </w:t>
      </w:r>
      <w:r w:rsidR="00D94E4B">
        <w:t>les galeries d’arts</w:t>
      </w:r>
      <w:r>
        <w:t>.</w:t>
      </w:r>
    </w:p>
    <w:p w:rsidR="007925C3" w:rsidRPr="006B6BEB" w:rsidRDefault="007925C3" w:rsidP="007925C3"/>
    <w:p w:rsidR="007925C3" w:rsidRPr="006B6BEB" w:rsidRDefault="007925C3" w:rsidP="007925C3">
      <w:pPr>
        <w:ind w:left="0"/>
      </w:pPr>
    </w:p>
    <w:p w:rsidR="007925C3" w:rsidRPr="006B6BEB" w:rsidRDefault="007925C3" w:rsidP="007925C3"/>
    <w:p w:rsidR="007925C3" w:rsidRPr="006B6BEB" w:rsidRDefault="007925C3" w:rsidP="007925C3"/>
    <w:p w:rsidR="007925C3" w:rsidRPr="006B6BEB" w:rsidRDefault="007925C3" w:rsidP="007925C3"/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</w:rPr>
      </w:sdtEndPr>
      <w:sdtContent>
        <w:p w:rsidR="007925C3" w:rsidRPr="006B6BEB" w:rsidRDefault="007925C3" w:rsidP="00123847">
          <w:pPr>
            <w:pStyle w:val="En-ttedetabledesmatires"/>
          </w:pPr>
        </w:p>
        <w:p w:rsidR="00071B02" w:rsidRDefault="007925C3" w:rsidP="007925C3">
          <w:pPr>
            <w:pStyle w:val="TM1"/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6B6BEB">
            <w:rPr>
              <w:color w:val="808080" w:themeColor="background1" w:themeShade="80"/>
              <w:highlight w:val="lightGray"/>
            </w:rPr>
            <w:fldChar w:fldCharType="begin"/>
          </w:r>
          <w:r w:rsidRPr="006B6BEB">
            <w:rPr>
              <w:color w:val="808080" w:themeColor="background1" w:themeShade="80"/>
              <w:highlight w:val="lightGray"/>
            </w:rPr>
            <w:instrText xml:space="preserve"> TOC \o "1-1" \h \z \u </w:instrText>
          </w:r>
          <w:r w:rsidRPr="006B6BEB">
            <w:rPr>
              <w:color w:val="808080" w:themeColor="background1" w:themeShade="80"/>
              <w:highlight w:val="lightGray"/>
            </w:rPr>
            <w:fldChar w:fldCharType="separate"/>
          </w:r>
        </w:p>
        <w:p w:rsidR="00071B02" w:rsidRPr="00071B02" w:rsidRDefault="00B13637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6" w:history="1">
            <w:r w:rsidR="00071B02" w:rsidRPr="00071B02">
              <w:rPr>
                <w:rStyle w:val="Lienhypertexte"/>
                <w:color w:val="C00000"/>
              </w:rPr>
              <w:t>Notre soutien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25477A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_Toc71277596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D7190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B13637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7" w:history="1">
            <w:r w:rsidR="00071B02" w:rsidRPr="00071B02">
              <w:rPr>
                <w:rStyle w:val="Lienhypertexte"/>
                <w:color w:val="C00000"/>
              </w:rPr>
              <w:t>Votre projet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_Toc71277597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D7190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B13637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8" w:history="1">
            <w:r w:rsidR="00071B02" w:rsidRPr="00071B02">
              <w:rPr>
                <w:rStyle w:val="Lienhypertexte"/>
                <w:color w:val="C00000"/>
              </w:rPr>
              <w:t>Les conditions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25477A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_Toc71277598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D7190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B13637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9" w:history="1">
            <w:r w:rsidR="00071B02" w:rsidRPr="00071B02">
              <w:rPr>
                <w:rStyle w:val="Lienhypertexte"/>
                <w:color w:val="C00000"/>
              </w:rPr>
              <w:t>La subvention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25477A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_Toc71277599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D7190">
              <w:rPr>
                <w:webHidden/>
                <w:color w:val="C00000"/>
              </w:rPr>
              <w:t>4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B13637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0" w:history="1">
            <w:r w:rsidR="00071B02" w:rsidRPr="00071B02">
              <w:rPr>
                <w:rStyle w:val="Lienhypertexte"/>
                <w:color w:val="C00000"/>
              </w:rPr>
              <w:t>Votre demande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25477A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_Toc71277600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D7190">
              <w:rPr>
                <w:webHidden/>
                <w:color w:val="C00000"/>
              </w:rPr>
              <w:t>4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B13637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1" w:history="1">
            <w:r w:rsidR="00071B02" w:rsidRPr="00071B02">
              <w:rPr>
                <w:rStyle w:val="Lienhypertexte"/>
                <w:color w:val="C00000"/>
              </w:rPr>
              <w:t>Notre décision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25477A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_Toc71277601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D7190">
              <w:rPr>
                <w:webHidden/>
                <w:color w:val="C00000"/>
              </w:rPr>
              <w:t>5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B13637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2" w:history="1">
            <w:r w:rsidR="00071B02" w:rsidRPr="00071B02">
              <w:rPr>
                <w:rStyle w:val="Lienhypertexte"/>
                <w:color w:val="C00000"/>
              </w:rPr>
              <w:t>Et si le soutien vous est accordé ?</w:t>
            </w:r>
            <w:r w:rsidR="00071B02" w:rsidRP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_Toc71277602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D7190">
              <w:rPr>
                <w:webHidden/>
                <w:color w:val="C00000"/>
              </w:rPr>
              <w:t>6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B13637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3" w:history="1">
            <w:r w:rsidR="00071B02" w:rsidRPr="00071B02">
              <w:rPr>
                <w:rStyle w:val="Lienhypertexte"/>
                <w:color w:val="C00000"/>
              </w:rPr>
              <w:t>Contact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25477A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_Toc71277603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5D7190">
              <w:rPr>
                <w:webHidden/>
                <w:color w:val="C00000"/>
              </w:rPr>
              <w:t>8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7925C3" w:rsidRPr="006B6BEB" w:rsidRDefault="007925C3" w:rsidP="007925C3">
          <w:r w:rsidRPr="006B6BEB">
            <w:rPr>
              <w:color w:val="808080" w:themeColor="background1" w:themeShade="80"/>
              <w:highlight w:val="lightGray"/>
            </w:rPr>
            <w:fldChar w:fldCharType="end"/>
          </w:r>
        </w:p>
      </w:sdtContent>
    </w:sdt>
    <w:p w:rsidR="007925C3" w:rsidRPr="006B6BEB" w:rsidRDefault="007925C3" w:rsidP="007925C3"/>
    <w:p w:rsidR="007925C3" w:rsidRPr="006B6BEB" w:rsidRDefault="007925C3" w:rsidP="007925C3">
      <w:r w:rsidRPr="006B6BEB">
        <w:br w:type="page"/>
      </w:r>
    </w:p>
    <w:bookmarkStart w:id="0" w:name="Notresoutien"/>
    <w:bookmarkStart w:id="1" w:name="_Toc71277596"/>
    <w:bookmarkEnd w:id="0"/>
    <w:p w:rsidR="007925C3" w:rsidRPr="006B6BEB" w:rsidRDefault="007925C3" w:rsidP="00123847">
      <w:pPr>
        <w:pStyle w:val="Titre1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7BA7C4" wp14:editId="4EDFD056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32FB1D" id="Rectangle : coins arrondis 2" o:spid="_x0000_s1026" style="position:absolute;margin-left:1.5pt;margin-top:-3.8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qfrQ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123847">
        <w:t>soutien</w:t>
      </w:r>
      <w:bookmarkEnd w:id="1"/>
    </w:p>
    <w:p w:rsidR="007925C3" w:rsidRPr="006B6BEB" w:rsidRDefault="007925C3" w:rsidP="007925C3"/>
    <w:p w:rsidR="004B174C" w:rsidRDefault="006C086F" w:rsidP="004B174C">
      <w:pPr>
        <w:rPr>
          <w:bCs w:val="0"/>
          <w:szCs w:val="22"/>
        </w:rPr>
      </w:pPr>
      <w:r>
        <w:t xml:space="preserve">Nous (Wallonie Bruxelles International – WBI) soutenons </w:t>
      </w:r>
      <w:r>
        <w:rPr>
          <w:b/>
        </w:rPr>
        <w:t xml:space="preserve">les artistes </w:t>
      </w:r>
      <w:r>
        <w:t xml:space="preserve">dans leur démarche de présence et de développement sur la </w:t>
      </w:r>
      <w:r w:rsidRPr="0008142C">
        <w:t xml:space="preserve">scène internationale </w:t>
      </w:r>
      <w:r w:rsidR="00E73C0F" w:rsidRPr="00731BEC">
        <w:t>en octroyant des aides aux galeries pour la participation à une foire internationale.</w:t>
      </w:r>
    </w:p>
    <w:p w:rsidR="004B712D" w:rsidRPr="006B6BEB" w:rsidRDefault="004B712D" w:rsidP="007F05D4">
      <w:pPr>
        <w:ind w:left="0"/>
        <w:rPr>
          <w:lang w:eastAsia="fr-FR"/>
        </w:rPr>
      </w:pPr>
      <w:bookmarkStart w:id="2" w:name="Votreprojet"/>
      <w:bookmarkEnd w:id="2"/>
    </w:p>
    <w:bookmarkStart w:id="3" w:name="_Toc71277597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DC8D7B" wp14:editId="672C923B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5DD403" id="Rectangle : coins arrondis 3" o:spid="_x0000_s1026" style="position:absolute;margin-left:1.9pt;margin-top:-3.85pt;width:455.3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6rAIAAKYFAAAOAAAAZHJzL2Uyb0RvYy54bWysVNtu2zAMfR+wfxD0vtpJmr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3"/>
      <w:r w:rsidRPr="006B6BEB">
        <w:t xml:space="preserve"> 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2"/>
      </w:pPr>
      <w:r w:rsidRPr="006B6BEB">
        <w:t>Discipline(s) de votre projet</w:t>
      </w:r>
    </w:p>
    <w:p w:rsidR="007F05D4" w:rsidRPr="006B6BEB" w:rsidRDefault="007F05D4" w:rsidP="007F05D4">
      <w:pPr>
        <w:rPr>
          <w:lang w:eastAsia="fr-FR"/>
        </w:rPr>
      </w:pPr>
    </w:p>
    <w:p w:rsidR="006C3B74" w:rsidRDefault="007F05D4" w:rsidP="00D94E4B">
      <w:r w:rsidRPr="006B6BEB">
        <w:rPr>
          <w:szCs w:val="22"/>
        </w:rPr>
        <w:t>Votre projet doit concerner</w:t>
      </w:r>
      <w:r w:rsidR="006C3B74">
        <w:rPr>
          <w:szCs w:val="22"/>
        </w:rPr>
        <w:t> </w:t>
      </w:r>
      <w:r w:rsidR="00D94E4B">
        <w:rPr>
          <w:szCs w:val="22"/>
        </w:rPr>
        <w:t>les arts visuels.</w:t>
      </w:r>
    </w:p>
    <w:p w:rsidR="007F05D4" w:rsidRPr="006B6BEB" w:rsidRDefault="007F05D4" w:rsidP="007F05D4">
      <w:pPr>
        <w:rPr>
          <w:szCs w:val="22"/>
        </w:rPr>
      </w:pPr>
      <w:r w:rsidRPr="006B6BEB">
        <w:rPr>
          <w:szCs w:val="22"/>
        </w:rPr>
        <w:t xml:space="preserve">  </w:t>
      </w:r>
    </w:p>
    <w:p w:rsidR="006C3B74" w:rsidRDefault="006C3B74" w:rsidP="006C3B74">
      <w:pPr>
        <w:rPr>
          <w:szCs w:val="22"/>
        </w:rPr>
      </w:pPr>
      <w:r>
        <w:rPr>
          <w:szCs w:val="22"/>
        </w:rPr>
        <w:t xml:space="preserve">Votre projet peut être </w:t>
      </w:r>
      <w:r>
        <w:rPr>
          <w:b/>
          <w:bCs w:val="0"/>
          <w:szCs w:val="22"/>
        </w:rPr>
        <w:t>pluridisciplinaire</w:t>
      </w:r>
      <w:r>
        <w:rPr>
          <w:szCs w:val="22"/>
        </w:rPr>
        <w:t xml:space="preserve">. Il doit concerner au moins </w:t>
      </w:r>
      <w:r w:rsidR="00D94E4B">
        <w:rPr>
          <w:szCs w:val="22"/>
        </w:rPr>
        <w:t>les arts visuels.</w:t>
      </w:r>
    </w:p>
    <w:p w:rsidR="006C3B74" w:rsidRDefault="006C3B74" w:rsidP="006C3B74">
      <w:pPr>
        <w:rPr>
          <w:szCs w:val="22"/>
        </w:rPr>
      </w:pPr>
    </w:p>
    <w:p w:rsidR="006C3B74" w:rsidRDefault="006C3B74" w:rsidP="006C3B74">
      <w:pPr>
        <w:pStyle w:val="Titre2"/>
      </w:pPr>
      <w:r>
        <w:t>Pays de votre projet</w:t>
      </w:r>
    </w:p>
    <w:p w:rsidR="006C3B74" w:rsidRDefault="006C3B74" w:rsidP="006C3B74">
      <w:pPr>
        <w:rPr>
          <w:lang w:eastAsia="fr-FR"/>
        </w:rPr>
      </w:pPr>
    </w:p>
    <w:p w:rsidR="006C3B74" w:rsidRPr="00437D86" w:rsidRDefault="006C3B74" w:rsidP="00437D86">
      <w:pPr>
        <w:rPr>
          <w:b/>
          <w:bCs w:val="0"/>
        </w:rPr>
      </w:pPr>
      <w:r>
        <w:t xml:space="preserve">Votre projet doit avoir lieu </w:t>
      </w:r>
      <w:r>
        <w:rPr>
          <w:b/>
          <w:bCs w:val="0"/>
        </w:rPr>
        <w:t xml:space="preserve">à </w:t>
      </w:r>
      <w:r w:rsidR="00437D86">
        <w:rPr>
          <w:b/>
          <w:bCs w:val="0"/>
        </w:rPr>
        <w:t>l’international</w:t>
      </w:r>
      <w:r>
        <w:t>.</w:t>
      </w:r>
    </w:p>
    <w:p w:rsidR="004B712D" w:rsidRDefault="004B712D" w:rsidP="004B712D">
      <w:pPr>
        <w:ind w:left="0"/>
      </w:pPr>
    </w:p>
    <w:p w:rsidR="004B712D" w:rsidRPr="006B6BEB" w:rsidRDefault="004B712D" w:rsidP="004B712D">
      <w:pPr>
        <w:ind w:left="0"/>
      </w:pPr>
    </w:p>
    <w:bookmarkStart w:id="4" w:name="Lesconditions"/>
    <w:bookmarkStart w:id="5" w:name="_Toc71277598"/>
    <w:bookmarkEnd w:id="4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3F2C683" wp14:editId="03B66AB5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E533F2" id="Rectangle : coins arrondis 13" o:spid="_x0000_s1026" style="position:absolute;margin-left:1.3pt;margin-top:-3.9pt;width:455.3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O5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5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D94E4B">
      <w:pPr>
        <w:pStyle w:val="Titre2"/>
        <w:numPr>
          <w:ilvl w:val="0"/>
          <w:numId w:val="35"/>
        </w:numPr>
      </w:pPr>
      <w:r w:rsidRPr="006B6BEB">
        <w:t>Conditions de recevabilité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3"/>
      </w:pPr>
      <w:r w:rsidRPr="006B6BEB">
        <w:t>A quelles conditions doit répondre l’artiste</w:t>
      </w:r>
      <w:r w:rsidR="00D94E4B">
        <w:t xml:space="preserve"> </w:t>
      </w:r>
      <w:r w:rsidRPr="006B6BEB">
        <w:t>?</w:t>
      </w:r>
    </w:p>
    <w:p w:rsidR="0008142C" w:rsidRDefault="00D94E4B" w:rsidP="0008142C">
      <w:pPr>
        <w:tabs>
          <w:tab w:val="clear" w:pos="743"/>
        </w:tabs>
        <w:spacing w:after="200"/>
        <w:contextualSpacing w:val="0"/>
      </w:pPr>
      <w:r w:rsidRPr="00D94E4B">
        <w:t>L’aide est attribuée à la galer</w:t>
      </w:r>
      <w:r>
        <w:t>ie mais concerne un</w:t>
      </w:r>
      <w:r w:rsidR="00437D86">
        <w:t>(e)</w:t>
      </w:r>
      <w:r>
        <w:t xml:space="preserve"> artiste qui, </w:t>
      </w:r>
      <w:r w:rsidRPr="00D94E4B">
        <w:t>que ce soit au travers du lieu de résidence, du siège social, de la région d’origine ou à travers des références culturelles, doit témoigner d’un certain ancrage en Fédération Wallonie-Bruxelles.</w:t>
      </w:r>
    </w:p>
    <w:p w:rsidR="007F05D4" w:rsidRPr="006B6BEB" w:rsidRDefault="007F05D4" w:rsidP="007F05D4">
      <w:pPr>
        <w:pStyle w:val="Titre3"/>
      </w:pPr>
      <w:r w:rsidRPr="006B6BEB">
        <w:t>A quelles conditions doit répondre le bénéficiaire ?</w:t>
      </w:r>
    </w:p>
    <w:p w:rsidR="007F05D4" w:rsidRDefault="006C3B74" w:rsidP="00D94E4B">
      <w:r>
        <w:t>Vous devez être </w:t>
      </w:r>
      <w:r w:rsidR="00D94E4B" w:rsidRPr="00731BEC">
        <w:t>une galerie dont le siège social effectif se situe en Wallonie ou à Bruxelles</w:t>
      </w:r>
      <w:r w:rsidRPr="006C3B74">
        <w:t>.</w:t>
      </w:r>
    </w:p>
    <w:p w:rsidR="00437D86" w:rsidRDefault="00437D86" w:rsidP="00D94E4B"/>
    <w:p w:rsidR="00437D86" w:rsidRDefault="00437D86" w:rsidP="00D94E4B"/>
    <w:p w:rsidR="00437D86" w:rsidRDefault="00437D86" w:rsidP="00D94E4B"/>
    <w:p w:rsidR="00437D86" w:rsidRDefault="00437D86" w:rsidP="00D94E4B"/>
    <w:p w:rsidR="00437D86" w:rsidRPr="0008142C" w:rsidRDefault="00437D86" w:rsidP="00D94E4B">
      <w:pPr>
        <w:rPr>
          <w:color w:val="5B9BD5" w:themeColor="accent5"/>
        </w:rPr>
      </w:pPr>
    </w:p>
    <w:p w:rsidR="0008142C" w:rsidRPr="006C3B74" w:rsidRDefault="0008142C" w:rsidP="0008142C">
      <w:pPr>
        <w:pStyle w:val="Paragraphedeliste"/>
        <w:ind w:left="1077"/>
        <w:rPr>
          <w:color w:val="5B9BD5" w:themeColor="accent5"/>
        </w:rPr>
      </w:pPr>
    </w:p>
    <w:p w:rsidR="007F05D4" w:rsidRDefault="007F05D4" w:rsidP="007F05D4">
      <w:pPr>
        <w:pStyle w:val="Titre3"/>
      </w:pPr>
      <w:r>
        <w:lastRenderedPageBreak/>
        <w:t>A quelles conditions doit répondre votre projet ?</w:t>
      </w:r>
    </w:p>
    <w:p w:rsidR="00D94E4B" w:rsidRDefault="006C3B74" w:rsidP="007F05D4">
      <w:r w:rsidRPr="006C3B74">
        <w:t xml:space="preserve">Votre </w:t>
      </w:r>
      <w:r w:rsidR="0008142C">
        <w:t>projet</w:t>
      </w:r>
      <w:r w:rsidRPr="006C3B74">
        <w:t xml:space="preserve"> devra </w:t>
      </w:r>
      <w:r w:rsidR="00D94E4B">
        <w:t>concerner une foire internationale : les soutiens</w:t>
      </w:r>
      <w:r w:rsidR="00D94E4B" w:rsidRPr="00D94E4B">
        <w:t xml:space="preserve"> </w:t>
      </w:r>
      <w:r w:rsidR="00D94E4B">
        <w:t>sont réservée</w:t>
      </w:r>
      <w:r w:rsidR="00D94E4B" w:rsidRPr="00D94E4B">
        <w:t xml:space="preserve"> aux participations à un certain nombre de foires, en fonction de leur importance sur le marché mondial ou leur rôle de découverte. </w:t>
      </w:r>
    </w:p>
    <w:p w:rsidR="00D94E4B" w:rsidRDefault="00D94E4B" w:rsidP="007F05D4"/>
    <w:p w:rsidR="007F05D4" w:rsidRPr="006C3B74" w:rsidRDefault="00D94E4B" w:rsidP="007F05D4">
      <w:r w:rsidRPr="00D94E4B">
        <w:t>Une révision périodique de la liste des foires est réalisée par WBI sur base de l’avis motivé de la Commission consultative. La liste des foires est non exhaustive. A titre d’exemples : Fiac Paris, Arco Madrid, Cologne, Francfort, Art Basel, Berlin, Bologne, Frieze Art Fair Londres, St’Art Strasbourg.</w:t>
      </w:r>
    </w:p>
    <w:p w:rsidR="007F05D4" w:rsidRPr="007502F3" w:rsidRDefault="007F05D4" w:rsidP="007F05D4">
      <w:pPr>
        <w:pStyle w:val="Titre2"/>
        <w:numPr>
          <w:ilvl w:val="0"/>
          <w:numId w:val="0"/>
        </w:numPr>
        <w:ind w:left="717" w:hanging="360"/>
        <w:rPr>
          <w:b w:val="0"/>
          <w:bCs/>
        </w:rPr>
      </w:pPr>
    </w:p>
    <w:p w:rsidR="007F05D4" w:rsidRPr="006B6BEB" w:rsidRDefault="00D56A1E" w:rsidP="007F05D4">
      <w:pPr>
        <w:pStyle w:val="Titre2"/>
      </w:pPr>
      <w:r>
        <w:t>Critères de sélection</w:t>
      </w:r>
    </w:p>
    <w:p w:rsidR="007F05D4" w:rsidRPr="006B6BEB" w:rsidRDefault="007F05D4" w:rsidP="007F05D4">
      <w:pPr>
        <w:rPr>
          <w:lang w:eastAsia="fr-FR"/>
        </w:rPr>
      </w:pPr>
    </w:p>
    <w:p w:rsidR="007F05D4" w:rsidRDefault="007F05D4" w:rsidP="007F05D4">
      <w:pPr>
        <w:pStyle w:val="Titre3"/>
      </w:pPr>
      <w:r>
        <w:t>Comment votre projet est-il évalué ?</w:t>
      </w:r>
    </w:p>
    <w:p w:rsidR="007F05D4" w:rsidRPr="006B6BEB" w:rsidRDefault="007F05D4" w:rsidP="007F05D4">
      <w:r w:rsidRPr="006B6BEB">
        <w:t>Votre projet est évalué en fonction des éléments suivants :</w:t>
      </w:r>
    </w:p>
    <w:p w:rsidR="007F05D4" w:rsidRPr="00C617ED" w:rsidRDefault="007F05D4" w:rsidP="007F05D4">
      <w:pPr>
        <w:ind w:left="0"/>
        <w:rPr>
          <w:color w:val="5B9BD5" w:themeColor="accent5"/>
        </w:rPr>
      </w:pPr>
    </w:p>
    <w:p w:rsidR="00625A9D" w:rsidRDefault="00625A9D" w:rsidP="00625A9D">
      <w:pPr>
        <w:pStyle w:val="Paragraphedeliste"/>
        <w:numPr>
          <w:ilvl w:val="0"/>
          <w:numId w:val="30"/>
        </w:numPr>
        <w:rPr>
          <w:b/>
        </w:rPr>
      </w:pPr>
      <w:r>
        <w:rPr>
          <w:b/>
        </w:rPr>
        <w:t>Ancrage en Fédération Wallonie-Bruxelles (FWB)</w:t>
      </w:r>
    </w:p>
    <w:p w:rsidR="00625A9D" w:rsidRDefault="00F459FF" w:rsidP="00625A9D">
      <w:pPr>
        <w:pStyle w:val="Paragraphedeliste"/>
        <w:ind w:left="1077"/>
      </w:pPr>
      <w:r>
        <w:t>L’artiste, la galerie</w:t>
      </w:r>
      <w:r w:rsidR="00625A9D">
        <w:t xml:space="preserve"> ou l’œuvre doit témoigner d’un certain ancrage en FWB.</w:t>
      </w:r>
    </w:p>
    <w:p w:rsidR="00625A9D" w:rsidRDefault="00625A9D" w:rsidP="00625A9D">
      <w:pPr>
        <w:pStyle w:val="Paragraphedeliste"/>
        <w:ind w:left="1077"/>
      </w:pPr>
      <w:r>
        <w:t>Par exemple :</w:t>
      </w:r>
    </w:p>
    <w:p w:rsidR="00625A9D" w:rsidRDefault="00625A9D" w:rsidP="00625A9D">
      <w:pPr>
        <w:pStyle w:val="Paragraphedeliste"/>
        <w:numPr>
          <w:ilvl w:val="1"/>
          <w:numId w:val="30"/>
        </w:numPr>
      </w:pPr>
      <w:r>
        <w:t>par la région d’origine ;</w:t>
      </w:r>
    </w:p>
    <w:p w:rsidR="00625A9D" w:rsidRDefault="00625A9D" w:rsidP="00625A9D">
      <w:pPr>
        <w:pStyle w:val="Paragraphedeliste"/>
        <w:numPr>
          <w:ilvl w:val="1"/>
          <w:numId w:val="30"/>
        </w:numPr>
      </w:pPr>
      <w:r>
        <w:t>par le domicile de l’artiste ou le siège social de la compagnie ou à travers les références culturelles ;</w:t>
      </w:r>
    </w:p>
    <w:p w:rsidR="00625A9D" w:rsidRDefault="00625A9D" w:rsidP="00625A9D">
      <w:pPr>
        <w:pStyle w:val="Paragraphedeliste"/>
        <w:numPr>
          <w:ilvl w:val="1"/>
          <w:numId w:val="30"/>
        </w:numPr>
      </w:pPr>
      <w:r>
        <w:t>par une reconnaissance suffisante en FWB (présence dans des lieux de diffusion porteurs et/ou la reconnaissance de la FWB).</w:t>
      </w:r>
    </w:p>
    <w:p w:rsidR="00625A9D" w:rsidRDefault="00625A9D" w:rsidP="00625A9D"/>
    <w:p w:rsidR="00625A9D" w:rsidRDefault="00625A9D" w:rsidP="00625A9D">
      <w:pPr>
        <w:pStyle w:val="Paragraphedeliste"/>
        <w:numPr>
          <w:ilvl w:val="0"/>
          <w:numId w:val="30"/>
        </w:numPr>
        <w:rPr>
          <w:b/>
        </w:rPr>
      </w:pPr>
      <w:r>
        <w:rPr>
          <w:b/>
        </w:rPr>
        <w:t>Qualité</w:t>
      </w:r>
      <w:r>
        <w:t xml:space="preserve"> et </w:t>
      </w:r>
      <w:r>
        <w:rPr>
          <w:b/>
        </w:rPr>
        <w:t xml:space="preserve">originalité </w:t>
      </w:r>
    </w:p>
    <w:p w:rsidR="00625A9D" w:rsidRDefault="00D94E4B" w:rsidP="00625A9D">
      <w:pPr>
        <w:pStyle w:val="Paragraphedeliste"/>
        <w:ind w:left="1077"/>
      </w:pPr>
      <w:r>
        <w:t>Le projet est évalué</w:t>
      </w:r>
      <w:r w:rsidR="00625A9D">
        <w:t> en fonction des éléments suivants :</w:t>
      </w:r>
    </w:p>
    <w:p w:rsidR="00D94E4B" w:rsidRDefault="00D94E4B" w:rsidP="00625A9D">
      <w:pPr>
        <w:pStyle w:val="Paragraphedeliste"/>
        <w:numPr>
          <w:ilvl w:val="1"/>
          <w:numId w:val="30"/>
        </w:numPr>
      </w:pPr>
      <w:r w:rsidRPr="00D94457">
        <w:t>le choix des artistes et/ou le professionnalisme de l’opérateur culturel en mati</w:t>
      </w:r>
      <w:r>
        <w:t>ère de diffusion internationale ;</w:t>
      </w:r>
    </w:p>
    <w:p w:rsidR="00625A9D" w:rsidRDefault="00625A9D" w:rsidP="00625A9D">
      <w:pPr>
        <w:pStyle w:val="Paragraphedeliste"/>
        <w:numPr>
          <w:ilvl w:val="1"/>
          <w:numId w:val="30"/>
        </w:numPr>
      </w:pPr>
      <w:r>
        <w:t>la forme (qualité technique, interprétation originale, mise en scène ou arrangement propre à l’artiste, etc.) ;</w:t>
      </w:r>
    </w:p>
    <w:p w:rsidR="00625A9D" w:rsidRDefault="00625A9D" w:rsidP="00625A9D">
      <w:pPr>
        <w:pStyle w:val="Paragraphedeliste"/>
        <w:numPr>
          <w:ilvl w:val="1"/>
          <w:numId w:val="30"/>
        </w:numPr>
      </w:pPr>
      <w:r>
        <w:t>le fond (œuvre originale ou inédite) ;</w:t>
      </w:r>
    </w:p>
    <w:p w:rsidR="00D94E4B" w:rsidRDefault="00625A9D" w:rsidP="00D94E4B">
      <w:pPr>
        <w:pStyle w:val="Paragraphedeliste"/>
        <w:numPr>
          <w:ilvl w:val="1"/>
          <w:numId w:val="30"/>
        </w:numPr>
      </w:pPr>
      <w:r>
        <w:t>le cas échéant, le soutien accordé par le Ministère de la Fédération Wallonie-Bruxelles</w:t>
      </w:r>
      <w:r w:rsidR="00F459FF">
        <w:t xml:space="preserve"> Administration Générale de la Culture</w:t>
      </w:r>
      <w:r>
        <w:t xml:space="preserve">. </w:t>
      </w:r>
    </w:p>
    <w:p w:rsidR="00625A9D" w:rsidRDefault="00625A9D" w:rsidP="00625A9D">
      <w:pPr>
        <w:pStyle w:val="Paragraphedeliste"/>
        <w:ind w:left="1077"/>
      </w:pPr>
      <w:r>
        <w:t>Ces éléments sont évalués via le visionnage ou l’écoute, la connaissance du travail artistique antérieur, la présentation détaillée de l’œuvre dans le dossier de demande et/ou à travers l’écho médiatique et critique reçu.</w:t>
      </w:r>
    </w:p>
    <w:p w:rsidR="00437D86" w:rsidRDefault="00437D86" w:rsidP="00625A9D">
      <w:pPr>
        <w:pStyle w:val="Paragraphedeliste"/>
        <w:ind w:left="1077"/>
      </w:pPr>
    </w:p>
    <w:p w:rsidR="007F05D4" w:rsidRDefault="007F05D4" w:rsidP="007F05D4"/>
    <w:bookmarkStart w:id="6" w:name="Lasubvention"/>
    <w:bookmarkStart w:id="7" w:name="_Toc71277599"/>
    <w:bookmarkEnd w:id="6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285070" wp14:editId="0DA29263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84F4DB" id="Rectangle : coins arrondis 14" o:spid="_x0000_s1026" style="position:absolute;margin-left:1.25pt;margin-top:-3.95pt;width:455.3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qtrQIAAKgFAAAOAAAAZHJzL2Uyb0RvYy54bWysVNtu2zAMfR+wfxD0vtpJk7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7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25477A">
      <w:pPr>
        <w:pStyle w:val="Titre2"/>
        <w:numPr>
          <w:ilvl w:val="0"/>
          <w:numId w:val="36"/>
        </w:numPr>
      </w:pPr>
      <w:r w:rsidRPr="006B6BEB">
        <w:t>Subvention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3"/>
      </w:pPr>
      <w:r w:rsidRPr="006B6BEB">
        <w:t>Quelle subvention ?</w:t>
      </w:r>
    </w:p>
    <w:p w:rsidR="00E1124D" w:rsidRPr="00E1124D" w:rsidRDefault="007F05D4" w:rsidP="00E1124D">
      <w:pPr>
        <w:rPr>
          <w:szCs w:val="22"/>
        </w:rPr>
      </w:pPr>
      <w:r w:rsidRPr="00E1124D">
        <w:rPr>
          <w:szCs w:val="22"/>
        </w:rPr>
        <w:t xml:space="preserve">Nous intervenons </w:t>
      </w:r>
      <w:r w:rsidR="00E1124D" w:rsidRPr="00E1124D">
        <w:rPr>
          <w:szCs w:val="22"/>
        </w:rPr>
        <w:t>sur les frais de transport et</w:t>
      </w:r>
      <w:r w:rsidR="00437D86">
        <w:rPr>
          <w:szCs w:val="22"/>
        </w:rPr>
        <w:t xml:space="preserve"> de location de l’espace</w:t>
      </w:r>
      <w:r w:rsidR="00E1124D" w:rsidRPr="00E1124D">
        <w:rPr>
          <w:szCs w:val="22"/>
        </w:rPr>
        <w:t xml:space="preserve">. </w:t>
      </w:r>
    </w:p>
    <w:p w:rsidR="007F05D4" w:rsidRPr="00F66FB4" w:rsidRDefault="007F05D4" w:rsidP="007F05D4">
      <w:pPr>
        <w:rPr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>Quel est le montant de la subvention ?</w:t>
      </w:r>
    </w:p>
    <w:p w:rsidR="0025477A" w:rsidRDefault="0025477A" w:rsidP="0025477A">
      <w:pPr>
        <w:tabs>
          <w:tab w:val="clear" w:pos="743"/>
        </w:tabs>
        <w:spacing w:after="200"/>
        <w:ind w:left="360"/>
        <w:contextualSpacing w:val="0"/>
      </w:pPr>
      <w:r>
        <w:t>Notre intervention s’élève à :</w:t>
      </w:r>
    </w:p>
    <w:p w:rsidR="00F459FF" w:rsidRPr="00731BEC" w:rsidRDefault="0025477A" w:rsidP="0025477A">
      <w:pPr>
        <w:pStyle w:val="Paragraphedeliste"/>
        <w:numPr>
          <w:ilvl w:val="0"/>
          <w:numId w:val="37"/>
        </w:numPr>
        <w:tabs>
          <w:tab w:val="clear" w:pos="743"/>
        </w:tabs>
        <w:spacing w:after="200"/>
        <w:contextualSpacing w:val="0"/>
      </w:pPr>
      <w:r>
        <w:t xml:space="preserve">1.250 euros </w:t>
      </w:r>
      <w:r w:rsidR="00F459FF" w:rsidRPr="00731BEC">
        <w:t xml:space="preserve">dès lors que la galerie consacre au minimum 1/4 de sa surface ou de ses </w:t>
      </w:r>
      <w:r>
        <w:t xml:space="preserve">cimaises </w:t>
      </w:r>
      <w:r w:rsidRPr="00731BEC">
        <w:t>à un ou plusieurs artistes de la Fédération Wallonie-Bruxelles</w:t>
      </w:r>
      <w:r>
        <w:t>;</w:t>
      </w:r>
    </w:p>
    <w:p w:rsidR="00F459FF" w:rsidRPr="00731BEC" w:rsidRDefault="00F459FF" w:rsidP="0025477A">
      <w:pPr>
        <w:pStyle w:val="Paragraphedeliste"/>
        <w:numPr>
          <w:ilvl w:val="0"/>
          <w:numId w:val="37"/>
        </w:numPr>
        <w:tabs>
          <w:tab w:val="clear" w:pos="743"/>
        </w:tabs>
        <w:spacing w:after="200"/>
        <w:contextualSpacing w:val="0"/>
      </w:pPr>
      <w:r w:rsidRPr="00731BEC">
        <w:t xml:space="preserve">2.500 </w:t>
      </w:r>
      <w:r w:rsidR="0025477A">
        <w:t>euros</w:t>
      </w:r>
      <w:r w:rsidRPr="00731BEC">
        <w:t xml:space="preserve"> si une galerie consacre au moins 2/3 de ses cimaises à un ou plusieurs artistes de la Fédération Wallonie-Bruxelles.</w:t>
      </w:r>
    </w:p>
    <w:p w:rsidR="007F05D4" w:rsidRDefault="007F05D4" w:rsidP="007F05D4">
      <w:pPr>
        <w:pStyle w:val="Titre2"/>
        <w:numPr>
          <w:ilvl w:val="0"/>
          <w:numId w:val="0"/>
        </w:numPr>
        <w:ind w:left="717" w:hanging="360"/>
        <w:rPr>
          <w:b w:val="0"/>
          <w:bCs/>
          <w:color w:val="5B9BD5" w:themeColor="accent5"/>
          <w:sz w:val="22"/>
          <w:szCs w:val="24"/>
        </w:rPr>
      </w:pPr>
    </w:p>
    <w:p w:rsidR="007F05D4" w:rsidRPr="006B6BEB" w:rsidRDefault="007F05D4" w:rsidP="007F05D4">
      <w:pPr>
        <w:pStyle w:val="Titre2"/>
      </w:pPr>
      <w:r w:rsidRPr="006B6BEB">
        <w:t>Modalités de paiement</w:t>
      </w:r>
    </w:p>
    <w:p w:rsidR="007F05D4" w:rsidRPr="006B6BEB" w:rsidRDefault="007F05D4" w:rsidP="007F05D4">
      <w:pPr>
        <w:rPr>
          <w:lang w:eastAsia="fr-FR"/>
        </w:rPr>
      </w:pPr>
    </w:p>
    <w:p w:rsidR="007F05D4" w:rsidRPr="00E1124D" w:rsidRDefault="007F05D4" w:rsidP="007F05D4">
      <w:r w:rsidRPr="00E1124D">
        <w:t xml:space="preserve">La subvention est versée </w:t>
      </w:r>
      <w:r w:rsidRPr="00E1124D">
        <w:rPr>
          <w:b/>
          <w:bCs w:val="0"/>
        </w:rPr>
        <w:t>après la réalisation de votre projet</w:t>
      </w:r>
      <w:r w:rsidRPr="00E1124D">
        <w:t>.</w:t>
      </w:r>
    </w:p>
    <w:p w:rsidR="007F05D4" w:rsidRPr="00E1124D" w:rsidRDefault="007F05D4" w:rsidP="007F05D4"/>
    <w:p w:rsidR="007F05D4" w:rsidRPr="00E1124D" w:rsidRDefault="007F05D4" w:rsidP="007F05D4">
      <w:r w:rsidRPr="00E1124D">
        <w:t xml:space="preserve">Attention, si vous souhaitez une </w:t>
      </w:r>
      <w:r w:rsidRPr="00E1124D">
        <w:rPr>
          <w:b/>
          <w:bCs w:val="0"/>
        </w:rPr>
        <w:t>avance</w:t>
      </w:r>
      <w:r w:rsidRPr="00E1124D">
        <w:t xml:space="preserve">, vous devez le préciser dans votre demande et en </w:t>
      </w:r>
      <w:r w:rsidRPr="00E1124D">
        <w:rPr>
          <w:b/>
          <w:bCs w:val="0"/>
        </w:rPr>
        <w:t>justifier</w:t>
      </w:r>
      <w:r w:rsidRPr="00E1124D">
        <w:t xml:space="preserve"> la raison. Sur la base de vos justifications, nous évaluerons si elle vous est accordée et pour quel montant.</w:t>
      </w:r>
    </w:p>
    <w:p w:rsidR="007F05D4" w:rsidRPr="00E1124D" w:rsidRDefault="007F05D4" w:rsidP="007F05D4"/>
    <w:p w:rsidR="007F05D4" w:rsidRDefault="00D56A1E" w:rsidP="007F05D4">
      <w:r w:rsidRPr="00E1124D">
        <w:t>Pour plus d’informations, voyez le chapitre « Et si</w:t>
      </w:r>
      <w:r w:rsidR="007F05D4" w:rsidRPr="00E1124D">
        <w:t xml:space="preserve"> le soutien vous est accordé</w:t>
      </w:r>
      <w:r w:rsidRPr="00E1124D">
        <w:t> ? »</w:t>
      </w:r>
      <w:r w:rsidR="007F05D4" w:rsidRPr="00E1124D">
        <w:t>.</w:t>
      </w:r>
    </w:p>
    <w:p w:rsidR="0025477A" w:rsidRDefault="0025477A" w:rsidP="007F05D4"/>
    <w:bookmarkStart w:id="8" w:name="Votredemande"/>
    <w:bookmarkStart w:id="9" w:name="_Toc71277600"/>
    <w:bookmarkEnd w:id="8"/>
    <w:p w:rsidR="007F05D4" w:rsidRPr="006B6BEB" w:rsidRDefault="007F05D4" w:rsidP="0025477A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2F9525F" wp14:editId="71D9DE06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78FF19" id="Rectangle : coins arrondis 15" o:spid="_x0000_s1026" style="position:absolute;margin-left:1.3pt;margin-top:-4.2pt;width:455.3pt;height:3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8g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Ztw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="0025477A">
        <w:t>V</w:t>
      </w:r>
      <w:r w:rsidRPr="006B6BEB">
        <w:t>otre demande</w:t>
      </w:r>
      <w:bookmarkEnd w:id="9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25477A" w:rsidRDefault="007F05D4" w:rsidP="0025477A">
      <w:pPr>
        <w:pStyle w:val="Titre2"/>
        <w:numPr>
          <w:ilvl w:val="0"/>
          <w:numId w:val="38"/>
        </w:numPr>
        <w:rPr>
          <w:bCs/>
        </w:rPr>
      </w:pPr>
      <w:r w:rsidRPr="006B6BEB">
        <w:t>Procédure d’introduction de votre demande</w:t>
      </w:r>
    </w:p>
    <w:p w:rsidR="007F05D4" w:rsidRPr="00F56815" w:rsidRDefault="007F05D4" w:rsidP="007F05D4">
      <w:pPr>
        <w:pStyle w:val="Fiches-Paragraphe"/>
        <w:rPr>
          <w:rFonts w:cstheme="minorHAnsi"/>
          <w:sz w:val="22"/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>A quelle date introduire votre demande ?</w:t>
      </w:r>
    </w:p>
    <w:p w:rsidR="00E1124D" w:rsidRDefault="00E1124D" w:rsidP="00E1124D">
      <w:pPr>
        <w:rPr>
          <w:szCs w:val="22"/>
        </w:rPr>
      </w:pPr>
      <w:r>
        <w:rPr>
          <w:szCs w:val="22"/>
        </w:rPr>
        <w:t xml:space="preserve">Vous devez introduire votre demande </w:t>
      </w:r>
      <w:r>
        <w:rPr>
          <w:b/>
          <w:szCs w:val="22"/>
        </w:rPr>
        <w:t>au plus tard 10 jours</w:t>
      </w:r>
      <w:r>
        <w:rPr>
          <w:szCs w:val="22"/>
        </w:rPr>
        <w:t xml:space="preserve"> avant la tenue de chaque commission consultative. Vous pouvez consulter l’agenda des différentes commissions consultatives ici : </w:t>
      </w:r>
      <w:hyperlink r:id="rId12" w:history="1">
        <w:r>
          <w:rPr>
            <w:rStyle w:val="Lienhypertexte"/>
            <w:szCs w:val="22"/>
          </w:rPr>
          <w:t>https://www.wbi.be/culture</w:t>
        </w:r>
      </w:hyperlink>
      <w:r>
        <w:rPr>
          <w:szCs w:val="22"/>
        </w:rPr>
        <w:t xml:space="preserve">. </w:t>
      </w:r>
    </w:p>
    <w:p w:rsidR="00E1124D" w:rsidRDefault="00E1124D" w:rsidP="00E1124D">
      <w:pPr>
        <w:rPr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 xml:space="preserve"> Comment devez-vous </w:t>
      </w:r>
      <w:r>
        <w:t>envoy</w:t>
      </w:r>
      <w:r w:rsidR="6CCBD175">
        <w:t>er</w:t>
      </w:r>
      <w:r w:rsidRPr="006B6BEB">
        <w:t xml:space="preserve"> votre demande ?</w:t>
      </w:r>
    </w:p>
    <w:p w:rsidR="007F05D4" w:rsidRPr="00E1124D" w:rsidRDefault="007F05D4" w:rsidP="007F05D4">
      <w:pPr>
        <w:rPr>
          <w:szCs w:val="22"/>
        </w:rPr>
      </w:pPr>
      <w:r w:rsidRPr="00E1124D">
        <w:rPr>
          <w:szCs w:val="22"/>
        </w:rPr>
        <w:lastRenderedPageBreak/>
        <w:t xml:space="preserve">Vous devez nous envoyer votre demande par </w:t>
      </w:r>
      <w:r w:rsidR="00F76A45" w:rsidRPr="00E1124D">
        <w:rPr>
          <w:b/>
          <w:szCs w:val="22"/>
        </w:rPr>
        <w:t>courriel</w:t>
      </w:r>
      <w:r w:rsidRPr="00E1124D">
        <w:rPr>
          <w:szCs w:val="22"/>
        </w:rPr>
        <w:t xml:space="preserve"> avec </w:t>
      </w:r>
      <w:r w:rsidRPr="00E1124D">
        <w:rPr>
          <w:b/>
          <w:szCs w:val="22"/>
        </w:rPr>
        <w:t>maximum 5 Mo</w:t>
      </w:r>
      <w:r w:rsidRPr="00E1124D">
        <w:rPr>
          <w:szCs w:val="22"/>
        </w:rPr>
        <w:t xml:space="preserve"> de pièces jointes : </w:t>
      </w:r>
      <w:hyperlink r:id="rId13" w:history="1">
        <w:r w:rsidRPr="00E1124D">
          <w:rPr>
            <w:rStyle w:val="Lienhypertexte"/>
            <w:color w:val="auto"/>
            <w:szCs w:val="22"/>
          </w:rPr>
          <w:t>culture@wbi.be</w:t>
        </w:r>
      </w:hyperlink>
    </w:p>
    <w:p w:rsidR="007F05D4" w:rsidRPr="00E1124D" w:rsidRDefault="007F05D4" w:rsidP="007F05D4">
      <w:pPr>
        <w:rPr>
          <w:szCs w:val="22"/>
        </w:rPr>
      </w:pPr>
    </w:p>
    <w:p w:rsidR="007F05D4" w:rsidRPr="00E1124D" w:rsidRDefault="007F05D4" w:rsidP="007F05D4">
      <w:pPr>
        <w:rPr>
          <w:szCs w:val="22"/>
        </w:rPr>
      </w:pPr>
      <w:r w:rsidRPr="00E1124D">
        <w:rPr>
          <w:szCs w:val="22"/>
        </w:rPr>
        <w:t xml:space="preserve">Si vos </w:t>
      </w:r>
      <w:r w:rsidRPr="00E1124D">
        <w:rPr>
          <w:b/>
          <w:szCs w:val="22"/>
        </w:rPr>
        <w:t>annexes</w:t>
      </w:r>
      <w:r w:rsidRPr="00E1124D">
        <w:rPr>
          <w:szCs w:val="22"/>
        </w:rPr>
        <w:t xml:space="preserve"> sont </w:t>
      </w:r>
      <w:r w:rsidRPr="00E1124D">
        <w:rPr>
          <w:b/>
          <w:szCs w:val="22"/>
        </w:rPr>
        <w:t>trop volumineuses</w:t>
      </w:r>
      <w:r w:rsidRPr="00E1124D">
        <w:rPr>
          <w:szCs w:val="22"/>
        </w:rPr>
        <w:t>, vous pouvez compléter votre demande avec :</w:t>
      </w:r>
    </w:p>
    <w:p w:rsidR="007F05D4" w:rsidRPr="00E1124D" w:rsidRDefault="007F05D4" w:rsidP="00071B02">
      <w:pPr>
        <w:pStyle w:val="Paragraphedeliste"/>
        <w:numPr>
          <w:ilvl w:val="0"/>
          <w:numId w:val="13"/>
        </w:numPr>
      </w:pPr>
      <w:r w:rsidRPr="00E1124D">
        <w:t>un lien de partage en ligne (Google Drive, WeTransfer, Dropbox, etc.) ;</w:t>
      </w:r>
    </w:p>
    <w:p w:rsidR="007F05D4" w:rsidRPr="006B6BEB" w:rsidRDefault="007F05D4" w:rsidP="007F05D4">
      <w:pPr>
        <w:pStyle w:val="Titre2"/>
        <w:numPr>
          <w:ilvl w:val="0"/>
          <w:numId w:val="0"/>
        </w:numPr>
        <w:ind w:left="717" w:hanging="360"/>
      </w:pPr>
    </w:p>
    <w:p w:rsidR="007F05D4" w:rsidRPr="006B6BEB" w:rsidRDefault="007F05D4" w:rsidP="007F05D4">
      <w:pPr>
        <w:pStyle w:val="Titre2"/>
      </w:pPr>
      <w:r w:rsidRPr="006B6BEB">
        <w:t>Dossier de demande</w:t>
      </w:r>
    </w:p>
    <w:p w:rsidR="007F05D4" w:rsidRPr="006B6BEB" w:rsidRDefault="007F05D4" w:rsidP="007F05D4">
      <w:pPr>
        <w:rPr>
          <w:lang w:eastAsia="fr-FR"/>
        </w:rPr>
      </w:pPr>
    </w:p>
    <w:p w:rsidR="00E1124D" w:rsidRDefault="00E1124D" w:rsidP="00E1124D">
      <w:r>
        <w:t>Votre demande doit contenir les documents suivants :</w:t>
      </w:r>
    </w:p>
    <w:p w:rsidR="00E1124D" w:rsidRDefault="00E1124D" w:rsidP="00E1124D">
      <w:pPr>
        <w:pStyle w:val="Paragraphedeliste"/>
        <w:numPr>
          <w:ilvl w:val="0"/>
          <w:numId w:val="31"/>
        </w:numPr>
      </w:pPr>
      <w:r>
        <w:t>le formulaire de demande ;</w:t>
      </w:r>
    </w:p>
    <w:p w:rsidR="00E1124D" w:rsidRDefault="00E1124D" w:rsidP="00E1124D">
      <w:pPr>
        <w:pStyle w:val="Paragraphedeliste"/>
        <w:numPr>
          <w:ilvl w:val="0"/>
          <w:numId w:val="31"/>
        </w:numPr>
      </w:pPr>
      <w:r>
        <w:t>le RIB (relevé d’identité bancaire) du bénéficiaire (vous pouvez obtenir ce RIB auprès de votre organisme bancaire) ;</w:t>
      </w:r>
    </w:p>
    <w:p w:rsidR="00666453" w:rsidRDefault="00666453" w:rsidP="00E1124D">
      <w:pPr>
        <w:pStyle w:val="Paragraphedeliste"/>
        <w:numPr>
          <w:ilvl w:val="0"/>
          <w:numId w:val="31"/>
        </w:numPr>
      </w:pPr>
      <w:r>
        <w:t>le c</w:t>
      </w:r>
      <w:r w:rsidRPr="00576F5B">
        <w:t>urriculum vitae ou bios (pour les artistes en voie de reconnaissance ou n’ayant jamais introduit de demande d’intervention auparavant) des artistes de la Fédération Wallonie-Bruxelles présentés</w:t>
      </w:r>
      <w:r>
        <w:t> ;</w:t>
      </w:r>
    </w:p>
    <w:p w:rsidR="00E1124D" w:rsidRDefault="00E1124D" w:rsidP="00E1124D">
      <w:pPr>
        <w:pStyle w:val="Paragraphedeliste"/>
        <w:numPr>
          <w:ilvl w:val="0"/>
          <w:numId w:val="31"/>
        </w:numPr>
      </w:pPr>
      <w:r>
        <w:t>tout autre élément que vous jugez utile.</w:t>
      </w:r>
    </w:p>
    <w:p w:rsidR="00E1124D" w:rsidRDefault="00E1124D" w:rsidP="00E1124D"/>
    <w:p w:rsidR="007F05D4" w:rsidRPr="006B6BEB" w:rsidRDefault="007F05D4" w:rsidP="007F05D4">
      <w:pPr>
        <w:pStyle w:val="Titre2"/>
      </w:pPr>
      <w:r w:rsidRPr="006B6BEB">
        <w:t>Points d’attention</w:t>
      </w:r>
    </w:p>
    <w:p w:rsidR="007F05D4" w:rsidRPr="006B6BEB" w:rsidRDefault="007F05D4" w:rsidP="007F05D4">
      <w:pPr>
        <w:rPr>
          <w:lang w:eastAsia="fr-FR"/>
        </w:rPr>
      </w:pPr>
    </w:p>
    <w:p w:rsidR="00E1124D" w:rsidRDefault="00E1124D" w:rsidP="00E1124D">
      <w:r>
        <w:t xml:space="preserve">Votre </w:t>
      </w:r>
      <w:r>
        <w:rPr>
          <w:b/>
        </w:rPr>
        <w:t>dossier</w:t>
      </w:r>
      <w:r>
        <w:t xml:space="preserve"> doit être </w:t>
      </w:r>
      <w:r>
        <w:rPr>
          <w:b/>
        </w:rPr>
        <w:t>complet</w:t>
      </w:r>
      <w:r w:rsidR="0025477A">
        <w:t xml:space="preserve"> afin d’être examiné. Le bénéficiaire (la galerie) s’engage à prévenir l’artiste du soutien de WBI.</w:t>
      </w:r>
    </w:p>
    <w:p w:rsidR="003E606C" w:rsidRDefault="003E606C" w:rsidP="007F05D4"/>
    <w:p w:rsidR="004B712D" w:rsidRPr="00E33F39" w:rsidRDefault="004B712D" w:rsidP="007F05D4"/>
    <w:bookmarkStart w:id="10" w:name="Notredécision"/>
    <w:bookmarkStart w:id="11" w:name="_Toc71277601"/>
    <w:bookmarkEnd w:id="10"/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63C427" wp14:editId="5068D5D2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C23F4C" id="Rectangle : coins arrondis 16" o:spid="_x0000_s1026" style="position:absolute;margin-left:1.25pt;margin-top:-3.3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1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p w:rsidR="007925C3" w:rsidRPr="006B6BEB" w:rsidRDefault="007925C3" w:rsidP="007925C3">
      <w:pPr>
        <w:pStyle w:val="Titre2"/>
        <w:numPr>
          <w:ilvl w:val="0"/>
          <w:numId w:val="6"/>
        </w:numPr>
        <w:rPr>
          <w:bCs/>
        </w:rPr>
      </w:pPr>
      <w:r w:rsidRPr="006B6BEB">
        <w:t>Modalités de la décision</w:t>
      </w:r>
    </w:p>
    <w:p w:rsidR="007925C3" w:rsidRPr="00C617ED" w:rsidRDefault="007925C3" w:rsidP="007925C3">
      <w:pPr>
        <w:rPr>
          <w:color w:val="5B9BD5" w:themeColor="accent5"/>
        </w:rPr>
      </w:pPr>
    </w:p>
    <w:p w:rsidR="007925C3" w:rsidRPr="00E1124D" w:rsidRDefault="007925C3" w:rsidP="007925C3">
      <w:r w:rsidRPr="00E1124D">
        <w:t xml:space="preserve">La décision se passe </w:t>
      </w:r>
      <w:r w:rsidRPr="00E1124D">
        <w:rPr>
          <w:b/>
        </w:rPr>
        <w:t>en 3 étapes</w:t>
      </w:r>
      <w:r w:rsidRPr="00E1124D">
        <w:t> :</w:t>
      </w:r>
    </w:p>
    <w:p w:rsidR="007925C3" w:rsidRPr="00E1124D" w:rsidRDefault="007925C3" w:rsidP="007925C3">
      <w:pPr>
        <w:pStyle w:val="Paragraphedeliste"/>
        <w:numPr>
          <w:ilvl w:val="0"/>
          <w:numId w:val="14"/>
        </w:numPr>
      </w:pPr>
      <w:r w:rsidRPr="00E1124D">
        <w:rPr>
          <w:rStyle w:val="normaltextrun"/>
        </w:rPr>
        <w:t>Une vérification administrative des conditions de recevabilité.</w:t>
      </w:r>
      <w:r w:rsidRPr="00E1124D">
        <w:rPr>
          <w:rStyle w:val="eop"/>
        </w:rPr>
        <w:t> </w:t>
      </w:r>
    </w:p>
    <w:p w:rsidR="007925C3" w:rsidRPr="00E1124D" w:rsidRDefault="007925C3" w:rsidP="007925C3">
      <w:pPr>
        <w:pStyle w:val="Paragraphedeliste"/>
        <w:numPr>
          <w:ilvl w:val="0"/>
          <w:numId w:val="14"/>
        </w:numPr>
        <w:rPr>
          <w:rStyle w:val="eop"/>
        </w:rPr>
      </w:pPr>
      <w:r w:rsidRPr="00E1124D">
        <w:rPr>
          <w:rStyle w:val="normaltextrun"/>
        </w:rPr>
        <w:t>Une analyse des conditions d’évaluation par la commission consultative.</w:t>
      </w:r>
      <w:r w:rsidRPr="00E1124D">
        <w:rPr>
          <w:rStyle w:val="eop"/>
        </w:rPr>
        <w:t> </w:t>
      </w:r>
    </w:p>
    <w:p w:rsidR="007925C3" w:rsidRPr="00E1124D" w:rsidRDefault="007925C3" w:rsidP="007925C3">
      <w:pPr>
        <w:pStyle w:val="Paragraphedeliste"/>
        <w:numPr>
          <w:ilvl w:val="0"/>
          <w:numId w:val="14"/>
        </w:numPr>
      </w:pPr>
      <w:r w:rsidRPr="00E1124D">
        <w:t>Une décision prise par WBI après la tenue de la commission consultative.</w:t>
      </w:r>
    </w:p>
    <w:p w:rsidR="007925C3" w:rsidRPr="006B6BEB" w:rsidRDefault="007925C3" w:rsidP="007925C3">
      <w:pPr>
        <w:pStyle w:val="Titre2"/>
        <w:numPr>
          <w:ilvl w:val="0"/>
          <w:numId w:val="0"/>
        </w:numPr>
        <w:ind w:left="717" w:hanging="360"/>
      </w:pPr>
    </w:p>
    <w:p w:rsidR="007925C3" w:rsidRPr="006B6BEB" w:rsidRDefault="007925C3" w:rsidP="007925C3">
      <w:pPr>
        <w:pStyle w:val="Titre2"/>
      </w:pPr>
      <w:r w:rsidRPr="006B6BEB">
        <w:t>Personnes en charge de la sélection</w:t>
      </w:r>
    </w:p>
    <w:p w:rsidR="007925C3" w:rsidRPr="00C617ED" w:rsidRDefault="007925C3" w:rsidP="007925C3">
      <w:pPr>
        <w:rPr>
          <w:color w:val="5B9BD5" w:themeColor="accent5"/>
          <w:lang w:eastAsia="fr-FR"/>
        </w:rPr>
      </w:pPr>
    </w:p>
    <w:p w:rsidR="00046FE7" w:rsidRDefault="00046FE7" w:rsidP="00046FE7">
      <w:r>
        <w:t>Votre demande est analysée par la commission consultative composée :</w:t>
      </w:r>
    </w:p>
    <w:p w:rsidR="00046FE7" w:rsidRDefault="00437D86" w:rsidP="00046FE7">
      <w:pPr>
        <w:pStyle w:val="Paragraphedeliste"/>
        <w:numPr>
          <w:ilvl w:val="0"/>
          <w:numId w:val="32"/>
        </w:numPr>
      </w:pPr>
      <w:r>
        <w:t>d’un représentant</w:t>
      </w:r>
      <w:r w:rsidR="00046FE7">
        <w:t xml:space="preserve"> du </w:t>
      </w:r>
      <w:r>
        <w:t>S</w:t>
      </w:r>
      <w:r w:rsidR="00046FE7">
        <w:t>ervice Culture de WBI ;</w:t>
      </w:r>
    </w:p>
    <w:p w:rsidR="00046FE7" w:rsidRDefault="00046FE7" w:rsidP="00046FE7">
      <w:pPr>
        <w:pStyle w:val="Paragraphedeliste"/>
        <w:numPr>
          <w:ilvl w:val="0"/>
          <w:numId w:val="32"/>
        </w:numPr>
      </w:pPr>
      <w:r>
        <w:t>d’experts du terrain ;</w:t>
      </w:r>
    </w:p>
    <w:p w:rsidR="00046FE7" w:rsidRDefault="00046FE7" w:rsidP="00046FE7">
      <w:pPr>
        <w:pStyle w:val="Paragraphedeliste"/>
        <w:numPr>
          <w:ilvl w:val="0"/>
          <w:numId w:val="32"/>
        </w:numPr>
      </w:pPr>
      <w:r>
        <w:lastRenderedPageBreak/>
        <w:t>de membres institutionnels représentatifs de la discipline ;</w:t>
      </w:r>
    </w:p>
    <w:p w:rsidR="00046FE7" w:rsidRDefault="00046FE7" w:rsidP="00046FE7">
      <w:pPr>
        <w:pStyle w:val="Paragraphedeliste"/>
        <w:numPr>
          <w:ilvl w:val="0"/>
          <w:numId w:val="32"/>
        </w:numPr>
      </w:pPr>
      <w:r>
        <w:t>des agences Wallonie-Bruxelles, s’il y a lieu.</w:t>
      </w:r>
    </w:p>
    <w:p w:rsidR="00046FE7" w:rsidRDefault="00046FE7" w:rsidP="00046FE7"/>
    <w:p w:rsidR="00046FE7" w:rsidRDefault="00046FE7" w:rsidP="00046FE7">
      <w:r>
        <w:t xml:space="preserve">Elle remet ensuite un </w:t>
      </w:r>
      <w:r>
        <w:rPr>
          <w:b/>
        </w:rPr>
        <w:t xml:space="preserve">avis </w:t>
      </w:r>
      <w:r>
        <w:t xml:space="preserve">à WBI. </w:t>
      </w:r>
      <w:r>
        <w:rPr>
          <w:b/>
        </w:rPr>
        <w:t>WBI décide</w:t>
      </w:r>
      <w:r>
        <w:t xml:space="preserve"> sur la base de votre demande et de cet avis.</w:t>
      </w:r>
    </w:p>
    <w:p w:rsidR="007925C3" w:rsidRPr="006B6BEB" w:rsidRDefault="007925C3" w:rsidP="007925C3">
      <w:pPr>
        <w:pStyle w:val="Titre2"/>
        <w:numPr>
          <w:ilvl w:val="0"/>
          <w:numId w:val="0"/>
        </w:numPr>
        <w:ind w:left="717" w:hanging="360"/>
      </w:pPr>
    </w:p>
    <w:p w:rsidR="007925C3" w:rsidRPr="006B6BEB" w:rsidRDefault="007925C3" w:rsidP="007925C3">
      <w:pPr>
        <w:pStyle w:val="Titre2"/>
      </w:pPr>
      <w:r w:rsidRPr="006B6BEB">
        <w:t>Communication de la décision</w:t>
      </w:r>
    </w:p>
    <w:p w:rsidR="007925C3" w:rsidRPr="006B6BEB" w:rsidRDefault="007925C3" w:rsidP="007925C3">
      <w:pPr>
        <w:rPr>
          <w:lang w:eastAsia="fr-FR"/>
        </w:rPr>
      </w:pPr>
    </w:p>
    <w:p w:rsidR="007925C3" w:rsidRPr="00046FE7" w:rsidRDefault="007925C3" w:rsidP="007925C3">
      <w:r w:rsidRPr="00046FE7">
        <w:t xml:space="preserve">Nous vous informons formellement de notre décision </w:t>
      </w:r>
      <w:r w:rsidRPr="00046FE7">
        <w:rPr>
          <w:b/>
        </w:rPr>
        <w:t xml:space="preserve">par </w:t>
      </w:r>
      <w:r w:rsidR="00F76A45" w:rsidRPr="00046FE7">
        <w:rPr>
          <w:b/>
        </w:rPr>
        <w:t>courriel</w:t>
      </w:r>
      <w:r w:rsidRPr="00046FE7">
        <w:t xml:space="preserve">, </w:t>
      </w:r>
      <w:r w:rsidRPr="00046FE7">
        <w:rPr>
          <w:b/>
        </w:rPr>
        <w:t>dans les 30 jours calendrier</w:t>
      </w:r>
      <w:r w:rsidRPr="00046FE7">
        <w:t xml:space="preserve"> qui suivent la tenue de la commission consultative.</w:t>
      </w:r>
    </w:p>
    <w:p w:rsidR="007925C3" w:rsidRDefault="007925C3" w:rsidP="007925C3">
      <w:r w:rsidRPr="00046FE7">
        <w:t xml:space="preserve">Si vous voulez être informé plus rapidement, vous pouvez nous contacter 15 jours calendrier après la tenue de la commission. </w:t>
      </w:r>
    </w:p>
    <w:p w:rsidR="005D7190" w:rsidRPr="00046FE7" w:rsidRDefault="005D7190" w:rsidP="007925C3"/>
    <w:p w:rsidR="007925C3" w:rsidRPr="00C617ED" w:rsidRDefault="007925C3" w:rsidP="007925C3">
      <w:pPr>
        <w:rPr>
          <w:color w:val="5B9BD5" w:themeColor="accent5"/>
        </w:rPr>
      </w:pPr>
    </w:p>
    <w:bookmarkStart w:id="12" w:name="Lesinformationspratiques"/>
    <w:bookmarkStart w:id="13" w:name="_Toc64041011"/>
    <w:bookmarkStart w:id="14" w:name="_Toc71277602"/>
    <w:bookmarkEnd w:id="12"/>
    <w:p w:rsidR="007601AC" w:rsidRPr="00D971CA" w:rsidRDefault="007601AC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7F9ED649" wp14:editId="0B8FAE20">
                <wp:simplePos x="0" y="0"/>
                <wp:positionH relativeFrom="column">
                  <wp:posOffset>41910</wp:posOffset>
                </wp:positionH>
                <wp:positionV relativeFrom="paragraph">
                  <wp:posOffset>-62230</wp:posOffset>
                </wp:positionV>
                <wp:extent cx="5782310" cy="381000"/>
                <wp:effectExtent l="0" t="0" r="27940" b="19050"/>
                <wp:wrapNone/>
                <wp:docPr id="5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674401" id="Rectangle : coins arrondis 18" o:spid="_x0000_s1026" style="position:absolute;margin-left:3.3pt;margin-top:-4.9pt;width:455.3pt;height:30pt;z-index:2516602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>
        <w:t xml:space="preserve">Et si le soutien vous est </w:t>
      </w:r>
      <w:r w:rsidRPr="003E606C">
        <w:t>accordé</w:t>
      </w:r>
      <w:r>
        <w:t> ?</w:t>
      </w:r>
      <w:bookmarkEnd w:id="13"/>
      <w:bookmarkEnd w:id="14"/>
      <w:r>
        <w:t xml:space="preserve"> </w:t>
      </w:r>
    </w:p>
    <w:p w:rsidR="007601AC" w:rsidRDefault="007601AC" w:rsidP="007601AC">
      <w:pPr>
        <w:pStyle w:val="Fiches-Paragraphe"/>
      </w:pPr>
    </w:p>
    <w:p w:rsidR="00437D86" w:rsidRPr="00437D86" w:rsidRDefault="00437D86" w:rsidP="00437D86">
      <w:pPr>
        <w:pStyle w:val="Titre2"/>
        <w:numPr>
          <w:ilvl w:val="0"/>
          <w:numId w:val="44"/>
        </w:numPr>
        <w:rPr>
          <w:rFonts w:eastAsia="Times New Roman"/>
        </w:rPr>
      </w:pPr>
      <w:r w:rsidRPr="00437D86">
        <w:rPr>
          <w:rFonts w:eastAsia="Times New Roman"/>
        </w:rPr>
        <w:t>Pour préparer votre projet à l’international</w:t>
      </w:r>
    </w:p>
    <w:p w:rsidR="00437D86" w:rsidRDefault="00437D86" w:rsidP="00437D86"/>
    <w:p w:rsidR="00437D86" w:rsidRDefault="00437D86" w:rsidP="00437D86">
      <w:r>
        <w:t>Nous vous invitons à consulter</w:t>
      </w:r>
    </w:p>
    <w:p w:rsidR="00437D86" w:rsidRDefault="00437D86" w:rsidP="00437D86">
      <w:pPr>
        <w:numPr>
          <w:ilvl w:val="0"/>
          <w:numId w:val="43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du réseau </w:t>
      </w:r>
      <w:hyperlink r:id="rId14" w:history="1">
        <w:r w:rsidRPr="00B13637">
          <w:rPr>
            <w:rStyle w:val="Lienhypertexte"/>
            <w:rFonts w:eastAsia="Times New Roman"/>
          </w:rPr>
          <w:t>WBI</w:t>
        </w:r>
      </w:hyperlink>
      <w:r w:rsidRPr="00F55BAD">
        <w:rPr>
          <w:rFonts w:eastAsia="Times New Roman"/>
          <w:color w:val="2F5496" w:themeColor="accent1" w:themeShade="BF"/>
        </w:rPr>
        <w:t xml:space="preserve"> </w:t>
      </w:r>
    </w:p>
    <w:p w:rsidR="00437D86" w:rsidRDefault="00437D86" w:rsidP="00437D86">
      <w:pPr>
        <w:numPr>
          <w:ilvl w:val="0"/>
          <w:numId w:val="43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</w:t>
      </w:r>
      <w:r w:rsidRPr="00F55BAD">
        <w:rPr>
          <w:rFonts w:eastAsia="Times New Roman"/>
        </w:rPr>
        <w:t xml:space="preserve">site du réseau </w:t>
      </w:r>
      <w:hyperlink r:id="rId15" w:history="1">
        <w:r w:rsidRPr="00B13637">
          <w:rPr>
            <w:rStyle w:val="Lienhypertexte"/>
            <w:rFonts w:eastAsia="Times New Roman"/>
          </w:rPr>
          <w:t>Awex</w:t>
        </w:r>
      </w:hyperlink>
    </w:p>
    <w:p w:rsidR="00437D86" w:rsidRPr="00437D86" w:rsidRDefault="00437D86" w:rsidP="00437D86">
      <w:pPr>
        <w:numPr>
          <w:ilvl w:val="0"/>
          <w:numId w:val="43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des </w:t>
      </w:r>
      <w:hyperlink r:id="rId16" w:history="1">
        <w:r w:rsidRPr="00B13637">
          <w:rPr>
            <w:rStyle w:val="Lienhypertexte"/>
            <w:rFonts w:eastAsia="Times New Roman"/>
          </w:rPr>
          <w:t>affaires étrangères</w:t>
        </w:r>
      </w:hyperlink>
    </w:p>
    <w:p w:rsidR="00437D86" w:rsidRDefault="00437D86" w:rsidP="00437D86">
      <w:pPr>
        <w:ind w:left="717"/>
        <w:rPr>
          <w:rFonts w:eastAsia="Times New Roman"/>
        </w:rPr>
      </w:pPr>
    </w:p>
    <w:p w:rsidR="0008142C" w:rsidRDefault="0008142C" w:rsidP="00437D86">
      <w:pPr>
        <w:pStyle w:val="Titre2"/>
      </w:pPr>
      <w:r>
        <w:t>Comment allez-vous recevoir la subvention ?</w:t>
      </w:r>
    </w:p>
    <w:p w:rsidR="0008142C" w:rsidRDefault="0008142C" w:rsidP="0008142C"/>
    <w:p w:rsidR="0008142C" w:rsidRPr="0064660F" w:rsidRDefault="0008142C" w:rsidP="0008142C">
      <w:pPr>
        <w:rPr>
          <w:rFonts w:eastAsia="Times New Roman"/>
          <w:sz w:val="18"/>
          <w:szCs w:val="18"/>
          <w:lang w:val="fr-BE" w:eastAsia="en-GB"/>
        </w:rPr>
      </w:pPr>
      <w:r w:rsidRPr="0064660F">
        <w:rPr>
          <w:rFonts w:eastAsia="Times New Roman"/>
          <w:lang w:val="fr-BE" w:eastAsia="en-GB"/>
        </w:rPr>
        <w:t>Si vous avez droit à une avance, celle-ci vous sera versée automatiquement après la communication de la décision.</w:t>
      </w:r>
    </w:p>
    <w:p w:rsidR="0008142C" w:rsidRDefault="0008142C" w:rsidP="0008142C">
      <w:pPr>
        <w:ind w:left="0"/>
        <w:rPr>
          <w:rFonts w:eastAsia="Times New Roman"/>
          <w:lang w:val="fr-BE" w:eastAsia="en-GB"/>
        </w:rPr>
      </w:pPr>
    </w:p>
    <w:p w:rsidR="00437D86" w:rsidRDefault="0008142C" w:rsidP="00437D86">
      <w:pPr>
        <w:rPr>
          <w:rFonts w:eastAsia="Times New Roman"/>
          <w:lang w:val="fr-BE" w:eastAsia="en-GB"/>
        </w:rPr>
      </w:pPr>
      <w:r w:rsidRPr="00833A28">
        <w:rPr>
          <w:rFonts w:eastAsia="Times New Roman"/>
          <w:lang w:val="fr-BE" w:eastAsia="en-GB"/>
        </w:rPr>
        <w:t>Le solde de la subvention sera versé sur la base de votre déclaration de créance</w:t>
      </w:r>
      <w:r>
        <w:rPr>
          <w:rFonts w:eastAsia="Times New Roman"/>
          <w:lang w:val="fr-BE" w:eastAsia="en-GB"/>
        </w:rPr>
        <w:t xml:space="preserve"> de clôture</w:t>
      </w:r>
      <w:r w:rsidRPr="00833A28">
        <w:rPr>
          <w:rFonts w:eastAsia="Times New Roman"/>
          <w:lang w:val="fr-BE" w:eastAsia="en-GB"/>
        </w:rPr>
        <w:t xml:space="preserve">, accompagnée des justificatifs de paiement. </w:t>
      </w:r>
    </w:p>
    <w:p w:rsidR="00437D86" w:rsidRDefault="00437D86" w:rsidP="00437D86">
      <w:pPr>
        <w:rPr>
          <w:rFonts w:eastAsia="Times New Roman"/>
          <w:lang w:val="fr-BE" w:eastAsia="en-GB"/>
        </w:rPr>
      </w:pPr>
    </w:p>
    <w:p w:rsidR="00DD7DE2" w:rsidRDefault="00DD7DE2" w:rsidP="00DD7DE2">
      <w:pPr>
        <w:pStyle w:val="Titre2"/>
      </w:pPr>
      <w:r>
        <w:t xml:space="preserve">Quelles sont vos obligations ? </w:t>
      </w:r>
    </w:p>
    <w:p w:rsidR="00DD7DE2" w:rsidRDefault="00DD7DE2" w:rsidP="00437D86">
      <w:pPr>
        <w:rPr>
          <w:rFonts w:eastAsia="Times New Roman"/>
          <w:lang w:val="fr-BE" w:eastAsia="en-GB"/>
        </w:rPr>
      </w:pPr>
    </w:p>
    <w:p w:rsidR="0008142C" w:rsidRDefault="0008142C" w:rsidP="0008142C">
      <w:pPr>
        <w:pStyle w:val="Titre3"/>
      </w:pPr>
      <w:r>
        <w:t>Rendre les justificatifs comptables</w:t>
      </w:r>
    </w:p>
    <w:p w:rsidR="0008142C" w:rsidRPr="00F05190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V</w:t>
      </w:r>
      <w:r w:rsidRPr="00CA4253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ous devez envoyer une </w:t>
      </w:r>
      <w:r w:rsidRPr="00126D3F">
        <w:rPr>
          <w:rFonts w:ascii="Calibri" w:eastAsia="Times New Roman" w:hAnsi="Calibri" w:cs="Calibri"/>
          <w:b/>
          <w:noProof w:val="0"/>
          <w:szCs w:val="22"/>
          <w:lang w:eastAsia="en-GB"/>
        </w:rPr>
        <w:t>déclaration de créance datée et signée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, accompagnée de tous les justificatifs comptables.</w:t>
      </w:r>
    </w:p>
    <w:p w:rsidR="0008142C" w:rsidRDefault="0008142C" w:rsidP="0008142C">
      <w:pPr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</w:p>
    <w:p w:rsidR="0008142C" w:rsidRDefault="0008142C" w:rsidP="0008142C">
      <w:r>
        <w:lastRenderedPageBreak/>
        <w:t>En cas de copies des factures et justificatifs, vous devez les accompagner d’une déclaration sur l’honneur de conformité des justificatifs.</w:t>
      </w:r>
    </w:p>
    <w:p w:rsidR="0008142C" w:rsidRDefault="0008142C" w:rsidP="0008142C"/>
    <w:p w:rsidR="00071B02" w:rsidRDefault="00437D86" w:rsidP="0008142C">
      <w:r>
        <w:t>La déclaration de créance sera jointe</w:t>
      </w:r>
      <w:r w:rsidR="0008142C">
        <w:t xml:space="preserve"> au mail que vous recevrez en cas de décision positive.</w:t>
      </w:r>
    </w:p>
    <w:p w:rsidR="00071B02" w:rsidRDefault="00071B02" w:rsidP="0008142C"/>
    <w:p w:rsidR="0008142C" w:rsidRDefault="0008142C" w:rsidP="0008142C">
      <w:r>
        <w:t xml:space="preserve"> L’ensemble des documents doit être envoyés à : </w:t>
      </w:r>
    </w:p>
    <w:p w:rsidR="0008142C" w:rsidRDefault="0008142C" w:rsidP="0008142C"/>
    <w:p w:rsidR="0008142C" w:rsidRDefault="0008142C" w:rsidP="00437D86">
      <w:pPr>
        <w:jc w:val="left"/>
      </w:pPr>
      <w:r>
        <w:t>Madame Pasca</w:t>
      </w:r>
      <w:r w:rsidR="00437D86">
        <w:t>le Delcomminette, Administratrice</w:t>
      </w:r>
      <w:r>
        <w:t xml:space="preserve"> générale, WBI</w:t>
      </w:r>
    </w:p>
    <w:p w:rsidR="0008142C" w:rsidRDefault="0008142C" w:rsidP="00437D86">
      <w:pPr>
        <w:jc w:val="left"/>
      </w:pPr>
      <w:r>
        <w:t>Place Sainctelette, 2</w:t>
      </w:r>
    </w:p>
    <w:p w:rsidR="0008142C" w:rsidRDefault="0008142C" w:rsidP="00437D86">
      <w:pPr>
        <w:jc w:val="left"/>
      </w:pPr>
      <w:r>
        <w:t>1080 Bruxelles</w:t>
      </w:r>
    </w:p>
    <w:p w:rsidR="0008142C" w:rsidRDefault="0008142C" w:rsidP="0008142C">
      <w:pPr>
        <w:ind w:left="0"/>
      </w:pPr>
    </w:p>
    <w:p w:rsidR="0008142C" w:rsidRDefault="0008142C" w:rsidP="0008142C">
      <w:pPr>
        <w:pStyle w:val="Titre3"/>
      </w:pPr>
      <w:r>
        <w:t xml:space="preserve">Faire un </w:t>
      </w:r>
      <w:r w:rsidR="00437D86">
        <w:t>bilan de projet</w:t>
      </w:r>
    </w:p>
    <w:p w:rsidR="00437D86" w:rsidRDefault="00437D86" w:rsidP="00437D86">
      <w:pPr>
        <w:spacing w:line="240" w:lineRule="auto"/>
      </w:pPr>
      <w:r w:rsidRPr="004979D2">
        <w:t>Vous devez obligatoirement renvoyer un</w:t>
      </w:r>
      <w:r w:rsidRPr="004979D2">
        <w:rPr>
          <w:b/>
        </w:rPr>
        <w:t xml:space="preserve"> bilan</w:t>
      </w:r>
      <w:r w:rsidRPr="004979D2">
        <w:t xml:space="preserve"> sur le déroulement de l’évènement (public, organisation, encadrement, professionnels présents et rencontrés, perspectives sur les  retombées potentielles, etc.)</w:t>
      </w:r>
    </w:p>
    <w:p w:rsidR="00437D86" w:rsidRPr="004979D2" w:rsidRDefault="00437D86" w:rsidP="00437D86">
      <w:pPr>
        <w:spacing w:line="240" w:lineRule="auto"/>
      </w:pPr>
    </w:p>
    <w:p w:rsidR="00437D86" w:rsidRDefault="00437D86" w:rsidP="00437D86">
      <w:pPr>
        <w:spacing w:line="240" w:lineRule="auto"/>
      </w:pPr>
      <w:r w:rsidRPr="004979D2">
        <w:t xml:space="preserve">Ce bilan doit être joint à la déclaration de créance et aux justificatifs comptables. </w:t>
      </w:r>
    </w:p>
    <w:p w:rsidR="00437D86" w:rsidRPr="004979D2" w:rsidRDefault="00437D86" w:rsidP="00437D86">
      <w:pPr>
        <w:spacing w:line="240" w:lineRule="auto"/>
      </w:pPr>
    </w:p>
    <w:p w:rsidR="00437D86" w:rsidRPr="004979D2" w:rsidRDefault="00437D86" w:rsidP="00437D86">
      <w:pPr>
        <w:spacing w:line="240" w:lineRule="auto"/>
        <w:rPr>
          <w:color w:val="4472C4" w:themeColor="accent1"/>
        </w:rPr>
      </w:pPr>
      <w:r w:rsidRPr="004979D2">
        <w:t xml:space="preserve">Un modèle est téléchargeable </w:t>
      </w:r>
      <w:r w:rsidR="00B13637">
        <w:t>ci-dessous</w:t>
      </w:r>
      <w:bookmarkStart w:id="15" w:name="_GoBack"/>
      <w:bookmarkEnd w:id="15"/>
      <w:r w:rsidRPr="004979D2">
        <w:t xml:space="preserve">. </w:t>
      </w:r>
    </w:p>
    <w:p w:rsidR="0008142C" w:rsidRDefault="0008142C" w:rsidP="0008142C">
      <w:pPr>
        <w:ind w:left="0"/>
      </w:pPr>
    </w:p>
    <w:p w:rsidR="0008142C" w:rsidRDefault="0008142C" w:rsidP="0008142C">
      <w:pPr>
        <w:pStyle w:val="Titre3"/>
      </w:pPr>
      <w:r>
        <w:t xml:space="preserve">Mentionner le soutien de WBI </w:t>
      </w:r>
    </w:p>
    <w:p w:rsidR="0008142C" w:rsidRPr="00E24F66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Tout document rendu public relatif à 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l’</w:t>
      </w: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activité 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subventionnée </w:t>
      </w: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doit porter la mention :  </w:t>
      </w:r>
    </w:p>
    <w:p w:rsidR="0008142C" w:rsidRPr="00E24F66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« Avec le soutien de Wallonie-Bruxelles International »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 et le logo de WBI, téléchargeable à l’adresse : http://www.wbi.be/fr/logos.</w:t>
      </w:r>
    </w:p>
    <w:p w:rsidR="0008142C" w:rsidRDefault="0008142C" w:rsidP="005D7190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 </w:t>
      </w:r>
    </w:p>
    <w:p w:rsidR="005D7190" w:rsidRPr="005D7190" w:rsidRDefault="005D7190" w:rsidP="005D7190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</w:p>
    <w:p w:rsidR="0008142C" w:rsidRDefault="0008142C" w:rsidP="00437D86">
      <w:pPr>
        <w:pStyle w:val="Titre2"/>
      </w:pPr>
      <w:r>
        <w:t xml:space="preserve">Quelle est la date finale pour rendre vos documents ? </w:t>
      </w:r>
    </w:p>
    <w:p w:rsidR="0008142C" w:rsidRDefault="0008142C" w:rsidP="0008142C"/>
    <w:p w:rsidR="0008142C" w:rsidRDefault="0008142C" w:rsidP="0008142C">
      <w:r>
        <w:t xml:space="preserve">Vous devez envoyer l’ensemble des documents (déclaration de créance, justificatifs et </w:t>
      </w:r>
      <w:r w:rsidR="00437D86">
        <w:t>bilan de projet</w:t>
      </w:r>
      <w:r>
        <w:t xml:space="preserve">) au plus tard 2 mois après la fin de votre évènement. La date exacte figure dans votre arrêté ministériel de subvention que vous recevez en cas de décision positive. </w:t>
      </w:r>
    </w:p>
    <w:p w:rsidR="0008142C" w:rsidRDefault="0008142C" w:rsidP="0008142C"/>
    <w:p w:rsidR="0008142C" w:rsidRDefault="0008142C" w:rsidP="0008142C">
      <w:r>
        <w:t xml:space="preserve">Attention, si vous dépassez cette date ou si le dossier est incomplet, vous risquez de ne pas recevoir la subvention ou de devoir la rembourser. </w:t>
      </w:r>
    </w:p>
    <w:p w:rsidR="00DD7DE2" w:rsidRDefault="00DD7DE2">
      <w:pPr>
        <w:tabs>
          <w:tab w:val="clear" w:pos="743"/>
        </w:tabs>
        <w:spacing w:after="160" w:line="259" w:lineRule="auto"/>
        <w:ind w:left="0"/>
        <w:contextualSpacing w:val="0"/>
        <w:jc w:val="left"/>
        <w:rPr>
          <w:color w:val="000000"/>
        </w:rPr>
      </w:pPr>
      <w:r>
        <w:rPr>
          <w:color w:val="000000"/>
        </w:rPr>
        <w:br w:type="page"/>
      </w:r>
    </w:p>
    <w:p w:rsidR="0008142C" w:rsidRPr="006B6BEB" w:rsidRDefault="0008142C" w:rsidP="007925C3">
      <w:pPr>
        <w:rPr>
          <w:color w:val="000000"/>
        </w:rPr>
      </w:pPr>
    </w:p>
    <w:bookmarkStart w:id="16" w:name="Contact"/>
    <w:bookmarkStart w:id="17" w:name="_Toc71277603"/>
    <w:bookmarkEnd w:id="16"/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46BBE44" wp14:editId="246F1304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CDDA46" id="Rectangle : coins arrondis 18" o:spid="_x0000_s1026" style="position:absolute;margin-left:1.9pt;margin-top:-3.9pt;width:455.3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NE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17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7925C3" w:rsidRPr="006B6BEB" w:rsidTr="00001F1A">
        <w:trPr>
          <w:trHeight w:val="997"/>
        </w:trPr>
        <w:tc>
          <w:tcPr>
            <w:tcW w:w="7371" w:type="dxa"/>
            <w:gridSpan w:val="2"/>
            <w:vAlign w:val="center"/>
          </w:tcPr>
          <w:p w:rsidR="007925C3" w:rsidRPr="006B6BEB" w:rsidRDefault="007925C3" w:rsidP="00001F1A">
            <w:pP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Wallonie-Bruxelles International</w:t>
            </w:r>
          </w:p>
          <w:p w:rsidR="007925C3" w:rsidRPr="006B6BEB" w:rsidRDefault="007925C3" w:rsidP="00001F1A">
            <w:pP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b/>
                <w:sz w:val="22"/>
                <w:szCs w:val="22"/>
              </w:rPr>
              <w:t>Service Culture</w:t>
            </w:r>
          </w:p>
          <w:p w:rsidR="007925C3" w:rsidRPr="006B6BEB" w:rsidRDefault="007925C3" w:rsidP="00001F1A">
            <w:pPr>
              <w:ind w:left="7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25C3" w:rsidRPr="006B6BEB" w:rsidTr="00001F1A">
        <w:trPr>
          <w:trHeight w:val="882"/>
        </w:trPr>
        <w:tc>
          <w:tcPr>
            <w:tcW w:w="4110" w:type="dxa"/>
          </w:tcPr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1" behindDoc="0" locked="0" layoutInCell="1" allowOverlap="1" wp14:anchorId="543951E6" wp14:editId="3607CF67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:rsidR="007925C3" w:rsidRPr="006B6BEB" w:rsidRDefault="007925C3" w:rsidP="00001F1A">
            <w:pPr>
              <w:ind w:left="708"/>
              <w:jc w:val="left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0" behindDoc="0" locked="0" layoutInCell="1" allowOverlap="1" wp14:anchorId="64AC7D01" wp14:editId="4844805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5C3" w:rsidRPr="006B6BEB" w:rsidRDefault="00B13637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7925C3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:rsidR="007925C3" w:rsidRPr="006B6BEB" w:rsidRDefault="007925C3" w:rsidP="00001F1A">
            <w:pPr>
              <w:ind w:left="0"/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7925C3" w:rsidRPr="006B6BEB" w:rsidRDefault="007925C3" w:rsidP="007925C3"/>
    <w:p w:rsidR="007925C3" w:rsidRPr="006B6BEB" w:rsidRDefault="007925C3" w:rsidP="007925C3"/>
    <w:p w:rsidR="007925C3" w:rsidRPr="006B6BEB" w:rsidRDefault="007925C3" w:rsidP="007925C3"/>
    <w:p w:rsidR="00C610BA" w:rsidRDefault="00C610BA"/>
    <w:sectPr w:rsidR="00C610BA" w:rsidSect="00CA1160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65375A" w15:done="0"/>
  <w15:commentEx w15:paraId="06C98254" w15:done="0"/>
  <w15:commentEx w15:paraId="6F351F9B" w15:done="0"/>
  <w15:commentEx w15:paraId="7F27F73C" w15:done="0"/>
  <w15:commentEx w15:paraId="515FA9E4" w15:done="0"/>
  <w15:commentEx w15:paraId="223E824F" w15:done="0"/>
  <w15:commentEx w15:paraId="0A7EF024" w15:done="0"/>
  <w15:commentEx w15:paraId="2836C940" w15:done="0"/>
  <w15:commentEx w15:paraId="58D3769D" w15:done="0"/>
  <w15:commentEx w15:paraId="437A411F" w15:done="0"/>
  <w15:commentEx w15:paraId="52DB157B" w15:done="0"/>
  <w15:commentEx w15:paraId="39D3F7FC" w15:done="0"/>
  <w15:commentEx w15:paraId="22FAA3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5418F" w16cex:dateUtc="2021-02-15T17:53:00Z"/>
  <w16cex:commentExtensible w16cex:durableId="23D5427B" w16cex:dateUtc="2021-02-15T17:56:00Z"/>
  <w16cex:commentExtensible w16cex:durableId="243D3A4C" w16cex:dateUtc="2021-05-05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5375A" w16cid:durableId="23A9A1F2"/>
  <w16cid:commentId w16cid:paraId="06C98254" w16cid:durableId="23A9A202"/>
  <w16cid:commentId w16cid:paraId="6F351F9B" w16cid:durableId="23A9A121"/>
  <w16cid:commentId w16cid:paraId="7F27F73C" w16cid:durableId="23A9A173"/>
  <w16cid:commentId w16cid:paraId="515FA9E4" w16cid:durableId="23A9A194"/>
  <w16cid:commentId w16cid:paraId="223E824F" w16cid:durableId="23ABFF9C"/>
  <w16cid:commentId w16cid:paraId="0A7EF024" w16cid:durableId="23ABFF05"/>
  <w16cid:commentId w16cid:paraId="2836C940" w16cid:durableId="23A9A2E7"/>
  <w16cid:commentId w16cid:paraId="58D3769D" w16cid:durableId="23A9A351"/>
  <w16cid:commentId w16cid:paraId="437A411F" w16cid:durableId="23A9A358"/>
  <w16cid:commentId w16cid:paraId="52DB157B" w16cid:durableId="23D5418F"/>
  <w16cid:commentId w16cid:paraId="39D3F7FC" w16cid:durableId="23D5427B"/>
  <w16cid:commentId w16cid:paraId="22FAA30F" w16cid:durableId="243D3A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66" w:rsidRDefault="00C31466">
      <w:pPr>
        <w:spacing w:line="240" w:lineRule="auto"/>
      </w:pPr>
      <w:r>
        <w:separator/>
      </w:r>
    </w:p>
  </w:endnote>
  <w:endnote w:type="continuationSeparator" w:id="0">
    <w:p w:rsidR="00C31466" w:rsidRDefault="00C31466">
      <w:pPr>
        <w:spacing w:line="240" w:lineRule="auto"/>
      </w:pPr>
      <w:r>
        <w:continuationSeparator/>
      </w:r>
    </w:p>
  </w:endnote>
  <w:endnote w:type="continuationNotice" w:id="1">
    <w:p w:rsidR="002275D5" w:rsidRDefault="002275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B13637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:rsidR="00B04FBD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4F1F75EA" wp14:editId="04FB731E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B13637">
      <w:rPr>
        <w:rFonts w:ascii="Gotham Rounded Medium" w:hAnsi="Gotham Rounded Medium"/>
        <w:sz w:val="20"/>
        <w:szCs w:val="20"/>
      </w:rPr>
      <w:t xml:space="preserve">                                              01014_DESC</w:t>
    </w:r>
  </w:p>
  <w:p w:rsidR="00806440" w:rsidRPr="00B04FBD" w:rsidRDefault="00C617ED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B13637" w:rsidP="007F12D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</w:p>
  <w:p w:rsidR="006516AF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55C93C02" wp14:editId="24100B85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B13637">
      <w:rPr>
        <w:rFonts w:ascii="Gotham Rounded Medium" w:hAnsi="Gotham Rounded Medium"/>
        <w:sz w:val="20"/>
        <w:szCs w:val="20"/>
      </w:rPr>
      <w:t xml:space="preserve">                                                  01014_DESC  </w:t>
    </w:r>
  </w:p>
  <w:p w:rsidR="006763A3" w:rsidRPr="00E82E6E" w:rsidRDefault="00C617ED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66" w:rsidRDefault="00C31466">
      <w:pPr>
        <w:spacing w:line="240" w:lineRule="auto"/>
      </w:pPr>
      <w:r>
        <w:separator/>
      </w:r>
    </w:p>
  </w:footnote>
  <w:footnote w:type="continuationSeparator" w:id="0">
    <w:p w:rsidR="00C31466" w:rsidRDefault="00C31466">
      <w:pPr>
        <w:spacing w:line="240" w:lineRule="auto"/>
      </w:pPr>
      <w:r>
        <w:continuationSeparator/>
      </w:r>
    </w:p>
  </w:footnote>
  <w:footnote w:type="continuationNotice" w:id="1">
    <w:p w:rsidR="002275D5" w:rsidRDefault="002275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A0" w:rsidRDefault="00C617ED" w:rsidP="00D92647">
    <w:pPr>
      <w:pStyle w:val="En-tte"/>
    </w:pPr>
    <w:r w:rsidRPr="007F6779">
      <w:rPr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56409E1D" wp14:editId="07FEA57E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779" w:rsidRPr="00E071AB" w:rsidRDefault="00C617ED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separate"/>
                            </w:r>
                            <w:r w:rsidR="00B13637" w:rsidRPr="00B13637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8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" o:allowincell="f">
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A7sMA&#10;AADbAAAADwAAAGRycy9kb3ducmV2LnhtbESPQWvCQBCF7wX/wzKCt2ajFCnRVVQo1V5KowePQ3ZM&#10;otnZkN3G+O87B6G3Gd6b975ZrgfXqJ66UHs2ME1SUMSFtzWXBk7Hj9d3UCEiW2w8k4EHBVivRi9L&#10;zKy/8w/1eSyVhHDI0EAVY5tpHYqKHIbEt8SiXXznMMraldp2eJdw1+hZms61w5qlocKWdhUVt/zX&#10;GWi/6dp8Td/wkPefWyz34Tw7BGMm42GzABVpiP/m5/Xe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mA7sMAAADbAAAADwAAAAAAAAAAAAAAAACYAgAAZHJzL2Rv&#10;d25yZXYueG1sUEsFBgAAAAAEAAQA9QAAAIgD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1Pp8MAAADbAAAADwAAAGRycy9kb3ducmV2LnhtbERP22rCQBB9L/gPywh9qxstlDa6iigB&#10;aSRYW/B1yE6T1OxsyG4u/fuuUPBtDuc6q81oatFT6yrLCuazCARxbnXFhYKvz+TpFYTzyBpry6Tg&#10;lxxs1pOHFcbaDvxB/dkXIoSwi1FB6X0TS+nykgy6mW2IA/dtW4M+wLaQusUhhJtaLqLoRRqsODSU&#10;2NCupPx67oyCLNmdup/6+JZ1+whP7/v08pylSj1Ox+0ShKfR38X/7oMO8+dw+yUc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T6fDAAAA2wAAAA8AAAAAAAAAAAAA&#10;AAAAoQIAAGRycy9kb3ducmV2LnhtbFBLBQYAAAAABAAEAPkAAACRAwAAAAA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GTsIA&#10;AADbAAAADwAAAGRycy9kb3ducmV2LnhtbERPO2vDMBDeC/kP4gJdTCI3QzGOlRACKR0Cad0s3Q7r&#10;/CDWSViqY//7KlDodh/f84r9ZHox0uA7ywpe1ikI4srqjhsF16/TKgPhA7LG3jIpmMnDfrd4KjDX&#10;9s6fNJahETGEfY4K2hBcLqWvWjLo19YRR662g8EQ4dBIPeA9hptebtL0VRrsODa06OjYUnUrf4yC&#10;8/XbzYlL5+7yYepzNiaZfyOlnpfTYQsi0BT+xX/udx3nb+Dx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4ZO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7F6779" w:rsidRPr="00E071AB" w:rsidRDefault="00C617ED" w:rsidP="007F677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separate"/>
                      </w:r>
                      <w:r w:rsidR="00B13637" w:rsidRPr="00B13637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8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53" w:rsidRDefault="00C617ED">
    <w:pPr>
      <w:pStyle w:val="En-tte"/>
    </w:pPr>
    <w:r>
      <w:rPr>
        <w:lang w:val="fr-BE" w:eastAsia="fr-BE"/>
      </w:rPr>
      <w:drawing>
        <wp:anchor distT="0" distB="0" distL="114300" distR="114300" simplePos="0" relativeHeight="251658242" behindDoc="1" locked="0" layoutInCell="1" allowOverlap="1" wp14:anchorId="2B1D4282" wp14:editId="1C8D44A7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pt;height:10.7pt" o:bullet="t">
        <v:imagedata r:id="rId1" o:title="BD15168_"/>
      </v:shape>
    </w:pict>
  </w:numPicBullet>
  <w:abstractNum w:abstractNumId="0">
    <w:nsid w:val="04927CFF"/>
    <w:multiLevelType w:val="hybridMultilevel"/>
    <w:tmpl w:val="416631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9AB0D82"/>
    <w:multiLevelType w:val="hybridMultilevel"/>
    <w:tmpl w:val="29EEF244"/>
    <w:lvl w:ilvl="0" w:tplc="FE72EC18">
      <w:start w:val="1"/>
      <w:numFmt w:val="decimal"/>
      <w:pStyle w:val="Titre2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4775D1"/>
    <w:multiLevelType w:val="hybridMultilevel"/>
    <w:tmpl w:val="5E02E8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E5924"/>
    <w:multiLevelType w:val="hybridMultilevel"/>
    <w:tmpl w:val="E0CA6742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FE66C90"/>
    <w:multiLevelType w:val="hybridMultilevel"/>
    <w:tmpl w:val="542CA7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5C"/>
    <w:multiLevelType w:val="hybridMultilevel"/>
    <w:tmpl w:val="DF205E0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9903BCF"/>
    <w:multiLevelType w:val="hybridMultilevel"/>
    <w:tmpl w:val="43A68E1E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29A4312A"/>
    <w:multiLevelType w:val="hybridMultilevel"/>
    <w:tmpl w:val="B274AE1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414435"/>
    <w:multiLevelType w:val="hybridMultilevel"/>
    <w:tmpl w:val="B13486C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B03F84"/>
    <w:multiLevelType w:val="hybridMultilevel"/>
    <w:tmpl w:val="3BC0829A"/>
    <w:lvl w:ilvl="0" w:tplc="F27886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45CFC"/>
    <w:multiLevelType w:val="hybridMultilevel"/>
    <w:tmpl w:val="C81C66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D66EB"/>
    <w:multiLevelType w:val="hybridMultilevel"/>
    <w:tmpl w:val="2ED2950A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545C15B0"/>
    <w:multiLevelType w:val="hybridMultilevel"/>
    <w:tmpl w:val="7146F48C"/>
    <w:lvl w:ilvl="0" w:tplc="08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56EE2176"/>
    <w:multiLevelType w:val="hybridMultilevel"/>
    <w:tmpl w:val="D2F8F51A"/>
    <w:lvl w:ilvl="0" w:tplc="08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57436F10"/>
    <w:multiLevelType w:val="hybridMultilevel"/>
    <w:tmpl w:val="0D04D69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61512C13"/>
    <w:multiLevelType w:val="hybridMultilevel"/>
    <w:tmpl w:val="F9D8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C0309"/>
    <w:multiLevelType w:val="hybridMultilevel"/>
    <w:tmpl w:val="6186C5E2"/>
    <w:lvl w:ilvl="0" w:tplc="B24CABC6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48E6E6D"/>
    <w:multiLevelType w:val="hybridMultilevel"/>
    <w:tmpl w:val="6BDEA896"/>
    <w:lvl w:ilvl="0" w:tplc="2FDEDD38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D2079"/>
    <w:multiLevelType w:val="hybridMultilevel"/>
    <w:tmpl w:val="7EBEC0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F2F3A"/>
    <w:multiLevelType w:val="hybridMultilevel"/>
    <w:tmpl w:val="16785C0A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E8040A1"/>
    <w:multiLevelType w:val="hybridMultilevel"/>
    <w:tmpl w:val="554CCE3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</w:num>
  <w:num w:numId="9">
    <w:abstractNumId w:val="25"/>
  </w:num>
  <w:num w:numId="10">
    <w:abstractNumId w:val="14"/>
  </w:num>
  <w:num w:numId="11">
    <w:abstractNumId w:val="1"/>
  </w:num>
  <w:num w:numId="12">
    <w:abstractNumId w:val="6"/>
  </w:num>
  <w:num w:numId="13">
    <w:abstractNumId w:val="18"/>
  </w:num>
  <w:num w:numId="14">
    <w:abstractNumId w:val="21"/>
  </w:num>
  <w:num w:numId="15">
    <w:abstractNumId w:val="17"/>
  </w:num>
  <w:num w:numId="16">
    <w:abstractNumId w:val="12"/>
  </w:num>
  <w:num w:numId="17">
    <w:abstractNumId w:val="0"/>
  </w:num>
  <w:num w:numId="18">
    <w:abstractNumId w:val="7"/>
  </w:num>
  <w:num w:numId="19">
    <w:abstractNumId w:val="13"/>
  </w:num>
  <w:num w:numId="20">
    <w:abstractNumId w:val="15"/>
  </w:num>
  <w:num w:numId="21">
    <w:abstractNumId w:val="16"/>
  </w:num>
  <w:num w:numId="22">
    <w:abstractNumId w:val="9"/>
  </w:num>
  <w:num w:numId="23">
    <w:abstractNumId w:val="4"/>
  </w:num>
  <w:num w:numId="24">
    <w:abstractNumId w:val="20"/>
  </w:num>
  <w:num w:numId="25">
    <w:abstractNumId w:val="25"/>
  </w:num>
  <w:num w:numId="26">
    <w:abstractNumId w:val="14"/>
  </w:num>
  <w:num w:numId="27">
    <w:abstractNumId w:val="19"/>
  </w:num>
  <w:num w:numId="28">
    <w:abstractNumId w:val="24"/>
  </w:num>
  <w:num w:numId="29">
    <w:abstractNumId w:val="3"/>
  </w:num>
  <w:num w:numId="30">
    <w:abstractNumId w:val="1"/>
  </w:num>
  <w:num w:numId="31">
    <w:abstractNumId w:val="18"/>
  </w:num>
  <w:num w:numId="32">
    <w:abstractNumId w:val="17"/>
  </w:num>
  <w:num w:numId="33">
    <w:abstractNumId w:val="8"/>
  </w:num>
  <w:num w:numId="34">
    <w:abstractNumId w:val="23"/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5"/>
  </w:num>
  <w:num w:numId="38">
    <w:abstractNumId w:val="2"/>
    <w:lvlOverride w:ilvl="0">
      <w:startOverride w:val="1"/>
    </w:lvlOverride>
  </w:num>
  <w:num w:numId="39">
    <w:abstractNumId w:val="2"/>
  </w:num>
  <w:num w:numId="40">
    <w:abstractNumId w:val="2"/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3"/>
    </w:lvlOverride>
  </w:num>
  <w:num w:numId="43">
    <w:abstractNumId w:val="11"/>
  </w:num>
  <w:num w:numId="44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oits Quotidiens - Anaïs Feyens">
    <w15:presenceInfo w15:providerId="None" w15:userId="Droits Quotidiens - Anaïs Feyens"/>
  </w15:person>
  <w15:person w15:author="helene marot">
    <w15:presenceInfo w15:providerId="Windows Live" w15:userId="036745cd726e4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3"/>
    <w:rsid w:val="00030CF9"/>
    <w:rsid w:val="0004176D"/>
    <w:rsid w:val="0004359B"/>
    <w:rsid w:val="00046FE7"/>
    <w:rsid w:val="00063954"/>
    <w:rsid w:val="0006599E"/>
    <w:rsid w:val="00071B02"/>
    <w:rsid w:val="0008142C"/>
    <w:rsid w:val="0008671F"/>
    <w:rsid w:val="000A19CF"/>
    <w:rsid w:val="000C0C08"/>
    <w:rsid w:val="00115EDB"/>
    <w:rsid w:val="00117FAF"/>
    <w:rsid w:val="00123847"/>
    <w:rsid w:val="00124B5A"/>
    <w:rsid w:val="001748C3"/>
    <w:rsid w:val="00193F76"/>
    <w:rsid w:val="001B1D9B"/>
    <w:rsid w:val="001E7323"/>
    <w:rsid w:val="002275D5"/>
    <w:rsid w:val="00230252"/>
    <w:rsid w:val="00231264"/>
    <w:rsid w:val="002451D2"/>
    <w:rsid w:val="0025477A"/>
    <w:rsid w:val="00263C4C"/>
    <w:rsid w:val="002D0C06"/>
    <w:rsid w:val="002F0A76"/>
    <w:rsid w:val="00316B34"/>
    <w:rsid w:val="00354172"/>
    <w:rsid w:val="0036211A"/>
    <w:rsid w:val="00364CDC"/>
    <w:rsid w:val="00396EB1"/>
    <w:rsid w:val="003A2B18"/>
    <w:rsid w:val="003D741C"/>
    <w:rsid w:val="003E606C"/>
    <w:rsid w:val="003E7CC5"/>
    <w:rsid w:val="003F028C"/>
    <w:rsid w:val="00414831"/>
    <w:rsid w:val="00437D86"/>
    <w:rsid w:val="00442A1D"/>
    <w:rsid w:val="004453EB"/>
    <w:rsid w:val="004B174C"/>
    <w:rsid w:val="004B712D"/>
    <w:rsid w:val="004E61F2"/>
    <w:rsid w:val="004F4F5A"/>
    <w:rsid w:val="00500E79"/>
    <w:rsid w:val="005157F1"/>
    <w:rsid w:val="00515F54"/>
    <w:rsid w:val="00570686"/>
    <w:rsid w:val="005948FA"/>
    <w:rsid w:val="005A53B3"/>
    <w:rsid w:val="005D7190"/>
    <w:rsid w:val="005F0BB0"/>
    <w:rsid w:val="005F3EC2"/>
    <w:rsid w:val="00607C1A"/>
    <w:rsid w:val="00616A5C"/>
    <w:rsid w:val="00625A9D"/>
    <w:rsid w:val="006568FC"/>
    <w:rsid w:val="00666453"/>
    <w:rsid w:val="006A448E"/>
    <w:rsid w:val="006A453D"/>
    <w:rsid w:val="006B19C4"/>
    <w:rsid w:val="006B3C1A"/>
    <w:rsid w:val="006C086F"/>
    <w:rsid w:val="006C3B74"/>
    <w:rsid w:val="006C4C2D"/>
    <w:rsid w:val="00701E1E"/>
    <w:rsid w:val="007039D7"/>
    <w:rsid w:val="007103E4"/>
    <w:rsid w:val="00727EB4"/>
    <w:rsid w:val="00744502"/>
    <w:rsid w:val="007601AC"/>
    <w:rsid w:val="00762F2D"/>
    <w:rsid w:val="007636E4"/>
    <w:rsid w:val="007925C3"/>
    <w:rsid w:val="007F05D4"/>
    <w:rsid w:val="00822E6F"/>
    <w:rsid w:val="00837277"/>
    <w:rsid w:val="008777C1"/>
    <w:rsid w:val="008B6EB8"/>
    <w:rsid w:val="009068E9"/>
    <w:rsid w:val="009100FE"/>
    <w:rsid w:val="0096693A"/>
    <w:rsid w:val="0097510F"/>
    <w:rsid w:val="009A4820"/>
    <w:rsid w:val="009D5151"/>
    <w:rsid w:val="009E238D"/>
    <w:rsid w:val="009E4E3C"/>
    <w:rsid w:val="00A245E1"/>
    <w:rsid w:val="00A33FDF"/>
    <w:rsid w:val="00A509EF"/>
    <w:rsid w:val="00A63B17"/>
    <w:rsid w:val="00AD03C2"/>
    <w:rsid w:val="00AD63B8"/>
    <w:rsid w:val="00AF43D2"/>
    <w:rsid w:val="00B1130E"/>
    <w:rsid w:val="00B13637"/>
    <w:rsid w:val="00B20425"/>
    <w:rsid w:val="00B44398"/>
    <w:rsid w:val="00B61D82"/>
    <w:rsid w:val="00B65999"/>
    <w:rsid w:val="00B72624"/>
    <w:rsid w:val="00B73169"/>
    <w:rsid w:val="00BB4BBC"/>
    <w:rsid w:val="00BC23E0"/>
    <w:rsid w:val="00BC2FBB"/>
    <w:rsid w:val="00C31466"/>
    <w:rsid w:val="00C610BA"/>
    <w:rsid w:val="00C617ED"/>
    <w:rsid w:val="00C634F5"/>
    <w:rsid w:val="00C738A1"/>
    <w:rsid w:val="00C7555D"/>
    <w:rsid w:val="00CA7F49"/>
    <w:rsid w:val="00CD1850"/>
    <w:rsid w:val="00D35500"/>
    <w:rsid w:val="00D56A1E"/>
    <w:rsid w:val="00D94E4B"/>
    <w:rsid w:val="00DC0314"/>
    <w:rsid w:val="00DD7DE2"/>
    <w:rsid w:val="00DF39D5"/>
    <w:rsid w:val="00E1124D"/>
    <w:rsid w:val="00E131C1"/>
    <w:rsid w:val="00E131EE"/>
    <w:rsid w:val="00E3156C"/>
    <w:rsid w:val="00E33F39"/>
    <w:rsid w:val="00E4259C"/>
    <w:rsid w:val="00E73C0F"/>
    <w:rsid w:val="00EA4F38"/>
    <w:rsid w:val="00EB3943"/>
    <w:rsid w:val="00F037D5"/>
    <w:rsid w:val="00F24170"/>
    <w:rsid w:val="00F459FF"/>
    <w:rsid w:val="00F76A45"/>
    <w:rsid w:val="00F83BBE"/>
    <w:rsid w:val="00F93BF7"/>
    <w:rsid w:val="00FB688E"/>
    <w:rsid w:val="00FD311D"/>
    <w:rsid w:val="6CCBD175"/>
    <w:rsid w:val="7C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9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4B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7D86"/>
    <w:pPr>
      <w:numPr>
        <w:numId w:val="3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7D86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4B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7D86"/>
    <w:pPr>
      <w:numPr>
        <w:numId w:val="3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7D86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ulture@wbi.be" TargetMode="External"/><Relationship Id="rId18" Type="http://schemas.openxmlformats.org/officeDocument/2006/relationships/image" Target="media/image2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ulture@wbi.be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wbi.be/culture" TargetMode="External"/><Relationship Id="rId17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diplomatie.belgium.be/fr" TargetMode="External"/><Relationship Id="rId20" Type="http://schemas.openxmlformats.org/officeDocument/2006/relationships/image" Target="media/image4.svg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awex.be" TargetMode="External"/><Relationship Id="rId23" Type="http://schemas.openxmlformats.org/officeDocument/2006/relationships/footer" Target="footer1.xml"/><Relationship Id="rId28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bi.b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C968-E408-473D-B204-0CBA02E9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B588E-DF21-457C-8E5A-D9C20ED8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6701A-958A-45CC-BEA4-9133D04BD7D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A24C80-F79F-4FA3-8975-8E821DC9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1441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6</cp:revision>
  <dcterms:created xsi:type="dcterms:W3CDTF">2022-06-28T05:47:00Z</dcterms:created>
  <dcterms:modified xsi:type="dcterms:W3CDTF">2022-07-05T08:51:00Z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