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F" w:rsidRDefault="007E6C3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fr-FR"/>
        </w:rPr>
        <w:t>Professeur de français pour l’année scolaire 20</w:t>
      </w:r>
      <w:r>
        <w:rPr>
          <w:rFonts w:ascii="Times New Roman" w:hAnsi="Times New Roman" w:hint="eastAsia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  <w:lang w:val="fr-FR"/>
        </w:rPr>
        <w:t>-20</w:t>
      </w:r>
      <w:r>
        <w:rPr>
          <w:rFonts w:ascii="Times New Roman" w:hAnsi="Times New Roman" w:hint="eastAsia"/>
          <w:b/>
          <w:sz w:val="32"/>
          <w:szCs w:val="32"/>
        </w:rPr>
        <w:t>21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>Lieu :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Chine – Shaanxi – Xi’an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>Pays :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République populaire de Chine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>Offre émise par :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Département de français </w:t>
      </w:r>
      <w:r>
        <w:rPr>
          <w:rFonts w:ascii="Times New Roman" w:hAnsi="Times New Roman"/>
          <w:kern w:val="0"/>
          <w:sz w:val="28"/>
          <w:szCs w:val="28"/>
          <w:lang w:val="fr-FR"/>
        </w:rPr>
        <w:t>/ Faculté de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s </w:t>
      </w:r>
      <w:r>
        <w:rPr>
          <w:rFonts w:ascii="Times New Roman" w:hAnsi="Times New Roman"/>
          <w:kern w:val="0"/>
          <w:sz w:val="28"/>
          <w:szCs w:val="28"/>
          <w:lang w:val="fr-FR"/>
        </w:rPr>
        <w:t>Etudes européennes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/ Université des Etudes Internationales de Xi’an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>Volume horaire :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14-16 heures par semaine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Durée :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 xml:space="preserve">Contrat à </w:t>
      </w:r>
      <w:r>
        <w:rPr>
          <w:rFonts w:ascii="Times New Roman" w:hAnsi="Times New Roman"/>
          <w:kern w:val="0"/>
          <w:sz w:val="28"/>
          <w:szCs w:val="28"/>
          <w:lang w:val="fr-FR"/>
        </w:rPr>
        <w:t>un an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renouvelable  </w:t>
      </w: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enseignement en ligne à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compter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de </w:t>
      </w:r>
      <w:r>
        <w:rPr>
          <w:rFonts w:ascii="Times New Roman" w:hAnsi="Times New Roman"/>
          <w:kern w:val="0"/>
          <w:sz w:val="28"/>
          <w:szCs w:val="28"/>
          <w:lang w:val="fr-FR"/>
        </w:rPr>
        <w:t>mars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 20</w:t>
      </w:r>
      <w:r>
        <w:rPr>
          <w:rFonts w:ascii="Times New Roman" w:hAnsi="Times New Roman"/>
          <w:kern w:val="0"/>
          <w:sz w:val="28"/>
          <w:szCs w:val="28"/>
          <w:lang w:val="fr-FR"/>
        </w:rPr>
        <w:t>21 vu la situation sanitaire et en présentiel dès la levée des restrictions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Rémunération :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 w:hint="eastAsia"/>
          <w:kern w:val="0"/>
          <w:sz w:val="28"/>
          <w:szCs w:val="28"/>
        </w:rPr>
        <w:t xml:space="preserve">7000-8500 </w:t>
      </w:r>
      <w:r>
        <w:rPr>
          <w:rFonts w:ascii="Times New Roman" w:hAnsi="Times New Roman"/>
          <w:kern w:val="0"/>
          <w:sz w:val="28"/>
          <w:szCs w:val="28"/>
          <w:lang w:val="fr-FR"/>
        </w:rPr>
        <w:t>CNY/mois (titulaire de Docto</w:t>
      </w:r>
      <w:r>
        <w:rPr>
          <w:rFonts w:ascii="Times New Roman" w:hAnsi="Times New Roman"/>
          <w:kern w:val="0"/>
          <w:sz w:val="28"/>
          <w:szCs w:val="28"/>
          <w:lang w:val="fr-FR"/>
        </w:rPr>
        <w:t>rat) et un billet aller-retour international remboursé par l’université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kern w:val="0"/>
          <w:sz w:val="28"/>
          <w:szCs w:val="28"/>
          <w:lang w:val="fr-FR"/>
        </w:rPr>
        <w:t>Un logement type T2 est pris en charge par l’université (cuisine, chambre, bureau, WC/douche)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lastRenderedPageBreak/>
        <w:t>Navette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entre domicile </w:t>
      </w:r>
      <w:proofErr w:type="gramStart"/>
      <w:r>
        <w:rPr>
          <w:rFonts w:ascii="Times New Roman" w:hAnsi="Times New Roman" w:hint="eastAsia"/>
          <w:kern w:val="0"/>
          <w:sz w:val="28"/>
          <w:szCs w:val="28"/>
        </w:rPr>
        <w:t>et</w:t>
      </w:r>
      <w:proofErr w:type="gram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Universit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>é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Soins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m</w:t>
      </w:r>
      <w:r>
        <w:rPr>
          <w:rFonts w:ascii="Times New Roman" w:hAnsi="Times New Roman" w:hint="eastAsia"/>
          <w:kern w:val="0"/>
          <w:sz w:val="28"/>
          <w:szCs w:val="28"/>
        </w:rPr>
        <w:t>é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dicaux</w:t>
      </w:r>
      <w:proofErr w:type="spellEnd"/>
    </w:p>
    <w:p w:rsidR="002E613F" w:rsidRDefault="002E613F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</w:rPr>
      </w:pP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b/>
          <w:bCs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Diplôme souhaité : 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Master </w:t>
      </w:r>
      <w:r>
        <w:rPr>
          <w:rFonts w:ascii="Times New Roman" w:hAnsi="Times New Roman"/>
          <w:kern w:val="0"/>
          <w:sz w:val="28"/>
          <w:szCs w:val="28"/>
          <w:lang w:val="fr-FR"/>
        </w:rPr>
        <w:t>en lettres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, en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linguistique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ou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traductologie</w:t>
      </w:r>
      <w:proofErr w:type="spellEnd"/>
      <w:r>
        <w:rPr>
          <w:rFonts w:ascii="Times New Roman" w:hAnsi="Times New Roman"/>
          <w:kern w:val="0"/>
          <w:sz w:val="28"/>
          <w:szCs w:val="28"/>
          <w:lang w:val="fr-FR"/>
        </w:rPr>
        <w:t>, etc</w:t>
      </w:r>
      <w:proofErr w:type="gramStart"/>
      <w:r>
        <w:rPr>
          <w:rFonts w:ascii="Times New Roman" w:hAnsi="Times New Roman"/>
          <w:kern w:val="0"/>
          <w:sz w:val="28"/>
          <w:szCs w:val="28"/>
          <w:lang w:val="fr-FR"/>
        </w:rPr>
        <w:t>.</w:t>
      </w:r>
      <w:proofErr w:type="gramEnd"/>
      <w:r>
        <w:rPr>
          <w:rFonts w:ascii="Times New Roman" w:hAnsi="Times New Roman"/>
          <w:kern w:val="0"/>
          <w:sz w:val="28"/>
          <w:szCs w:val="28"/>
          <w:lang w:val="fr-FR"/>
        </w:rPr>
        <w:br/>
        <w:t>doctorat en lettres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, en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linguistique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ou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traductologie</w:t>
      </w:r>
      <w:proofErr w:type="spellEnd"/>
      <w:r>
        <w:rPr>
          <w:rFonts w:ascii="Times New Roman" w:hAnsi="Times New Roman"/>
          <w:kern w:val="0"/>
          <w:sz w:val="28"/>
          <w:szCs w:val="28"/>
          <w:lang w:val="fr-FR"/>
        </w:rPr>
        <w:t>,etc.</w:t>
      </w:r>
    </w:p>
    <w:p w:rsidR="002E613F" w:rsidRDefault="007E6C34">
      <w:pPr>
        <w:widowControl/>
        <w:spacing w:before="100" w:beforeAutospacing="1" w:after="100" w:afterAutospacing="1"/>
        <w:rPr>
          <w:rFonts w:ascii="Times New Roman" w:hAnsi="Times New Roman"/>
          <w:b/>
          <w:bCs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Compétences requises : </w:t>
      </w:r>
    </w:p>
    <w:p w:rsidR="002E613F" w:rsidRDefault="007E6C34">
      <w:pPr>
        <w:widowControl/>
        <w:spacing w:before="100" w:beforeAutospacing="1" w:after="100" w:afterAutospacing="1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 w:hint="eastAsia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Vous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avez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au minimum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deux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ans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d</w:t>
      </w:r>
      <w:r>
        <w:rPr>
          <w:rFonts w:ascii="Times New Roman" w:hAnsi="Times New Roman"/>
          <w:kern w:val="0"/>
          <w:sz w:val="28"/>
          <w:szCs w:val="28"/>
        </w:rPr>
        <w:t>’</w:t>
      </w:r>
      <w:r>
        <w:rPr>
          <w:rFonts w:ascii="Times New Roman" w:hAnsi="Times New Roman" w:hint="eastAsia"/>
          <w:kern w:val="0"/>
          <w:sz w:val="28"/>
          <w:szCs w:val="28"/>
        </w:rPr>
        <w:t>exp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>é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riences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professionnelles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ou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vous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ê</w:t>
      </w:r>
      <w:r>
        <w:rPr>
          <w:rFonts w:ascii="Times New Roman" w:hAnsi="Times New Roman" w:hint="eastAsia"/>
          <w:kern w:val="0"/>
          <w:sz w:val="28"/>
          <w:szCs w:val="28"/>
        </w:rPr>
        <w:t>tes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titulaire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certificat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8"/>
          <w:szCs w:val="28"/>
        </w:rPr>
        <w:t>d</w:t>
      </w:r>
      <w:r>
        <w:rPr>
          <w:rFonts w:ascii="Times New Roman" w:hAnsi="Times New Roman"/>
          <w:kern w:val="0"/>
          <w:sz w:val="28"/>
          <w:szCs w:val="28"/>
        </w:rPr>
        <w:t>’</w:t>
      </w:r>
      <w:r>
        <w:rPr>
          <w:rFonts w:ascii="Times New Roman" w:hAnsi="Times New Roman" w:hint="eastAsia"/>
          <w:kern w:val="0"/>
          <w:sz w:val="28"/>
          <w:szCs w:val="28"/>
        </w:rPr>
        <w:t>enseignement</w:t>
      </w:r>
      <w:proofErr w:type="spellEnd"/>
      <w:r>
        <w:rPr>
          <w:rFonts w:ascii="Times New Roman" w:hAnsi="Times New Roman" w:hint="eastAsia"/>
          <w:kern w:val="0"/>
          <w:sz w:val="28"/>
          <w:szCs w:val="28"/>
        </w:rPr>
        <w:t xml:space="preserve"> (CAPES, C</w:t>
      </w:r>
      <w:r>
        <w:rPr>
          <w:rFonts w:ascii="Times New Roman" w:hAnsi="Times New Roman" w:hint="eastAsia"/>
          <w:kern w:val="0"/>
          <w:sz w:val="28"/>
          <w:szCs w:val="28"/>
        </w:rPr>
        <w:t>APET</w:t>
      </w:r>
      <w:r>
        <w:rPr>
          <w:rFonts w:ascii="SimSun" w:hAnsi="SimSun" w:cs="SimSun" w:hint="eastAsia"/>
          <w:kern w:val="0"/>
          <w:sz w:val="28"/>
          <w:szCs w:val="28"/>
        </w:rPr>
        <w:t>...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-Vous êtes de langue maternelle française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-Vous êtes dynamique et savez travailler en équipe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-Vous êtes disponible et flexible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Descriptif du poste :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Le professeur à la Faculté de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s </w:t>
      </w:r>
      <w:r>
        <w:rPr>
          <w:rFonts w:ascii="Times New Roman" w:hAnsi="Times New Roman"/>
          <w:kern w:val="0"/>
          <w:sz w:val="28"/>
          <w:szCs w:val="28"/>
          <w:lang w:val="fr-FR"/>
        </w:rPr>
        <w:t>Etudes européennes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est chargé, selon besoin et programme pédagogique, des cours de littérature française, dissertation, lecture de presse, linguistique, culture francophone pour un public inscrit en Licence et en Master.</w:t>
      </w:r>
    </w:p>
    <w:p w:rsidR="002E613F" w:rsidRDefault="007E6C34">
      <w:pPr>
        <w:widowControl/>
        <w:spacing w:before="100" w:beforeAutospacing="1" w:after="100" w:afterAutospacing="1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kern w:val="0"/>
          <w:sz w:val="28"/>
          <w:szCs w:val="28"/>
          <w:lang w:val="fr-FR"/>
        </w:rPr>
        <w:t>La préparation des cours inclura également la prépara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tion des devoirs, leurs corrections, la préparation des évaluations et leurs corrections. Dans </w:t>
      </w:r>
      <w:r>
        <w:rPr>
          <w:rFonts w:ascii="Times New Roman" w:hAnsi="Times New Roman"/>
          <w:kern w:val="0"/>
          <w:sz w:val="28"/>
          <w:szCs w:val="28"/>
          <w:lang w:val="fr-FR"/>
        </w:rPr>
        <w:lastRenderedPageBreak/>
        <w:t>le cadre de ses fonctions, l’enseignant devra participer à toutes les réunions de la Faculté. Il assistera aux formations internes et/ou externes dispensées pour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le programme.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Date limite de candidature :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kern w:val="0"/>
          <w:sz w:val="28"/>
          <w:szCs w:val="28"/>
          <w:lang w:val="fr-FR"/>
        </w:rPr>
        <w:t>01</w:t>
      </w:r>
      <w:r>
        <w:rPr>
          <w:rFonts w:ascii="Times New Roman" w:hAnsi="Times New Roman"/>
          <w:kern w:val="0"/>
          <w:sz w:val="28"/>
          <w:szCs w:val="28"/>
          <w:lang w:val="fr-FR"/>
        </w:rPr>
        <w:t>/0</w:t>
      </w:r>
      <w:r>
        <w:rPr>
          <w:rFonts w:ascii="Times New Roman" w:hAnsi="Times New Roman"/>
          <w:kern w:val="0"/>
          <w:sz w:val="28"/>
          <w:szCs w:val="28"/>
          <w:lang w:val="fr-FR"/>
        </w:rPr>
        <w:t>2</w:t>
      </w:r>
      <w:r>
        <w:rPr>
          <w:rFonts w:ascii="Times New Roman" w:hAnsi="Times New Roman"/>
          <w:kern w:val="0"/>
          <w:sz w:val="28"/>
          <w:szCs w:val="28"/>
          <w:lang w:val="fr-FR"/>
        </w:rPr>
        <w:t>/20</w:t>
      </w:r>
      <w:r>
        <w:rPr>
          <w:rFonts w:ascii="Times New Roman" w:hAnsi="Times New Roman"/>
          <w:kern w:val="0"/>
          <w:sz w:val="28"/>
          <w:szCs w:val="28"/>
          <w:lang w:val="fr-FR"/>
        </w:rPr>
        <w:t>21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 xml:space="preserve">Démarche à suivre pour présenter sa candidature : 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  <w:t>Envoye</w:t>
      </w:r>
      <w:r>
        <w:rPr>
          <w:rFonts w:ascii="Times New Roman" w:hAnsi="Times New Roman"/>
          <w:kern w:val="0"/>
          <w:sz w:val="28"/>
          <w:szCs w:val="28"/>
          <w:lang w:val="fr-FR"/>
        </w:rPr>
        <w:t>z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par courriel votre CV accompagné d’une lettre de motivation.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b/>
          <w:bCs/>
          <w:kern w:val="0"/>
          <w:sz w:val="28"/>
          <w:szCs w:val="28"/>
          <w:lang w:val="fr-FR"/>
        </w:rPr>
        <w:t>Contact :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kern w:val="0"/>
          <w:sz w:val="28"/>
          <w:szCs w:val="28"/>
          <w:lang w:val="fr-FR"/>
        </w:rPr>
        <w:t>Nicolas CHEN</w:t>
      </w:r>
      <w:r>
        <w:rPr>
          <w:rFonts w:ascii="Times New Roman" w:hAnsi="Times New Roman"/>
          <w:kern w:val="0"/>
          <w:sz w:val="28"/>
          <w:szCs w:val="28"/>
          <w:lang w:val="fr-FR"/>
        </w:rPr>
        <w:br/>
      </w:r>
      <w:r>
        <w:rPr>
          <w:rFonts w:ascii="Times New Roman" w:hAnsi="Times New Roman"/>
          <w:kern w:val="0"/>
          <w:sz w:val="28"/>
          <w:szCs w:val="28"/>
        </w:rPr>
        <w:t>329565286@qq.com</w:t>
      </w:r>
      <w:r>
        <w:rPr>
          <w:rFonts w:ascii="Times New Roman" w:hAnsi="Times New Roman"/>
          <w:kern w:val="0"/>
          <w:sz w:val="28"/>
          <w:szCs w:val="28"/>
          <w:lang w:val="fr-FR"/>
        </w:rPr>
        <w:t xml:space="preserve"> </w:t>
      </w:r>
    </w:p>
    <w:p w:rsidR="002E613F" w:rsidRDefault="007E6C34">
      <w:pPr>
        <w:widowControl/>
        <w:spacing w:before="100" w:beforeAutospacing="1" w:after="100" w:afterAutospacing="1"/>
        <w:jc w:val="left"/>
        <w:rPr>
          <w:rFonts w:ascii="Times New Roman" w:hAnsi="Times New Roman"/>
          <w:kern w:val="0"/>
          <w:sz w:val="28"/>
          <w:szCs w:val="28"/>
          <w:lang w:val="fr-FR"/>
        </w:rPr>
      </w:pPr>
      <w:r>
        <w:rPr>
          <w:rFonts w:ascii="Times New Roman" w:hAnsi="Times New Roman"/>
          <w:kern w:val="0"/>
          <w:sz w:val="28"/>
          <w:szCs w:val="28"/>
          <w:lang w:val="fr-FR"/>
        </w:rPr>
        <w:t>Tél/Fax. 0086-29-85319501</w:t>
      </w:r>
    </w:p>
    <w:p w:rsidR="002E613F" w:rsidRDefault="007E6C34">
      <w:pPr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Les </w:t>
      </w:r>
      <w:r>
        <w:rPr>
          <w:rFonts w:ascii="Times New Roman" w:hAnsi="Times New Roman"/>
          <w:b/>
          <w:sz w:val="28"/>
          <w:szCs w:val="28"/>
          <w:lang w:val="fr-FR"/>
        </w:rPr>
        <w:t>sites de l’Université et de la Faculté :</w:t>
      </w:r>
    </w:p>
    <w:p w:rsidR="002E613F" w:rsidRDefault="007E6C34">
      <w:bookmarkStart w:id="0" w:name="_GoBack"/>
      <w:r>
        <w:rPr>
          <w:rFonts w:ascii="Times New Roman" w:hAnsi="Times New Roman" w:hint="eastAsia"/>
          <w:sz w:val="28"/>
          <w:szCs w:val="28"/>
          <w:lang w:val="fr-FR"/>
        </w:rPr>
        <w:t>https://ouzhou.xisu.edu.cn/index.htm</w:t>
      </w:r>
      <w:bookmarkEnd w:id="0"/>
    </w:p>
    <w:sectPr w:rsidR="002E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2DED"/>
    <w:rsid w:val="002E613F"/>
    <w:rsid w:val="007E6C34"/>
    <w:rsid w:val="0B3A2DED"/>
    <w:rsid w:val="13F46B7B"/>
    <w:rsid w:val="217A0C38"/>
    <w:rsid w:val="441762C6"/>
    <w:rsid w:val="5AEC5614"/>
    <w:rsid w:val="677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299</Words>
  <Characters>1771</Characters>
  <Application>Microsoft Office Word</Application>
  <DocSecurity>4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ems</cp:lastModifiedBy>
  <cp:revision>2</cp:revision>
  <dcterms:created xsi:type="dcterms:W3CDTF">2021-01-05T11:04:00Z</dcterms:created>
  <dcterms:modified xsi:type="dcterms:W3CDTF">2021-01-05T11:04:00Z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