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5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93148D" w:rsidRPr="00C27EDD" w14:paraId="032EC36B" w14:textId="77777777" w:rsidTr="0093148D">
        <w:trPr>
          <w:trHeight w:val="1977"/>
          <w:jc w:val="center"/>
        </w:trPr>
        <w:tc>
          <w:tcPr>
            <w:tcW w:w="5675" w:type="dxa"/>
          </w:tcPr>
          <w:p w14:paraId="11651D78" w14:textId="0953A34A" w:rsidR="0093148D" w:rsidRDefault="0093148D" w:rsidP="0093148D">
            <w:pPr>
              <w:jc w:val="center"/>
              <w:rPr>
                <w:rFonts w:hAnsiTheme="minorHAnsi" w:cstheme="minorHAnsi"/>
                <w:sz w:val="28"/>
                <w:szCs w:val="28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68ABFC30" wp14:editId="1AFD6597">
                  <wp:extent cx="2591850" cy="141922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935" cy="142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28366B" w14:textId="77777777" w:rsidR="0093148D" w:rsidRPr="00C27EDD" w:rsidRDefault="0093148D" w:rsidP="0093148D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ind w:left="178" w:right="36"/>
              <w:jc w:val="center"/>
              <w:rPr>
                <w:rFonts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hAnsiTheme="minorHAnsi" w:cstheme="minorHAnsi"/>
                <w:b/>
                <w:bCs/>
                <w:sz w:val="40"/>
                <w:szCs w:val="40"/>
              </w:rPr>
              <w:t>POSTE A POURVOIR</w:t>
            </w:r>
          </w:p>
          <w:p w14:paraId="74BC9F0E" w14:textId="321DE7C6" w:rsidR="0093148D" w:rsidRPr="00C27EDD" w:rsidRDefault="0093148D" w:rsidP="0093148D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ind w:left="178" w:right="36"/>
              <w:jc w:val="center"/>
              <w:rPr>
                <w:rFonts w:hAnsiTheme="minorHAnsi" w:cstheme="minorHAnsi"/>
                <w:b/>
                <w:bCs/>
                <w:color w:val="00B0F0"/>
                <w:sz w:val="40"/>
                <w:szCs w:val="40"/>
              </w:rPr>
            </w:pPr>
            <w:r>
              <w:rPr>
                <w:rFonts w:hAnsiTheme="minorHAnsi" w:cstheme="minorHAnsi"/>
                <w:b/>
                <w:bCs/>
                <w:color w:val="00B0F0"/>
                <w:sz w:val="40"/>
                <w:szCs w:val="40"/>
              </w:rPr>
              <w:t>C</w:t>
            </w:r>
            <w:r w:rsidRPr="00E65700">
              <w:rPr>
                <w:rFonts w:hAnsiTheme="minorHAnsi" w:cstheme="minorHAnsi"/>
                <w:b/>
                <w:bCs/>
                <w:color w:val="00B0F0"/>
                <w:sz w:val="40"/>
                <w:szCs w:val="40"/>
              </w:rPr>
              <w:t>oordinateur(</w:t>
            </w:r>
            <w:proofErr w:type="spellStart"/>
            <w:r w:rsidRPr="00E65700">
              <w:rPr>
                <w:rFonts w:hAnsiTheme="minorHAnsi" w:cstheme="minorHAnsi"/>
                <w:b/>
                <w:bCs/>
                <w:color w:val="00B0F0"/>
                <w:sz w:val="40"/>
                <w:szCs w:val="40"/>
              </w:rPr>
              <w:t>trice</w:t>
            </w:r>
            <w:proofErr w:type="spellEnd"/>
            <w:r w:rsidRPr="00E65700">
              <w:rPr>
                <w:rFonts w:hAnsiTheme="minorHAnsi" w:cstheme="minorHAnsi"/>
                <w:b/>
                <w:bCs/>
                <w:color w:val="00B0F0"/>
                <w:sz w:val="40"/>
                <w:szCs w:val="40"/>
              </w:rPr>
              <w:t>) de projets</w:t>
            </w:r>
          </w:p>
        </w:tc>
      </w:tr>
    </w:tbl>
    <w:p w14:paraId="3340F221" w14:textId="77777777" w:rsidR="0093148D" w:rsidRDefault="0093148D" w:rsidP="003438EA">
      <w:pPr>
        <w:spacing w:after="0" w:line="240" w:lineRule="auto"/>
        <w:rPr>
          <w:rFonts w:hAnsiTheme="minorHAnsi" w:cstheme="minorHAnsi"/>
          <w:b/>
          <w:bCs/>
          <w:color w:val="00B0F0"/>
          <w:sz w:val="28"/>
          <w:szCs w:val="28"/>
        </w:rPr>
      </w:pPr>
    </w:p>
    <w:p w14:paraId="5598D7CA" w14:textId="77777777" w:rsidR="0093148D" w:rsidRPr="0093148D" w:rsidRDefault="0093148D" w:rsidP="003438EA">
      <w:pPr>
        <w:spacing w:after="0" w:line="240" w:lineRule="auto"/>
        <w:rPr>
          <w:rFonts w:hAnsiTheme="minorHAnsi" w:cstheme="minorHAnsi"/>
        </w:rPr>
      </w:pPr>
    </w:p>
    <w:p w14:paraId="129DF641" w14:textId="062F09D5" w:rsidR="00861B0F" w:rsidRPr="002A1E52" w:rsidRDefault="00861B0F" w:rsidP="003438EA">
      <w:pPr>
        <w:spacing w:after="0" w:line="240" w:lineRule="auto"/>
        <w:rPr>
          <w:rFonts w:hAnsiTheme="minorHAnsi" w:cstheme="minorHAnsi"/>
          <w:b/>
          <w:bCs/>
          <w:color w:val="00B0F0"/>
          <w:sz w:val="28"/>
          <w:szCs w:val="28"/>
        </w:rPr>
      </w:pPr>
      <w:r w:rsidRPr="002A1E52">
        <w:rPr>
          <w:rFonts w:hAnsiTheme="minorHAnsi" w:cstheme="minorHAnsi"/>
          <w:b/>
          <w:bCs/>
          <w:color w:val="00B0F0"/>
          <w:sz w:val="28"/>
          <w:szCs w:val="28"/>
        </w:rPr>
        <w:t xml:space="preserve">L’EUROMETROPOLE LILLE-KORTRIJK-TOURNAI, </w:t>
      </w:r>
      <w:r w:rsidR="00197FC4" w:rsidRPr="002A1E52">
        <w:rPr>
          <w:rFonts w:hAnsiTheme="minorHAnsi" w:cstheme="minorHAnsi"/>
          <w:b/>
          <w:bCs/>
          <w:color w:val="00B0F0"/>
          <w:sz w:val="28"/>
          <w:szCs w:val="28"/>
        </w:rPr>
        <w:t>UN PROJET TERRITORIAL TRANSFRONTALIER</w:t>
      </w:r>
      <w:r w:rsidR="002A1E52" w:rsidRPr="002A1E52">
        <w:rPr>
          <w:rFonts w:hAnsiTheme="minorHAnsi" w:cstheme="minorHAnsi"/>
          <w:b/>
          <w:bCs/>
          <w:color w:val="00B0F0"/>
          <w:sz w:val="28"/>
          <w:szCs w:val="28"/>
        </w:rPr>
        <w:t xml:space="preserve"> QUI TISSE DES LIENS ET CREE DES PONTS</w:t>
      </w:r>
    </w:p>
    <w:p w14:paraId="39A8AD5A" w14:textId="77777777" w:rsidR="00861B0F" w:rsidRPr="00197FC4" w:rsidRDefault="00861B0F" w:rsidP="00861B0F">
      <w:pPr>
        <w:spacing w:after="0" w:line="240" w:lineRule="auto"/>
        <w:jc w:val="both"/>
        <w:rPr>
          <w:rFonts w:hAnsiTheme="minorHAnsi" w:cstheme="minorHAnsi"/>
          <w:sz w:val="23"/>
          <w:szCs w:val="23"/>
        </w:rPr>
      </w:pPr>
    </w:p>
    <w:p w14:paraId="3963BE03" w14:textId="57D96262" w:rsidR="002A1E52" w:rsidRDefault="00197FC4" w:rsidP="00861B0F">
      <w:pPr>
        <w:spacing w:after="0" w:line="240" w:lineRule="auto"/>
        <w:jc w:val="both"/>
        <w:rPr>
          <w:rFonts w:hAnsiTheme="minorHAnsi" w:cstheme="minorHAnsi"/>
        </w:rPr>
      </w:pPr>
      <w:r w:rsidRPr="00E65700">
        <w:rPr>
          <w:rFonts w:hAnsiTheme="minorHAnsi" w:cstheme="minorHAnsi"/>
        </w:rPr>
        <w:t>L</w:t>
      </w:r>
      <w:r w:rsidR="00C27EDD">
        <w:rPr>
          <w:rFonts w:hAnsiTheme="minorHAnsi" w:cstheme="minorHAnsi"/>
        </w:rPr>
        <w:t xml:space="preserve">e </w:t>
      </w:r>
      <w:r w:rsidR="00C27EDD" w:rsidRPr="00C27EDD">
        <w:rPr>
          <w:rFonts w:hAnsiTheme="minorHAnsi" w:cstheme="minorHAnsi"/>
        </w:rPr>
        <w:t>G</w:t>
      </w:r>
      <w:r w:rsidR="00C27EDD">
        <w:rPr>
          <w:rFonts w:hAnsiTheme="minorHAnsi" w:cstheme="minorHAnsi"/>
        </w:rPr>
        <w:t xml:space="preserve">roupement Européen de Coordination Territoriale </w:t>
      </w:r>
      <w:r w:rsidR="0090591A">
        <w:rPr>
          <w:rFonts w:hAnsiTheme="minorHAnsi" w:cstheme="minorHAnsi"/>
        </w:rPr>
        <w:t xml:space="preserve">(GECT) </w:t>
      </w:r>
      <w:r w:rsidR="00C27EDD">
        <w:rPr>
          <w:rFonts w:hAnsiTheme="minorHAnsi" w:cstheme="minorHAnsi"/>
        </w:rPr>
        <w:t>« </w:t>
      </w:r>
      <w:r w:rsidRPr="00C27EDD">
        <w:rPr>
          <w:rFonts w:hAnsiTheme="minorHAnsi" w:cstheme="minorHAnsi"/>
        </w:rPr>
        <w:t>Eurométropole</w:t>
      </w:r>
      <w:r w:rsidR="00C27EDD">
        <w:rPr>
          <w:rFonts w:hAnsiTheme="minorHAnsi" w:cstheme="minorHAnsi"/>
        </w:rPr>
        <w:t xml:space="preserve"> </w:t>
      </w:r>
      <w:r w:rsidR="0093148D">
        <w:rPr>
          <w:rFonts w:hAnsiTheme="minorHAnsi" w:cstheme="minorHAnsi"/>
        </w:rPr>
        <w:t>Lille</w:t>
      </w:r>
      <w:r w:rsidR="00C27EDD">
        <w:rPr>
          <w:rFonts w:hAnsiTheme="minorHAnsi" w:cstheme="minorHAnsi"/>
        </w:rPr>
        <w:t>-Kortrijk-Tournai »</w:t>
      </w:r>
      <w:r w:rsidRPr="00E65700">
        <w:rPr>
          <w:rFonts w:hAnsiTheme="minorHAnsi" w:cstheme="minorHAnsi"/>
        </w:rPr>
        <w:t>, créé en 2008, est un territoire de 3.589 km² composé de 15</w:t>
      </w:r>
      <w:r w:rsidR="002A1E52" w:rsidRPr="00E65700">
        <w:rPr>
          <w:rFonts w:hAnsiTheme="minorHAnsi" w:cstheme="minorHAnsi"/>
        </w:rPr>
        <w:t>7</w:t>
      </w:r>
      <w:r w:rsidRPr="00E65700">
        <w:rPr>
          <w:rFonts w:hAnsiTheme="minorHAnsi" w:cstheme="minorHAnsi"/>
        </w:rPr>
        <w:t xml:space="preserve"> communes </w:t>
      </w:r>
      <w:proofErr w:type="spellStart"/>
      <w:r w:rsidRPr="00E65700">
        <w:rPr>
          <w:rFonts w:hAnsiTheme="minorHAnsi" w:cstheme="minorHAnsi"/>
        </w:rPr>
        <w:t>ﬂamandes</w:t>
      </w:r>
      <w:proofErr w:type="spellEnd"/>
      <w:r w:rsidRPr="00E65700">
        <w:rPr>
          <w:rFonts w:hAnsiTheme="minorHAnsi" w:cstheme="minorHAnsi"/>
        </w:rPr>
        <w:t xml:space="preserve"> (Flandre occidentale et sud), wallonnes (Wallonie picarde) et françaises (les communes de la Métropole Européenne de Lille)</w:t>
      </w:r>
      <w:r w:rsidR="00C27EDD">
        <w:rPr>
          <w:rFonts w:hAnsiTheme="minorHAnsi" w:cstheme="minorHAnsi"/>
        </w:rPr>
        <w:t>.</w:t>
      </w:r>
      <w:r w:rsidRPr="00E65700">
        <w:rPr>
          <w:rFonts w:hAnsiTheme="minorHAnsi" w:cstheme="minorHAnsi"/>
        </w:rPr>
        <w:t xml:space="preserve"> </w:t>
      </w:r>
      <w:r w:rsidR="00C27EDD">
        <w:rPr>
          <w:rFonts w:hAnsiTheme="minorHAnsi" w:cstheme="minorHAnsi"/>
        </w:rPr>
        <w:t>Il</w:t>
      </w:r>
      <w:r w:rsidRPr="00E65700">
        <w:rPr>
          <w:rFonts w:hAnsiTheme="minorHAnsi" w:cstheme="minorHAnsi"/>
        </w:rPr>
        <w:t xml:space="preserve"> rassemble 2,1 millions d‘habitants qui parlent le français ou le néerlandai</w:t>
      </w:r>
      <w:r w:rsidR="00C27EDD">
        <w:rPr>
          <w:rFonts w:hAnsiTheme="minorHAnsi" w:cstheme="minorHAnsi"/>
        </w:rPr>
        <w:t xml:space="preserve">s et </w:t>
      </w:r>
      <w:r w:rsidRPr="00E65700">
        <w:rPr>
          <w:rFonts w:hAnsiTheme="minorHAnsi" w:cstheme="minorHAnsi"/>
        </w:rPr>
        <w:t xml:space="preserve">réunit 14 partenaires publics français et belges (wallons et </w:t>
      </w:r>
      <w:proofErr w:type="spellStart"/>
      <w:r w:rsidRPr="00E65700">
        <w:rPr>
          <w:rFonts w:hAnsiTheme="minorHAnsi" w:cstheme="minorHAnsi"/>
        </w:rPr>
        <w:t>ﬂamands</w:t>
      </w:r>
      <w:proofErr w:type="spellEnd"/>
      <w:r w:rsidRPr="00E65700">
        <w:rPr>
          <w:rFonts w:hAnsiTheme="minorHAnsi" w:cstheme="minorHAnsi"/>
        </w:rPr>
        <w:t xml:space="preserve">) : 2 </w:t>
      </w:r>
      <w:r w:rsidR="0090591A" w:rsidRPr="00E65700">
        <w:rPr>
          <w:rFonts w:hAnsiTheme="minorHAnsi" w:cstheme="minorHAnsi"/>
        </w:rPr>
        <w:t>États</w:t>
      </w:r>
      <w:r w:rsidRPr="00E65700">
        <w:rPr>
          <w:rFonts w:hAnsiTheme="minorHAnsi" w:cstheme="minorHAnsi"/>
        </w:rPr>
        <w:t xml:space="preserve">, 3 Régions, 3 Département et Provinces, 5 intercommunalités. </w:t>
      </w:r>
    </w:p>
    <w:p w14:paraId="5C86876E" w14:textId="30065D0E" w:rsidR="0093148D" w:rsidRDefault="0093148D" w:rsidP="00861B0F">
      <w:pPr>
        <w:spacing w:after="0" w:line="240" w:lineRule="auto"/>
        <w:jc w:val="both"/>
        <w:rPr>
          <w:rFonts w:hAnsiTheme="minorHAnsi" w:cstheme="minorHAnsi"/>
        </w:rPr>
      </w:pPr>
    </w:p>
    <w:p w14:paraId="7F2CB09B" w14:textId="4952D22B" w:rsidR="0093148D" w:rsidRPr="0093148D" w:rsidRDefault="0093148D" w:rsidP="00861B0F">
      <w:pPr>
        <w:spacing w:after="0" w:line="240" w:lineRule="auto"/>
        <w:jc w:val="both"/>
        <w:rPr>
          <w:rFonts w:hAnsiTheme="minorHAnsi" w:cstheme="minorHAnsi"/>
          <w:b/>
          <w:bCs/>
          <w:sz w:val="28"/>
          <w:szCs w:val="28"/>
        </w:rPr>
      </w:pPr>
      <w:r w:rsidRPr="0093148D">
        <w:rPr>
          <w:rFonts w:hAnsiTheme="minorHAnsi" w:cstheme="minorHAnsi"/>
          <w:b/>
          <w:bCs/>
          <w:sz w:val="28"/>
          <w:szCs w:val="28"/>
        </w:rPr>
        <w:t>Le Défi</w:t>
      </w:r>
    </w:p>
    <w:p w14:paraId="7B5523E2" w14:textId="24A4B87D" w:rsidR="003438EA" w:rsidRPr="00E65700" w:rsidRDefault="00197FC4" w:rsidP="003438EA">
      <w:pPr>
        <w:spacing w:after="0" w:line="240" w:lineRule="auto"/>
        <w:jc w:val="both"/>
        <w:rPr>
          <w:rFonts w:hAnsiTheme="minorHAnsi" w:cstheme="minorHAnsi"/>
        </w:rPr>
      </w:pPr>
      <w:r w:rsidRPr="0093148D">
        <w:rPr>
          <w:rFonts w:hAnsiTheme="minorHAnsi" w:cstheme="minorHAnsi"/>
        </w:rPr>
        <w:t>A partir de 2017, l</w:t>
      </w:r>
      <w:r w:rsidR="002A1E52" w:rsidRPr="0093148D">
        <w:rPr>
          <w:rFonts w:hAnsiTheme="minorHAnsi" w:cstheme="minorHAnsi"/>
        </w:rPr>
        <w:t>a formule « </w:t>
      </w:r>
      <w:r w:rsidRPr="0093148D">
        <w:rPr>
          <w:rFonts w:hAnsiTheme="minorHAnsi" w:cstheme="minorHAnsi"/>
        </w:rPr>
        <w:t>Eurométropole 2.0</w:t>
      </w:r>
      <w:r w:rsidR="002A1E52" w:rsidRPr="0093148D">
        <w:rPr>
          <w:rFonts w:hAnsiTheme="minorHAnsi" w:cstheme="minorHAnsi"/>
        </w:rPr>
        <w:t xml:space="preserve"> » </w:t>
      </w:r>
      <w:r w:rsidR="00C27EDD" w:rsidRPr="0093148D">
        <w:rPr>
          <w:rFonts w:hAnsiTheme="minorHAnsi" w:cstheme="minorHAnsi"/>
        </w:rPr>
        <w:t>apparaît et transforme son Agence opérationnelle</w:t>
      </w:r>
      <w:r w:rsidR="00C27EDD">
        <w:rPr>
          <w:rFonts w:hAnsiTheme="minorHAnsi" w:cstheme="minorHAnsi"/>
        </w:rPr>
        <w:t xml:space="preserve"> en une structure flexible, utilisant des méthodes d’intelligence collective et davantage en cohérence avec l’évolution de la société</w:t>
      </w:r>
      <w:r w:rsidR="002A1E52" w:rsidRPr="00E65700">
        <w:rPr>
          <w:rFonts w:hAnsiTheme="minorHAnsi" w:cstheme="minorHAnsi"/>
        </w:rPr>
        <w:t>. Sous l’impulsion de</w:t>
      </w:r>
      <w:r w:rsidR="003C22ED">
        <w:rPr>
          <w:rFonts w:hAnsiTheme="minorHAnsi" w:cstheme="minorHAnsi"/>
        </w:rPr>
        <w:t>s partenaires du GECT et de son Agence</w:t>
      </w:r>
      <w:r w:rsidR="002A1E52" w:rsidRPr="00E65700">
        <w:rPr>
          <w:rFonts w:hAnsiTheme="minorHAnsi" w:cstheme="minorHAnsi"/>
        </w:rPr>
        <w:t xml:space="preserve">, </w:t>
      </w:r>
      <w:r w:rsidR="003438EA">
        <w:rPr>
          <w:rFonts w:hAnsiTheme="minorHAnsi" w:cstheme="minorHAnsi"/>
        </w:rPr>
        <w:t xml:space="preserve">l’Eurométropole </w:t>
      </w:r>
      <w:r w:rsidR="002A1E52" w:rsidRPr="00E65700">
        <w:rPr>
          <w:rFonts w:hAnsiTheme="minorHAnsi" w:cstheme="minorHAnsi"/>
        </w:rPr>
        <w:t xml:space="preserve">place le citoyen au cœur </w:t>
      </w:r>
      <w:r w:rsidR="00C27EDD">
        <w:rPr>
          <w:rFonts w:hAnsiTheme="minorHAnsi" w:cstheme="minorHAnsi"/>
        </w:rPr>
        <w:t xml:space="preserve">de ses travaux de collaboration </w:t>
      </w:r>
      <w:r w:rsidR="002A1E52" w:rsidRPr="00E65700">
        <w:rPr>
          <w:rFonts w:hAnsiTheme="minorHAnsi" w:cstheme="minorHAnsi"/>
        </w:rPr>
        <w:t xml:space="preserve">et renforce son lien avec l’Europe. </w:t>
      </w:r>
      <w:r w:rsidR="00C27EDD">
        <w:rPr>
          <w:rFonts w:hAnsiTheme="minorHAnsi" w:cstheme="minorHAnsi"/>
        </w:rPr>
        <w:t>La participation citoyenne</w:t>
      </w:r>
      <w:r w:rsidR="002A1E52" w:rsidRPr="00E65700">
        <w:rPr>
          <w:rFonts w:hAnsiTheme="minorHAnsi" w:cstheme="minorHAnsi"/>
        </w:rPr>
        <w:t xml:space="preserve"> est </w:t>
      </w:r>
      <w:r w:rsidR="0090591A" w:rsidRPr="00E65700">
        <w:rPr>
          <w:rFonts w:hAnsiTheme="minorHAnsi" w:cstheme="minorHAnsi"/>
        </w:rPr>
        <w:t>devenue</w:t>
      </w:r>
      <w:r w:rsidR="002A1E52" w:rsidRPr="00E65700">
        <w:rPr>
          <w:rFonts w:hAnsiTheme="minorHAnsi" w:cstheme="minorHAnsi"/>
        </w:rPr>
        <w:t xml:space="preserve"> l’élément moteur de</w:t>
      </w:r>
      <w:r w:rsidR="00C27EDD">
        <w:rPr>
          <w:rFonts w:hAnsiTheme="minorHAnsi" w:cstheme="minorHAnsi"/>
        </w:rPr>
        <w:t xml:space="preserve"> ses</w:t>
      </w:r>
      <w:r w:rsidR="002A1E52" w:rsidRPr="00E65700">
        <w:rPr>
          <w:rFonts w:hAnsiTheme="minorHAnsi" w:cstheme="minorHAnsi"/>
        </w:rPr>
        <w:t xml:space="preserve"> groupes de travail</w:t>
      </w:r>
      <w:r w:rsidR="00E65700" w:rsidRPr="00E65700">
        <w:rPr>
          <w:rFonts w:hAnsiTheme="minorHAnsi" w:cstheme="minorHAnsi"/>
        </w:rPr>
        <w:t xml:space="preserve"> transfrontaliers.</w:t>
      </w:r>
      <w:r w:rsidR="003438EA">
        <w:rPr>
          <w:rFonts w:hAnsiTheme="minorHAnsi" w:cstheme="minorHAnsi"/>
        </w:rPr>
        <w:t xml:space="preserve"> </w:t>
      </w:r>
      <w:r w:rsidR="003438EA" w:rsidRPr="00E65700">
        <w:rPr>
          <w:rFonts w:hAnsiTheme="minorHAnsi" w:cstheme="minorHAnsi"/>
        </w:rPr>
        <w:t>L’Agence développe des valeurs multiculturelles, de collaboration et co-construction, d’innovation, tournées vers l’humain.</w:t>
      </w:r>
    </w:p>
    <w:p w14:paraId="2CA5B009" w14:textId="77777777" w:rsidR="00197FC4" w:rsidRPr="00E65700" w:rsidRDefault="00197FC4" w:rsidP="00861B0F">
      <w:pPr>
        <w:spacing w:after="0" w:line="240" w:lineRule="auto"/>
        <w:jc w:val="both"/>
        <w:rPr>
          <w:rFonts w:hAnsiTheme="minorHAnsi" w:cstheme="minorHAnsi"/>
        </w:rPr>
      </w:pPr>
    </w:p>
    <w:p w14:paraId="42CA701A" w14:textId="465CC205" w:rsidR="002A1E52" w:rsidRPr="003438EA" w:rsidRDefault="002A1E52" w:rsidP="00197FC4">
      <w:pPr>
        <w:spacing w:after="0" w:line="240" w:lineRule="auto"/>
        <w:jc w:val="both"/>
        <w:rPr>
          <w:rFonts w:hAnsiTheme="minorHAnsi" w:cstheme="minorHAnsi"/>
          <w:b/>
          <w:bCs/>
          <w:sz w:val="28"/>
          <w:szCs w:val="28"/>
        </w:rPr>
      </w:pPr>
      <w:r w:rsidRPr="003438EA">
        <w:rPr>
          <w:rFonts w:hAnsiTheme="minorHAnsi" w:cstheme="minorHAnsi"/>
          <w:b/>
          <w:bCs/>
          <w:sz w:val="28"/>
          <w:szCs w:val="28"/>
        </w:rPr>
        <w:t xml:space="preserve">L’Eurométropole </w:t>
      </w:r>
      <w:r w:rsidR="0090591A" w:rsidRPr="003438EA">
        <w:rPr>
          <w:rFonts w:hAnsiTheme="minorHAnsi" w:cstheme="minorHAnsi"/>
          <w:b/>
          <w:bCs/>
          <w:sz w:val="28"/>
          <w:szCs w:val="28"/>
        </w:rPr>
        <w:t>2.0 comment</w:t>
      </w:r>
      <w:r w:rsidRPr="003438EA">
        <w:rPr>
          <w:rFonts w:hAnsiTheme="minorHAnsi" w:cstheme="minorHAnsi"/>
          <w:b/>
          <w:bCs/>
          <w:sz w:val="28"/>
          <w:szCs w:val="28"/>
        </w:rPr>
        <w:t xml:space="preserve"> ça fonctionne ?</w:t>
      </w:r>
    </w:p>
    <w:p w14:paraId="16809A45" w14:textId="3BFB824E" w:rsidR="0093148D" w:rsidRDefault="002A1E52" w:rsidP="002A1E52">
      <w:pPr>
        <w:spacing w:after="0" w:line="240" w:lineRule="auto"/>
        <w:jc w:val="both"/>
        <w:rPr>
          <w:rFonts w:hAnsiTheme="minorHAnsi" w:cstheme="minorHAnsi"/>
        </w:rPr>
      </w:pPr>
      <w:r w:rsidRPr="00E65700">
        <w:rPr>
          <w:rFonts w:hAnsiTheme="minorHAnsi" w:cstheme="minorHAnsi"/>
        </w:rPr>
        <w:t xml:space="preserve">Il existe un groupe de travail (dénommé ‘groupe action’) pour chacune des actions prioritaires depuis 2017. La méthode de travail a été adaptée pour plus de flexibilité et d’efficacité. </w:t>
      </w:r>
      <w:r w:rsidR="0090591A">
        <w:rPr>
          <w:rFonts w:hAnsiTheme="minorHAnsi" w:cstheme="minorHAnsi"/>
        </w:rPr>
        <w:t>C</w:t>
      </w:r>
      <w:r w:rsidRPr="00E65700">
        <w:rPr>
          <w:rFonts w:hAnsiTheme="minorHAnsi" w:cstheme="minorHAnsi"/>
        </w:rPr>
        <w:t xml:space="preserve">es groupes de travail regroupent élus politiques, société civile organisée, citoyens et techniciens pour imaginer, développer et faire aboutir des projets concrets. </w:t>
      </w:r>
      <w:r w:rsidR="0090591A">
        <w:rPr>
          <w:rFonts w:hAnsiTheme="minorHAnsi" w:cstheme="minorHAnsi"/>
        </w:rPr>
        <w:t>L</w:t>
      </w:r>
      <w:r w:rsidRPr="00E65700">
        <w:rPr>
          <w:rFonts w:hAnsiTheme="minorHAnsi" w:cstheme="minorHAnsi"/>
        </w:rPr>
        <w:t>es techniques d’intelligence collective sont utilisées pour faciliter les réunions.</w:t>
      </w:r>
    </w:p>
    <w:p w14:paraId="61EC038D" w14:textId="77777777" w:rsidR="0093148D" w:rsidRDefault="0093148D" w:rsidP="002A1E52">
      <w:pPr>
        <w:spacing w:after="0" w:line="240" w:lineRule="auto"/>
        <w:jc w:val="both"/>
        <w:rPr>
          <w:rFonts w:hAnsiTheme="minorHAnsi" w:cstheme="minorHAnsi"/>
        </w:rPr>
      </w:pPr>
    </w:p>
    <w:p w14:paraId="623A546A" w14:textId="5EAB0502" w:rsidR="002A1E52" w:rsidRPr="00E65700" w:rsidRDefault="002A1E52" w:rsidP="002A1E52">
      <w:pPr>
        <w:spacing w:after="0" w:line="240" w:lineRule="auto"/>
        <w:jc w:val="both"/>
        <w:rPr>
          <w:rFonts w:hAnsiTheme="minorHAnsi" w:cstheme="minorHAnsi"/>
        </w:rPr>
      </w:pPr>
      <w:r w:rsidRPr="00E65700">
        <w:rPr>
          <w:rFonts w:hAnsiTheme="minorHAnsi" w:cstheme="minorHAnsi"/>
        </w:rPr>
        <w:t>Chaque action est pilotée par un binôme d’animateurs : des élus et des représentants de la société civile. Ils sont les ambassadeurs du projet dont ils ont la responsabilité. Ils alimentent le projet et sont aussi appelés à le présenter aux instances du GECT ou dans d’autres cercles. Ce sont aussi les responsables de la réussite de l’action, les garants de son aboutissement tangible.</w:t>
      </w:r>
    </w:p>
    <w:p w14:paraId="237E2705" w14:textId="39ABAC14" w:rsidR="002A1E52" w:rsidRPr="00E65700" w:rsidRDefault="002A1E52" w:rsidP="00197FC4">
      <w:pPr>
        <w:spacing w:after="0" w:line="240" w:lineRule="auto"/>
        <w:jc w:val="both"/>
        <w:rPr>
          <w:rFonts w:hAnsiTheme="minorHAnsi" w:cstheme="minorHAnsi"/>
        </w:rPr>
      </w:pPr>
    </w:p>
    <w:p w14:paraId="2A3602D4" w14:textId="10ECDF00" w:rsidR="003438EA" w:rsidRDefault="002A1E52" w:rsidP="002A1E52">
      <w:pPr>
        <w:spacing w:after="0" w:line="240" w:lineRule="auto"/>
        <w:jc w:val="both"/>
        <w:rPr>
          <w:rFonts w:hAnsiTheme="minorHAnsi" w:cstheme="minorHAnsi"/>
        </w:rPr>
      </w:pPr>
      <w:r w:rsidRPr="00E65700">
        <w:rPr>
          <w:rFonts w:hAnsiTheme="minorHAnsi" w:cstheme="minorHAnsi"/>
        </w:rPr>
        <w:t>Ces groupes actions évoluent en fonction des besoins identifiés et des actions à mener. L’Agence met par ailleurs en place ou soutient des groupes techniques adaptés aux réponses à apporter, notamment pour les rencontres de concertation de proximité entre Maires et Bourgmestres et les rencontres liées aux concertations citoyennes européennes.</w:t>
      </w:r>
      <w:r w:rsidR="002849C3">
        <w:rPr>
          <w:rFonts w:hAnsiTheme="minorHAnsi" w:cstheme="minorHAnsi"/>
        </w:rPr>
        <w:t xml:space="preserve"> </w:t>
      </w:r>
    </w:p>
    <w:p w14:paraId="64C3504D" w14:textId="7EA07092" w:rsidR="00B3546A" w:rsidRDefault="00B3546A" w:rsidP="002A1E52">
      <w:pPr>
        <w:spacing w:after="0" w:line="240" w:lineRule="auto"/>
        <w:jc w:val="both"/>
        <w:rPr>
          <w:rFonts w:hAnsiTheme="minorHAnsi" w:cstheme="minorHAnsi"/>
          <w:b/>
          <w:bCs/>
          <w:sz w:val="28"/>
          <w:szCs w:val="28"/>
        </w:rPr>
      </w:pPr>
    </w:p>
    <w:p w14:paraId="6C0B84A7" w14:textId="6A33BEDE" w:rsidR="0090591A" w:rsidRDefault="0090591A" w:rsidP="002A1E52">
      <w:pPr>
        <w:spacing w:after="0" w:line="240" w:lineRule="auto"/>
        <w:jc w:val="both"/>
        <w:rPr>
          <w:rFonts w:hAnsiTheme="minorHAnsi" w:cstheme="minorHAnsi"/>
          <w:b/>
          <w:bCs/>
          <w:sz w:val="28"/>
          <w:szCs w:val="28"/>
        </w:rPr>
      </w:pPr>
    </w:p>
    <w:p w14:paraId="5E2E2982" w14:textId="77777777" w:rsidR="0090591A" w:rsidRDefault="0090591A" w:rsidP="002A1E52">
      <w:pPr>
        <w:spacing w:after="0" w:line="240" w:lineRule="auto"/>
        <w:jc w:val="both"/>
        <w:rPr>
          <w:rFonts w:hAnsiTheme="minorHAnsi" w:cstheme="minorHAnsi"/>
          <w:b/>
          <w:bCs/>
          <w:sz w:val="28"/>
          <w:szCs w:val="28"/>
        </w:rPr>
      </w:pPr>
    </w:p>
    <w:p w14:paraId="06C7012E" w14:textId="43C12C0A" w:rsidR="0093148D" w:rsidRDefault="002A1E52" w:rsidP="002A1E52">
      <w:pPr>
        <w:spacing w:after="0" w:line="240" w:lineRule="auto"/>
        <w:jc w:val="both"/>
        <w:rPr>
          <w:rFonts w:hAnsiTheme="minorHAnsi" w:cstheme="minorHAnsi"/>
        </w:rPr>
      </w:pPr>
      <w:r w:rsidRPr="0093148D">
        <w:rPr>
          <w:rFonts w:hAnsiTheme="minorHAnsi" w:cstheme="minorHAnsi"/>
          <w:b/>
          <w:bCs/>
          <w:sz w:val="28"/>
          <w:szCs w:val="28"/>
        </w:rPr>
        <w:t>L’objectif</w:t>
      </w:r>
    </w:p>
    <w:p w14:paraId="09F55D20" w14:textId="42FE75FD" w:rsidR="002A1E52" w:rsidRDefault="0093148D" w:rsidP="002A1E52">
      <w:pPr>
        <w:spacing w:after="0" w:line="240" w:lineRule="auto"/>
        <w:jc w:val="both"/>
        <w:rPr>
          <w:rFonts w:hAnsiTheme="minorHAnsi" w:cstheme="minorHAnsi"/>
        </w:rPr>
      </w:pPr>
      <w:r>
        <w:rPr>
          <w:rFonts w:hAnsiTheme="minorHAnsi" w:cstheme="minorHAnsi"/>
        </w:rPr>
        <w:t>C</w:t>
      </w:r>
      <w:r w:rsidR="002A1E52" w:rsidRPr="00E65700">
        <w:rPr>
          <w:rFonts w:hAnsiTheme="minorHAnsi" w:cstheme="minorHAnsi"/>
        </w:rPr>
        <w:t>onforter la position de l’Eurométropole non seulement comme un agent de proximité auprès des communes et</w:t>
      </w:r>
      <w:r w:rsidR="00180A1E">
        <w:rPr>
          <w:rFonts w:hAnsiTheme="minorHAnsi" w:cstheme="minorHAnsi"/>
        </w:rPr>
        <w:t xml:space="preserve"> des</w:t>
      </w:r>
      <w:r w:rsidR="002A1E52" w:rsidRPr="00E65700">
        <w:rPr>
          <w:rFonts w:hAnsiTheme="minorHAnsi" w:cstheme="minorHAnsi"/>
        </w:rPr>
        <w:t xml:space="preserve"> citoyens de son territoire, mais aussi comme un observateur incontournable du fait transfrontalier, de </w:t>
      </w:r>
      <w:r w:rsidR="0090591A" w:rsidRPr="00E65700">
        <w:rPr>
          <w:rFonts w:hAnsiTheme="minorHAnsi" w:cstheme="minorHAnsi"/>
        </w:rPr>
        <w:t>par</w:t>
      </w:r>
      <w:r w:rsidR="002A1E52" w:rsidRPr="00E65700">
        <w:rPr>
          <w:rFonts w:hAnsiTheme="minorHAnsi" w:cstheme="minorHAnsi"/>
        </w:rPr>
        <w:t xml:space="preserve"> sa position stratégique au cœur de l’Europe</w:t>
      </w:r>
      <w:r>
        <w:rPr>
          <w:rFonts w:hAnsiTheme="minorHAnsi" w:cstheme="minorHAnsi"/>
        </w:rPr>
        <w:t xml:space="preserve">, en connexion avec le programme d’activités </w:t>
      </w:r>
      <w:r w:rsidR="00582365">
        <w:rPr>
          <w:rFonts w:hAnsiTheme="minorHAnsi" w:cstheme="minorHAnsi"/>
        </w:rPr>
        <w:t>de 2021 et</w:t>
      </w:r>
      <w:r>
        <w:rPr>
          <w:rFonts w:hAnsiTheme="minorHAnsi" w:cstheme="minorHAnsi"/>
        </w:rPr>
        <w:t xml:space="preserve"> les années à venir :</w:t>
      </w:r>
    </w:p>
    <w:p w14:paraId="59D42576" w14:textId="77777777" w:rsidR="00F0200E" w:rsidRDefault="00F0200E" w:rsidP="002A1E52">
      <w:pPr>
        <w:spacing w:after="0" w:line="240" w:lineRule="auto"/>
        <w:jc w:val="both"/>
        <w:rPr>
          <w:rFonts w:hAnsiTheme="minorHAnsi" w:cstheme="minorHAnsi"/>
        </w:rPr>
      </w:pPr>
    </w:p>
    <w:tbl>
      <w:tblPr>
        <w:tblStyle w:val="Grilledutableau1"/>
        <w:tblW w:w="9918" w:type="dxa"/>
        <w:tblInd w:w="-431" w:type="dxa"/>
        <w:tblLook w:val="04A0" w:firstRow="1" w:lastRow="0" w:firstColumn="1" w:lastColumn="0" w:noHBand="0" w:noVBand="1"/>
      </w:tblPr>
      <w:tblGrid>
        <w:gridCol w:w="3306"/>
        <w:gridCol w:w="3306"/>
        <w:gridCol w:w="3306"/>
      </w:tblGrid>
      <w:tr w:rsidR="0093148D" w:rsidRPr="00431492" w14:paraId="1D5FD2B5" w14:textId="77777777" w:rsidTr="00425D87">
        <w:tc>
          <w:tcPr>
            <w:tcW w:w="3306" w:type="dxa"/>
            <w:shd w:val="clear" w:color="auto" w:fill="00B0F0"/>
          </w:tcPr>
          <w:p w14:paraId="3F15E6EB" w14:textId="77777777" w:rsidR="0093148D" w:rsidRPr="00431492" w:rsidRDefault="0093148D" w:rsidP="00455121">
            <w:pPr>
              <w:spacing w:line="25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position w:val="2"/>
                <w:sz w:val="24"/>
                <w:szCs w:val="24"/>
              </w:rPr>
            </w:pPr>
            <w:r w:rsidRPr="00431492">
              <w:rPr>
                <w:rFonts w:ascii="Calibri" w:eastAsia="Calibri" w:hAnsi="Calibri" w:cs="Calibri"/>
                <w:b/>
                <w:bCs/>
                <w:color w:val="FFFFFF" w:themeColor="background1"/>
                <w:position w:val="2"/>
                <w:sz w:val="24"/>
                <w:szCs w:val="24"/>
              </w:rPr>
              <w:t>Un bassin de vie durable</w:t>
            </w:r>
          </w:p>
        </w:tc>
        <w:tc>
          <w:tcPr>
            <w:tcW w:w="3306" w:type="dxa"/>
            <w:shd w:val="clear" w:color="auto" w:fill="7030A0"/>
          </w:tcPr>
          <w:p w14:paraId="46489552" w14:textId="77777777" w:rsidR="0093148D" w:rsidRPr="00431492" w:rsidRDefault="0093148D" w:rsidP="00455121">
            <w:pPr>
              <w:tabs>
                <w:tab w:val="right" w:pos="3138"/>
              </w:tabs>
              <w:spacing w:line="256" w:lineRule="auto"/>
              <w:jc w:val="both"/>
              <w:rPr>
                <w:rFonts w:ascii="Calibri" w:eastAsia="Calibri" w:hAnsi="Calibri" w:cs="Calibri"/>
                <w:b/>
                <w:bCs/>
                <w:color w:val="FFFFFF" w:themeColor="background1"/>
                <w:position w:val="2"/>
                <w:sz w:val="24"/>
                <w:szCs w:val="24"/>
              </w:rPr>
            </w:pPr>
            <w:r w:rsidRPr="00431492">
              <w:rPr>
                <w:rFonts w:ascii="Calibri" w:eastAsia="Calibri" w:hAnsi="Calibri" w:cs="Calibri"/>
                <w:b/>
                <w:bCs/>
                <w:color w:val="FFFFFF" w:themeColor="background1"/>
                <w:position w:val="2"/>
                <w:sz w:val="24"/>
                <w:szCs w:val="24"/>
              </w:rPr>
              <w:t xml:space="preserve">Un </w:t>
            </w:r>
            <w:r w:rsidRPr="00431492">
              <w:rPr>
                <w:rFonts w:ascii="Calibri" w:eastAsia="Calibri" w:hAnsi="Calibri" w:cs="Calibri"/>
                <w:b/>
                <w:bCs/>
                <w:color w:val="FFFFFF" w:themeColor="background1"/>
                <w:position w:val="2"/>
                <w:sz w:val="24"/>
                <w:szCs w:val="24"/>
                <w:shd w:val="clear" w:color="auto" w:fill="7030A0"/>
              </w:rPr>
              <w:t>bassin</w:t>
            </w:r>
            <w:r w:rsidRPr="00431492">
              <w:rPr>
                <w:rFonts w:ascii="Calibri" w:eastAsia="Calibri" w:hAnsi="Calibri" w:cs="Calibri"/>
                <w:b/>
                <w:bCs/>
                <w:color w:val="FFFFFF" w:themeColor="background1"/>
                <w:position w:val="2"/>
                <w:sz w:val="24"/>
                <w:szCs w:val="24"/>
              </w:rPr>
              <w:t xml:space="preserve"> de vie solidaire</w:t>
            </w:r>
            <w:r w:rsidRPr="00431492">
              <w:rPr>
                <w:rFonts w:ascii="Calibri" w:eastAsia="Calibri" w:hAnsi="Calibri" w:cs="Calibri"/>
                <w:b/>
                <w:bCs/>
                <w:color w:val="FFFFFF" w:themeColor="background1"/>
                <w:position w:val="2"/>
                <w:sz w:val="24"/>
                <w:szCs w:val="24"/>
              </w:rPr>
              <w:tab/>
            </w:r>
          </w:p>
        </w:tc>
        <w:tc>
          <w:tcPr>
            <w:tcW w:w="3306" w:type="dxa"/>
            <w:shd w:val="clear" w:color="auto" w:fill="00B050"/>
          </w:tcPr>
          <w:p w14:paraId="69953D5C" w14:textId="77777777" w:rsidR="0093148D" w:rsidRPr="00431492" w:rsidRDefault="0093148D" w:rsidP="00455121">
            <w:pPr>
              <w:spacing w:line="256" w:lineRule="auto"/>
              <w:jc w:val="both"/>
              <w:rPr>
                <w:rFonts w:ascii="Calibri" w:eastAsia="Calibri" w:hAnsi="Calibri" w:cs="Calibri"/>
                <w:b/>
                <w:bCs/>
                <w:color w:val="FFFFFF" w:themeColor="background1"/>
                <w:position w:val="2"/>
                <w:sz w:val="24"/>
                <w:szCs w:val="24"/>
              </w:rPr>
            </w:pPr>
            <w:r w:rsidRPr="00431492">
              <w:rPr>
                <w:rFonts w:ascii="Calibri" w:eastAsia="Calibri" w:hAnsi="Calibri" w:cs="Calibri"/>
                <w:b/>
                <w:bCs/>
                <w:color w:val="FFFFFF" w:themeColor="background1"/>
                <w:position w:val="2"/>
                <w:sz w:val="24"/>
                <w:szCs w:val="24"/>
              </w:rPr>
              <w:t>Un bassin de vie innovant</w:t>
            </w:r>
          </w:p>
        </w:tc>
      </w:tr>
      <w:tr w:rsidR="0093148D" w:rsidRPr="00431492" w14:paraId="647D4EEC" w14:textId="77777777" w:rsidTr="00425D87">
        <w:tc>
          <w:tcPr>
            <w:tcW w:w="3306" w:type="dxa"/>
          </w:tcPr>
          <w:p w14:paraId="00232CE5" w14:textId="77777777" w:rsidR="0093148D" w:rsidRPr="00431492" w:rsidRDefault="0093148D" w:rsidP="00F0200E">
            <w:pPr>
              <w:numPr>
                <w:ilvl w:val="0"/>
                <w:numId w:val="4"/>
              </w:numPr>
              <w:spacing w:line="256" w:lineRule="auto"/>
              <w:ind w:left="171" w:hanging="171"/>
              <w:contextualSpacing/>
              <w:rPr>
                <w:rFonts w:ascii="Calibri" w:eastAsia="Calibri" w:hAnsi="Calibri" w:cs="Calibri"/>
                <w:b/>
                <w:bCs/>
                <w:caps/>
                <w:color w:val="00B0F0"/>
                <w:position w:val="2"/>
                <w:sz w:val="20"/>
                <w:szCs w:val="20"/>
              </w:rPr>
            </w:pPr>
            <w:r w:rsidRPr="00431492">
              <w:rPr>
                <w:rFonts w:ascii="Calibri" w:eastAsia="Calibri" w:hAnsi="Calibri" w:cs="Calibri"/>
                <w:b/>
                <w:bCs/>
                <w:caps/>
                <w:color w:val="00B0F0"/>
                <w:position w:val="2"/>
                <w:sz w:val="20"/>
                <w:szCs w:val="20"/>
              </w:rPr>
              <w:t>Economie circulaire</w:t>
            </w:r>
          </w:p>
          <w:p w14:paraId="5B7C8259" w14:textId="77777777" w:rsidR="0093148D" w:rsidRPr="00431492" w:rsidRDefault="0093148D" w:rsidP="00F0200E">
            <w:pPr>
              <w:numPr>
                <w:ilvl w:val="0"/>
                <w:numId w:val="4"/>
              </w:numPr>
              <w:spacing w:line="256" w:lineRule="auto"/>
              <w:ind w:left="171" w:hanging="171"/>
              <w:contextualSpacing/>
              <w:rPr>
                <w:rFonts w:ascii="Calibri" w:eastAsia="Calibri" w:hAnsi="Calibri" w:cs="Calibri"/>
                <w:b/>
                <w:bCs/>
                <w:color w:val="00B0F0"/>
                <w:position w:val="2"/>
                <w:sz w:val="20"/>
                <w:szCs w:val="20"/>
                <w:lang w:val="fr-FR"/>
              </w:rPr>
            </w:pPr>
            <w:r w:rsidRPr="00431492">
              <w:rPr>
                <w:rFonts w:ascii="Calibri" w:eastAsia="Calibri" w:hAnsi="Calibri" w:cs="Calibri"/>
                <w:b/>
                <w:bCs/>
                <w:color w:val="00B0F0"/>
                <w:position w:val="2"/>
                <w:sz w:val="20"/>
                <w:szCs w:val="20"/>
                <w:lang w:val="fr-FR"/>
              </w:rPr>
              <w:t xml:space="preserve">AMELIORATION DE LA QUALITE </w:t>
            </w:r>
            <w:r w:rsidRPr="00431492">
              <w:rPr>
                <w:rFonts w:ascii="Calibri" w:eastAsia="Calibri" w:hAnsi="Calibri" w:cs="Calibri"/>
                <w:b/>
                <w:bCs/>
                <w:color w:val="00B0F0"/>
                <w:position w:val="2"/>
                <w:sz w:val="20"/>
                <w:szCs w:val="20"/>
                <w:lang w:val="fr-FR"/>
              </w:rPr>
              <w:br/>
              <w:t>DE L’AIR</w:t>
            </w:r>
          </w:p>
          <w:p w14:paraId="1619A428" w14:textId="77777777" w:rsidR="0093148D" w:rsidRPr="00431492" w:rsidRDefault="0093148D" w:rsidP="00F0200E">
            <w:pPr>
              <w:numPr>
                <w:ilvl w:val="0"/>
                <w:numId w:val="4"/>
              </w:numPr>
              <w:spacing w:line="256" w:lineRule="auto"/>
              <w:ind w:left="171" w:hanging="171"/>
              <w:contextualSpacing/>
              <w:rPr>
                <w:rFonts w:ascii="Calibri" w:eastAsia="Calibri" w:hAnsi="Calibri" w:cs="Times New Roman"/>
                <w:b/>
                <w:bCs/>
                <w:color w:val="00B0F0"/>
                <w:sz w:val="20"/>
                <w:szCs w:val="20"/>
                <w:lang w:val="fr-FR"/>
              </w:rPr>
            </w:pPr>
            <w:r w:rsidRPr="00431492">
              <w:rPr>
                <w:rFonts w:ascii="Calibri" w:eastAsia="Calibri" w:hAnsi="Calibri" w:cs="Times New Roman"/>
                <w:b/>
                <w:bCs/>
                <w:color w:val="00B0F0"/>
                <w:sz w:val="20"/>
                <w:szCs w:val="20"/>
                <w:lang w:val="fr-FR"/>
              </w:rPr>
              <w:t>LE PARC BLEU </w:t>
            </w:r>
          </w:p>
          <w:p w14:paraId="70BB6314" w14:textId="77777777" w:rsidR="0093148D" w:rsidRPr="00431492" w:rsidRDefault="0093148D" w:rsidP="00F0200E">
            <w:pPr>
              <w:numPr>
                <w:ilvl w:val="0"/>
                <w:numId w:val="5"/>
              </w:numPr>
              <w:spacing w:line="256" w:lineRule="auto"/>
              <w:ind w:left="313" w:hanging="153"/>
              <w:contextualSpacing/>
              <w:rPr>
                <w:rFonts w:ascii="Calibri" w:eastAsia="Calibri" w:hAnsi="Calibri" w:cs="Calibri"/>
                <w:color w:val="000000" w:themeColor="text1"/>
                <w:position w:val="2"/>
                <w:sz w:val="20"/>
                <w:szCs w:val="20"/>
                <w:lang w:val="fr-FR"/>
              </w:rPr>
            </w:pPr>
            <w:r w:rsidRPr="00431492">
              <w:rPr>
                <w:rFonts w:ascii="Calibri" w:eastAsia="Calibri" w:hAnsi="Calibri" w:cs="Calibri"/>
                <w:color w:val="000000" w:themeColor="text1"/>
                <w:position w:val="2"/>
                <w:sz w:val="20"/>
                <w:szCs w:val="20"/>
                <w:lang w:val="fr-FR"/>
              </w:rPr>
              <w:t>VOIR le Parc Bleu</w:t>
            </w:r>
          </w:p>
          <w:p w14:paraId="5FD4DA38" w14:textId="77777777" w:rsidR="0093148D" w:rsidRPr="00431492" w:rsidRDefault="0093148D" w:rsidP="00F0200E">
            <w:pPr>
              <w:numPr>
                <w:ilvl w:val="0"/>
                <w:numId w:val="5"/>
              </w:numPr>
              <w:spacing w:line="256" w:lineRule="auto"/>
              <w:ind w:left="313" w:hanging="153"/>
              <w:contextualSpacing/>
              <w:rPr>
                <w:rFonts w:ascii="Calibri" w:eastAsia="Calibri" w:hAnsi="Calibri" w:cs="Calibri"/>
                <w:color w:val="000000" w:themeColor="text1"/>
                <w:position w:val="2"/>
                <w:sz w:val="20"/>
                <w:szCs w:val="20"/>
                <w:lang w:val="fr-FR"/>
              </w:rPr>
            </w:pPr>
            <w:r w:rsidRPr="00431492">
              <w:rPr>
                <w:rFonts w:ascii="Calibri" w:eastAsia="Calibri" w:hAnsi="Calibri" w:cs="Calibri"/>
                <w:color w:val="000000" w:themeColor="text1"/>
                <w:position w:val="2"/>
                <w:sz w:val="20"/>
                <w:szCs w:val="20"/>
                <w:lang w:val="fr-FR"/>
              </w:rPr>
              <w:t>VIVRE le Parc Bleu</w:t>
            </w:r>
          </w:p>
          <w:p w14:paraId="03C47C2D" w14:textId="77777777" w:rsidR="0093148D" w:rsidRPr="00431492" w:rsidRDefault="0093148D" w:rsidP="00F0200E">
            <w:pPr>
              <w:numPr>
                <w:ilvl w:val="0"/>
                <w:numId w:val="5"/>
              </w:numPr>
              <w:spacing w:line="256" w:lineRule="auto"/>
              <w:ind w:left="313" w:hanging="153"/>
              <w:contextualSpacing/>
              <w:rPr>
                <w:rFonts w:ascii="Calibri" w:eastAsia="Calibri" w:hAnsi="Calibri" w:cs="Calibri"/>
                <w:color w:val="000000" w:themeColor="text1"/>
                <w:position w:val="2"/>
                <w:sz w:val="20"/>
                <w:szCs w:val="20"/>
                <w:lang w:val="fr-FR"/>
              </w:rPr>
            </w:pPr>
            <w:r w:rsidRPr="00431492">
              <w:rPr>
                <w:rFonts w:ascii="Calibri" w:eastAsia="Calibri" w:hAnsi="Calibri" w:cs="Calibri"/>
                <w:color w:val="000000" w:themeColor="text1"/>
                <w:position w:val="2"/>
                <w:sz w:val="20"/>
                <w:szCs w:val="20"/>
                <w:lang w:val="fr-FR"/>
              </w:rPr>
              <w:t>CONSTRUIRE le Parc Bleu</w:t>
            </w:r>
          </w:p>
          <w:p w14:paraId="23DC780E" w14:textId="77777777" w:rsidR="0093148D" w:rsidRPr="00431492" w:rsidRDefault="0093148D" w:rsidP="00F0200E">
            <w:pPr>
              <w:numPr>
                <w:ilvl w:val="0"/>
                <w:numId w:val="5"/>
              </w:numPr>
              <w:spacing w:line="256" w:lineRule="auto"/>
              <w:ind w:left="313" w:hanging="153"/>
              <w:contextualSpacing/>
              <w:rPr>
                <w:rFonts w:ascii="Calibri" w:eastAsia="Calibri" w:hAnsi="Calibri" w:cs="Calibri"/>
                <w:color w:val="000000" w:themeColor="text1"/>
                <w:position w:val="2"/>
                <w:sz w:val="20"/>
                <w:szCs w:val="20"/>
                <w:lang w:val="fr-FR"/>
              </w:rPr>
            </w:pPr>
            <w:r w:rsidRPr="00431492">
              <w:rPr>
                <w:rFonts w:ascii="Calibri" w:eastAsia="Calibri" w:hAnsi="Calibri" w:cs="Calibri"/>
                <w:color w:val="000000" w:themeColor="text1"/>
                <w:position w:val="2"/>
                <w:sz w:val="20"/>
                <w:szCs w:val="20"/>
                <w:lang w:val="fr-FR"/>
              </w:rPr>
              <w:t>Le CITOYEN dans le Parc Bleu</w:t>
            </w:r>
          </w:p>
          <w:p w14:paraId="1B1744F7" w14:textId="77777777" w:rsidR="0093148D" w:rsidRPr="00431492" w:rsidRDefault="0093148D" w:rsidP="00F0200E">
            <w:pPr>
              <w:numPr>
                <w:ilvl w:val="0"/>
                <w:numId w:val="5"/>
              </w:numPr>
              <w:spacing w:line="256" w:lineRule="auto"/>
              <w:ind w:left="171" w:hanging="153"/>
              <w:contextualSpacing/>
              <w:rPr>
                <w:rFonts w:ascii="Calibri" w:eastAsia="Calibri" w:hAnsi="Calibri" w:cs="Calibri"/>
                <w:color w:val="00B0F0"/>
                <w:position w:val="2"/>
                <w:sz w:val="20"/>
                <w:szCs w:val="20"/>
                <w:lang w:val="fr-FR"/>
              </w:rPr>
            </w:pPr>
            <w:r w:rsidRPr="00431492">
              <w:rPr>
                <w:b/>
                <w:bCs/>
                <w:caps/>
                <w:color w:val="00B0F0"/>
                <w:sz w:val="20"/>
                <w:szCs w:val="20"/>
                <w:lang w:val="fr-FR"/>
              </w:rPr>
              <w:t>mobilités durables</w:t>
            </w:r>
          </w:p>
          <w:p w14:paraId="66BD691B" w14:textId="77777777" w:rsidR="0093148D" w:rsidRPr="00431492" w:rsidRDefault="0093148D" w:rsidP="00F0200E">
            <w:pPr>
              <w:spacing w:line="256" w:lineRule="auto"/>
              <w:rPr>
                <w:rFonts w:ascii="Calibri" w:eastAsia="Calibri" w:hAnsi="Calibri" w:cs="Calibri"/>
                <w:color w:val="000000"/>
                <w:position w:val="2"/>
                <w:sz w:val="20"/>
                <w:szCs w:val="20"/>
              </w:rPr>
            </w:pPr>
          </w:p>
        </w:tc>
        <w:tc>
          <w:tcPr>
            <w:tcW w:w="3306" w:type="dxa"/>
          </w:tcPr>
          <w:p w14:paraId="0B76258D" w14:textId="3AADF2E3" w:rsidR="0093148D" w:rsidRPr="00431492" w:rsidRDefault="0093148D" w:rsidP="00F0200E">
            <w:pPr>
              <w:numPr>
                <w:ilvl w:val="0"/>
                <w:numId w:val="6"/>
              </w:numPr>
              <w:ind w:left="269" w:hanging="280"/>
              <w:contextualSpacing/>
              <w:rPr>
                <w:rFonts w:ascii="Calibri" w:eastAsia="Calibri" w:hAnsi="Calibri" w:cs="Times New Roman"/>
                <w:b/>
                <w:bCs/>
                <w:color w:val="7030A0"/>
                <w:sz w:val="20"/>
                <w:szCs w:val="20"/>
                <w:lang w:val="fr-FR"/>
              </w:rPr>
            </w:pPr>
            <w:r w:rsidRPr="00431492">
              <w:rPr>
                <w:rFonts w:ascii="Calibri" w:eastAsia="Calibri" w:hAnsi="Calibri" w:cs="Times New Roman"/>
                <w:b/>
                <w:bCs/>
                <w:color w:val="7030A0"/>
                <w:sz w:val="20"/>
                <w:szCs w:val="20"/>
                <w:lang w:val="fr-FR"/>
              </w:rPr>
              <w:t xml:space="preserve">EMPLOI </w:t>
            </w:r>
          </w:p>
          <w:p w14:paraId="4FF7F5F5" w14:textId="77777777" w:rsidR="0093148D" w:rsidRPr="00431492" w:rsidRDefault="0093148D" w:rsidP="00F0200E">
            <w:pPr>
              <w:numPr>
                <w:ilvl w:val="0"/>
                <w:numId w:val="6"/>
              </w:numPr>
              <w:spacing w:line="256" w:lineRule="auto"/>
              <w:ind w:left="269" w:hanging="280"/>
              <w:contextualSpacing/>
              <w:rPr>
                <w:rFonts w:ascii="Calibri" w:eastAsia="Calibri" w:hAnsi="Calibri" w:cs="Calibri"/>
                <w:b/>
                <w:bCs/>
                <w:color w:val="7030A0"/>
                <w:position w:val="2"/>
                <w:sz w:val="20"/>
                <w:szCs w:val="20"/>
              </w:rPr>
            </w:pPr>
            <w:r w:rsidRPr="00431492">
              <w:rPr>
                <w:rFonts w:ascii="Calibri" w:eastAsia="Calibri" w:hAnsi="Calibri" w:cs="Calibri"/>
                <w:b/>
                <w:bCs/>
                <w:color w:val="7030A0"/>
                <w:position w:val="2"/>
                <w:sz w:val="20"/>
                <w:szCs w:val="20"/>
              </w:rPr>
              <w:t>FORMATION EN ALTERNANCE TRANSFRONTALIERE</w:t>
            </w:r>
          </w:p>
          <w:p w14:paraId="06B701B0" w14:textId="77777777" w:rsidR="00F0200E" w:rsidRPr="00F0200E" w:rsidRDefault="0093148D" w:rsidP="00F0200E">
            <w:pPr>
              <w:numPr>
                <w:ilvl w:val="0"/>
                <w:numId w:val="6"/>
              </w:numPr>
              <w:ind w:left="269" w:hanging="280"/>
              <w:contextualSpacing/>
              <w:rPr>
                <w:caps/>
                <w:sz w:val="20"/>
                <w:szCs w:val="20"/>
                <w:lang w:val="fr-FR"/>
              </w:rPr>
            </w:pPr>
            <w:r w:rsidRPr="00F0200E">
              <w:rPr>
                <w:rFonts w:ascii="Calibri" w:eastAsia="Calibri" w:hAnsi="Calibri" w:cs="Calibri"/>
                <w:b/>
                <w:bCs/>
                <w:color w:val="7030A0"/>
                <w:position w:val="2"/>
                <w:sz w:val="20"/>
                <w:szCs w:val="20"/>
                <w:lang w:val="fr-FR"/>
              </w:rPr>
              <w:t xml:space="preserve">APPRENTISSAGE DES LANGUES </w:t>
            </w:r>
            <w:r w:rsidRPr="00F0200E">
              <w:rPr>
                <w:rFonts w:ascii="Calibri" w:eastAsia="Calibri" w:hAnsi="Calibri" w:cs="Calibri"/>
                <w:position w:val="2"/>
                <w:sz w:val="20"/>
                <w:szCs w:val="20"/>
                <w:lang w:val="fr-FR"/>
              </w:rPr>
              <w:t>pour les adultes</w:t>
            </w:r>
          </w:p>
          <w:p w14:paraId="4451A1AC" w14:textId="0467F8A3" w:rsidR="00F0200E" w:rsidRPr="00F0200E" w:rsidRDefault="00F0200E" w:rsidP="00F0200E">
            <w:pPr>
              <w:numPr>
                <w:ilvl w:val="0"/>
                <w:numId w:val="6"/>
              </w:numPr>
              <w:ind w:left="269" w:hanging="280"/>
              <w:contextualSpacing/>
              <w:rPr>
                <w:b/>
                <w:bCs/>
                <w:caps/>
                <w:color w:val="7030A0"/>
                <w:sz w:val="20"/>
                <w:szCs w:val="20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caps/>
                <w:color w:val="7030A0"/>
                <w:position w:val="2"/>
                <w:sz w:val="20"/>
                <w:szCs w:val="20"/>
                <w:lang w:val="fr-FR"/>
              </w:rPr>
              <w:t>RESEAU D’</w:t>
            </w:r>
            <w:r w:rsidR="0093148D" w:rsidRPr="00F0200E">
              <w:rPr>
                <w:rFonts w:ascii="Calibri" w:eastAsia="Calibri" w:hAnsi="Calibri" w:cs="Calibri"/>
                <w:b/>
                <w:bCs/>
                <w:caps/>
                <w:color w:val="7030A0"/>
                <w:position w:val="2"/>
                <w:sz w:val="20"/>
                <w:szCs w:val="20"/>
                <w:lang w:val="fr-FR"/>
              </w:rPr>
              <w:t>Enseignement supérieur</w:t>
            </w:r>
            <w:r>
              <w:rPr>
                <w:rFonts w:ascii="Calibri" w:eastAsia="Calibri" w:hAnsi="Calibri" w:cs="Calibri"/>
                <w:b/>
                <w:bCs/>
                <w:caps/>
                <w:color w:val="7030A0"/>
                <w:position w:val="2"/>
                <w:sz w:val="20"/>
                <w:szCs w:val="20"/>
                <w:lang w:val="fr-FR"/>
              </w:rPr>
              <w:t xml:space="preserve"> ET UNIVERSITAIRE</w:t>
            </w:r>
          </w:p>
          <w:p w14:paraId="48E9C779" w14:textId="03EDC72B" w:rsidR="00F0200E" w:rsidRDefault="0093148D" w:rsidP="00F0200E">
            <w:pPr>
              <w:numPr>
                <w:ilvl w:val="0"/>
                <w:numId w:val="6"/>
              </w:numPr>
              <w:ind w:left="269" w:hanging="280"/>
              <w:contextualSpacing/>
              <w:rPr>
                <w:b/>
                <w:bCs/>
                <w:caps/>
                <w:color w:val="7030A0"/>
                <w:sz w:val="20"/>
                <w:szCs w:val="20"/>
                <w:lang w:val="fr-FR"/>
              </w:rPr>
            </w:pPr>
            <w:r w:rsidRPr="00F0200E">
              <w:rPr>
                <w:b/>
                <w:bCs/>
                <w:caps/>
                <w:color w:val="7030A0"/>
                <w:sz w:val="20"/>
                <w:szCs w:val="20"/>
                <w:lang w:val="fr-FR"/>
              </w:rPr>
              <w:t xml:space="preserve">culture </w:t>
            </w:r>
          </w:p>
          <w:p w14:paraId="40737A12" w14:textId="6129475A" w:rsidR="0093148D" w:rsidRPr="00F0200E" w:rsidRDefault="0093148D" w:rsidP="00F0200E">
            <w:pPr>
              <w:numPr>
                <w:ilvl w:val="0"/>
                <w:numId w:val="6"/>
              </w:numPr>
              <w:ind w:left="269" w:hanging="280"/>
              <w:contextualSpacing/>
              <w:rPr>
                <w:b/>
                <w:bCs/>
                <w:caps/>
                <w:color w:val="7030A0"/>
                <w:sz w:val="20"/>
                <w:szCs w:val="20"/>
                <w:lang w:val="fr-FR"/>
              </w:rPr>
            </w:pPr>
            <w:r w:rsidRPr="00F0200E">
              <w:rPr>
                <w:b/>
                <w:bCs/>
                <w:caps/>
                <w:color w:val="7030A0"/>
                <w:sz w:val="20"/>
                <w:szCs w:val="20"/>
                <w:lang w:val="fr-FR"/>
              </w:rPr>
              <w:t xml:space="preserve">communication adaptee aux citoyens </w:t>
            </w:r>
          </w:p>
          <w:p w14:paraId="291ED28B" w14:textId="77777777" w:rsidR="0093148D" w:rsidRPr="00431492" w:rsidRDefault="0093148D" w:rsidP="00F0200E">
            <w:pPr>
              <w:spacing w:line="256" w:lineRule="auto"/>
              <w:rPr>
                <w:rFonts w:ascii="Calibri" w:eastAsia="Calibri" w:hAnsi="Calibri" w:cs="Calibri"/>
                <w:color w:val="000000"/>
                <w:position w:val="2"/>
                <w:sz w:val="20"/>
                <w:szCs w:val="20"/>
                <w:lang w:val="fr-FR"/>
              </w:rPr>
            </w:pPr>
          </w:p>
        </w:tc>
        <w:tc>
          <w:tcPr>
            <w:tcW w:w="3306" w:type="dxa"/>
          </w:tcPr>
          <w:p w14:paraId="0F9B6F5E" w14:textId="77777777" w:rsidR="00F0200E" w:rsidRPr="00F0200E" w:rsidRDefault="0093148D" w:rsidP="00F0200E">
            <w:pPr>
              <w:numPr>
                <w:ilvl w:val="0"/>
                <w:numId w:val="7"/>
              </w:numPr>
              <w:ind w:left="319" w:right="141" w:hanging="283"/>
              <w:contextualSpacing/>
              <w:rPr>
                <w:color w:val="00B050"/>
                <w:sz w:val="20"/>
                <w:szCs w:val="20"/>
              </w:rPr>
            </w:pPr>
            <w:r w:rsidRPr="00F0200E">
              <w:rPr>
                <w:rFonts w:ascii="Calibri" w:eastAsia="Calibri" w:hAnsi="Calibri" w:cs="Times New Roman"/>
                <w:b/>
                <w:bCs/>
                <w:caps/>
                <w:color w:val="00B050"/>
                <w:sz w:val="20"/>
                <w:szCs w:val="20"/>
                <w:lang w:val="fr-FR"/>
              </w:rPr>
              <w:t>L’ESPACE CITOYEN DE L’EUROPE (ECE)</w:t>
            </w:r>
          </w:p>
          <w:p w14:paraId="29286950" w14:textId="01AAC6DB" w:rsidR="0093148D" w:rsidRPr="00F0200E" w:rsidRDefault="0093148D" w:rsidP="00F0200E">
            <w:pPr>
              <w:numPr>
                <w:ilvl w:val="0"/>
                <w:numId w:val="7"/>
              </w:numPr>
              <w:ind w:left="319" w:right="141" w:hanging="283"/>
              <w:contextualSpacing/>
              <w:rPr>
                <w:color w:val="00B050"/>
                <w:sz w:val="20"/>
                <w:szCs w:val="20"/>
              </w:rPr>
            </w:pPr>
            <w:r w:rsidRPr="00F0200E">
              <w:rPr>
                <w:b/>
                <w:bCs/>
                <w:caps/>
                <w:color w:val="00B050"/>
                <w:sz w:val="20"/>
                <w:szCs w:val="20"/>
              </w:rPr>
              <w:t xml:space="preserve">LE Forum DE LA SOCIETE CIVILE </w:t>
            </w:r>
          </w:p>
          <w:p w14:paraId="223486D5" w14:textId="77777777" w:rsidR="00F0200E" w:rsidRDefault="0093148D" w:rsidP="00F0200E">
            <w:pPr>
              <w:numPr>
                <w:ilvl w:val="0"/>
                <w:numId w:val="7"/>
              </w:numPr>
              <w:spacing w:line="256" w:lineRule="auto"/>
              <w:ind w:left="319" w:right="141" w:hanging="283"/>
              <w:contextualSpacing/>
              <w:rPr>
                <w:rFonts w:ascii="Calibri" w:eastAsia="Calibri" w:hAnsi="Calibri" w:cs="Calibri"/>
                <w:b/>
                <w:bCs/>
                <w:caps/>
                <w:color w:val="00B050"/>
                <w:position w:val="2"/>
                <w:sz w:val="20"/>
                <w:szCs w:val="20"/>
                <w:lang w:val="fr-FR"/>
              </w:rPr>
            </w:pPr>
            <w:r w:rsidRPr="00F0200E">
              <w:rPr>
                <w:rFonts w:ascii="Calibri" w:eastAsia="Calibri" w:hAnsi="Calibri" w:cs="Calibri"/>
                <w:b/>
                <w:bCs/>
                <w:caps/>
                <w:color w:val="00B050"/>
                <w:position w:val="2"/>
                <w:sz w:val="20"/>
                <w:szCs w:val="20"/>
                <w:lang w:val="fr-FR"/>
              </w:rPr>
              <w:t>EMISSIONS TV TRANSFRONTALIERES</w:t>
            </w:r>
          </w:p>
          <w:p w14:paraId="0563FD5E" w14:textId="0DF73E9A" w:rsidR="00F0200E" w:rsidRPr="00F0200E" w:rsidRDefault="0093148D" w:rsidP="00F0200E">
            <w:pPr>
              <w:numPr>
                <w:ilvl w:val="0"/>
                <w:numId w:val="7"/>
              </w:numPr>
              <w:spacing w:line="256" w:lineRule="auto"/>
              <w:ind w:left="319" w:right="141" w:hanging="283"/>
              <w:contextualSpacing/>
              <w:rPr>
                <w:rFonts w:ascii="Calibri" w:eastAsia="Calibri" w:hAnsi="Calibri" w:cs="Calibri"/>
                <w:b/>
                <w:bCs/>
                <w:caps/>
                <w:color w:val="00B050"/>
                <w:position w:val="2"/>
                <w:sz w:val="20"/>
                <w:szCs w:val="20"/>
              </w:rPr>
            </w:pPr>
            <w:r w:rsidRPr="00F0200E">
              <w:rPr>
                <w:rFonts w:ascii="Calibri" w:eastAsia="Calibri" w:hAnsi="Calibri" w:cs="Calibri"/>
                <w:b/>
                <w:bCs/>
                <w:caps/>
                <w:color w:val="00B050"/>
                <w:position w:val="2"/>
                <w:sz w:val="20"/>
                <w:szCs w:val="20"/>
                <w:lang w:val="fr-FR"/>
              </w:rPr>
              <w:t>Rencontres de proximité</w:t>
            </w:r>
          </w:p>
          <w:p w14:paraId="3698C475" w14:textId="77777777" w:rsidR="00F0200E" w:rsidRDefault="0093148D" w:rsidP="00F0200E">
            <w:pPr>
              <w:numPr>
                <w:ilvl w:val="0"/>
                <w:numId w:val="7"/>
              </w:numPr>
              <w:spacing w:line="256" w:lineRule="auto"/>
              <w:ind w:left="319" w:right="141" w:hanging="283"/>
              <w:contextualSpacing/>
              <w:rPr>
                <w:rFonts w:ascii="Calibri" w:eastAsia="Calibri" w:hAnsi="Calibri" w:cs="Calibri"/>
                <w:b/>
                <w:bCs/>
                <w:caps/>
                <w:color w:val="00B050"/>
                <w:position w:val="2"/>
                <w:sz w:val="20"/>
                <w:szCs w:val="20"/>
              </w:rPr>
            </w:pPr>
            <w:r w:rsidRPr="00F0200E">
              <w:rPr>
                <w:rFonts w:ascii="Calibri" w:eastAsia="Calibri" w:hAnsi="Calibri" w:cs="Calibri"/>
                <w:b/>
                <w:bCs/>
                <w:caps/>
                <w:color w:val="00B050"/>
                <w:position w:val="2"/>
                <w:sz w:val="20"/>
                <w:szCs w:val="20"/>
              </w:rPr>
              <w:t>Observation dynamique</w:t>
            </w:r>
          </w:p>
          <w:p w14:paraId="5B79A35F" w14:textId="07A32463" w:rsidR="0093148D" w:rsidRPr="00F0200E" w:rsidRDefault="0093148D" w:rsidP="00F0200E">
            <w:pPr>
              <w:numPr>
                <w:ilvl w:val="0"/>
                <w:numId w:val="7"/>
              </w:numPr>
              <w:spacing w:line="256" w:lineRule="auto"/>
              <w:ind w:left="319" w:right="141" w:hanging="283"/>
              <w:contextualSpacing/>
              <w:rPr>
                <w:rFonts w:ascii="Calibri" w:eastAsia="Calibri" w:hAnsi="Calibri" w:cs="Calibri"/>
                <w:b/>
                <w:bCs/>
                <w:caps/>
                <w:color w:val="00B050"/>
                <w:position w:val="2"/>
                <w:sz w:val="20"/>
                <w:szCs w:val="20"/>
              </w:rPr>
            </w:pPr>
            <w:r w:rsidRPr="00431492">
              <w:rPr>
                <w:rFonts w:ascii="Calibri" w:eastAsia="Calibri" w:hAnsi="Calibri" w:cs="Calibri"/>
                <w:b/>
                <w:bCs/>
                <w:caps/>
                <w:color w:val="00B050"/>
                <w:position w:val="2"/>
                <w:sz w:val="20"/>
                <w:szCs w:val="20"/>
              </w:rPr>
              <w:t>OUTILS DE COMMUNICATION vERS LES CITOYENS </w:t>
            </w:r>
          </w:p>
        </w:tc>
      </w:tr>
    </w:tbl>
    <w:p w14:paraId="7B9931BC" w14:textId="77777777" w:rsidR="0093148D" w:rsidRPr="00E65700" w:rsidRDefault="0093148D" w:rsidP="002A1E52">
      <w:pPr>
        <w:spacing w:after="0" w:line="240" w:lineRule="auto"/>
        <w:jc w:val="both"/>
        <w:rPr>
          <w:rFonts w:hAnsiTheme="minorHAnsi" w:cstheme="minorHAnsi"/>
        </w:rPr>
      </w:pPr>
    </w:p>
    <w:p w14:paraId="6B619820" w14:textId="77777777" w:rsidR="00861B0F" w:rsidRPr="00861B0F" w:rsidRDefault="00861B0F" w:rsidP="00861B0F">
      <w:pPr>
        <w:spacing w:after="0" w:line="240" w:lineRule="auto"/>
        <w:jc w:val="both"/>
        <w:rPr>
          <w:rFonts w:hAnsiTheme="minorHAnsi" w:cstheme="minorHAnsi"/>
          <w:sz w:val="23"/>
          <w:szCs w:val="23"/>
        </w:rPr>
      </w:pPr>
    </w:p>
    <w:p w14:paraId="776DD369" w14:textId="62C41168" w:rsidR="00861B0F" w:rsidRPr="0093148D" w:rsidRDefault="00861B0F" w:rsidP="0093148D">
      <w:pPr>
        <w:spacing w:after="0" w:line="240" w:lineRule="auto"/>
        <w:rPr>
          <w:rFonts w:hAnsiTheme="minorHAnsi" w:cstheme="minorHAnsi"/>
          <w:b/>
          <w:bCs/>
          <w:color w:val="00B0F0"/>
          <w:sz w:val="28"/>
          <w:szCs w:val="28"/>
        </w:rPr>
      </w:pPr>
      <w:r w:rsidRPr="0093148D">
        <w:rPr>
          <w:rFonts w:hAnsiTheme="minorHAnsi" w:cstheme="minorHAnsi"/>
          <w:b/>
          <w:bCs/>
          <w:color w:val="00B0F0"/>
          <w:sz w:val="28"/>
          <w:szCs w:val="28"/>
        </w:rPr>
        <w:t xml:space="preserve">DESCRIPTIF DU POSTE </w:t>
      </w:r>
      <w:r w:rsidR="0093148D">
        <w:rPr>
          <w:rFonts w:hAnsiTheme="minorHAnsi" w:cstheme="minorHAnsi"/>
          <w:b/>
          <w:bCs/>
          <w:color w:val="00B0F0"/>
          <w:sz w:val="28"/>
          <w:szCs w:val="28"/>
        </w:rPr>
        <w:t xml:space="preserve">DE </w:t>
      </w:r>
      <w:r w:rsidRPr="0093148D">
        <w:rPr>
          <w:rFonts w:hAnsiTheme="minorHAnsi" w:cstheme="minorHAnsi"/>
          <w:b/>
          <w:bCs/>
          <w:color w:val="00B0F0"/>
          <w:sz w:val="28"/>
          <w:szCs w:val="28"/>
        </w:rPr>
        <w:t>COORDINATEUR(TRICE)</w:t>
      </w:r>
      <w:r w:rsidR="0093148D">
        <w:rPr>
          <w:rFonts w:hAnsiTheme="minorHAnsi" w:cstheme="minorHAnsi"/>
          <w:b/>
          <w:bCs/>
          <w:color w:val="00B0F0"/>
          <w:sz w:val="28"/>
          <w:szCs w:val="28"/>
        </w:rPr>
        <w:t xml:space="preserve"> DE PROJETS</w:t>
      </w:r>
    </w:p>
    <w:p w14:paraId="55B27AF9" w14:textId="77777777" w:rsidR="00861B0F" w:rsidRPr="00861B0F" w:rsidRDefault="00861B0F" w:rsidP="00861B0F">
      <w:pPr>
        <w:spacing w:after="0" w:line="240" w:lineRule="auto"/>
        <w:jc w:val="both"/>
        <w:rPr>
          <w:rFonts w:hAnsiTheme="minorHAnsi" w:cstheme="minorHAnsi"/>
          <w:b/>
          <w:bCs/>
          <w:sz w:val="23"/>
          <w:szCs w:val="23"/>
        </w:rPr>
      </w:pPr>
    </w:p>
    <w:p w14:paraId="0ABDCEA0" w14:textId="08ED5C82" w:rsidR="00425D87" w:rsidRDefault="00861B0F" w:rsidP="00425D87">
      <w:pPr>
        <w:spacing w:after="0" w:line="240" w:lineRule="auto"/>
        <w:jc w:val="both"/>
        <w:rPr>
          <w:rFonts w:hAnsiTheme="minorHAnsi" w:cstheme="minorHAnsi"/>
          <w:b/>
          <w:bCs/>
          <w:sz w:val="28"/>
          <w:szCs w:val="28"/>
        </w:rPr>
      </w:pPr>
      <w:r w:rsidRPr="00F0200E">
        <w:rPr>
          <w:rFonts w:hAnsiTheme="minorHAnsi" w:cstheme="minorHAnsi"/>
          <w:b/>
          <w:bCs/>
          <w:sz w:val="28"/>
          <w:szCs w:val="28"/>
        </w:rPr>
        <w:t>1.</w:t>
      </w:r>
      <w:r w:rsidR="005A3D09" w:rsidRPr="00F0200E">
        <w:rPr>
          <w:rFonts w:hAnsiTheme="minorHAnsi" w:cstheme="minorHAnsi"/>
          <w:b/>
          <w:bCs/>
          <w:sz w:val="28"/>
          <w:szCs w:val="28"/>
        </w:rPr>
        <w:t xml:space="preserve"> </w:t>
      </w:r>
      <w:r w:rsidR="00425D87">
        <w:rPr>
          <w:rFonts w:hAnsiTheme="minorHAnsi" w:cstheme="minorHAnsi"/>
          <w:b/>
          <w:bCs/>
          <w:sz w:val="28"/>
          <w:szCs w:val="28"/>
        </w:rPr>
        <w:t>Recevabilité</w:t>
      </w:r>
    </w:p>
    <w:p w14:paraId="1502ACD7" w14:textId="77777777" w:rsidR="006B3241" w:rsidRPr="001A2E36" w:rsidRDefault="006B3241" w:rsidP="00425D87">
      <w:pPr>
        <w:spacing w:after="0" w:line="240" w:lineRule="auto"/>
        <w:jc w:val="both"/>
        <w:rPr>
          <w:rFonts w:hAnsiTheme="minorHAnsi" w:cstheme="minorHAnsi"/>
          <w:b/>
          <w:bCs/>
          <w:sz w:val="28"/>
          <w:szCs w:val="28"/>
        </w:rPr>
      </w:pPr>
    </w:p>
    <w:p w14:paraId="2EAC93F0" w14:textId="48248221" w:rsidR="00425D87" w:rsidRDefault="00425D87" w:rsidP="00425D87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hAnsiTheme="minorHAnsi" w:cstheme="minorHAnsi"/>
          <w:sz w:val="23"/>
          <w:szCs w:val="23"/>
        </w:rPr>
      </w:pPr>
      <w:r w:rsidRPr="001A2E36">
        <w:rPr>
          <w:rFonts w:hAnsiTheme="minorHAnsi" w:cstheme="minorHAnsi"/>
          <w:sz w:val="23"/>
          <w:szCs w:val="23"/>
        </w:rPr>
        <w:t xml:space="preserve">Diplôme requis : vous détenez un </w:t>
      </w:r>
      <w:r>
        <w:rPr>
          <w:rFonts w:hAnsiTheme="minorHAnsi" w:cstheme="minorHAnsi"/>
          <w:sz w:val="23"/>
          <w:szCs w:val="23"/>
        </w:rPr>
        <w:t>diplôme de type M</w:t>
      </w:r>
      <w:r w:rsidRPr="001A2E36">
        <w:rPr>
          <w:rFonts w:hAnsiTheme="minorHAnsi" w:cstheme="minorHAnsi"/>
          <w:sz w:val="23"/>
          <w:szCs w:val="23"/>
        </w:rPr>
        <w:t>aster dans un domaine pertinent ou pouvez justifier d’une</w:t>
      </w:r>
      <w:r>
        <w:rPr>
          <w:rFonts w:hAnsiTheme="minorHAnsi" w:cstheme="minorHAnsi"/>
          <w:sz w:val="23"/>
          <w:szCs w:val="23"/>
        </w:rPr>
        <w:t xml:space="preserve"> </w:t>
      </w:r>
      <w:r w:rsidRPr="001A2E36">
        <w:rPr>
          <w:rFonts w:hAnsiTheme="minorHAnsi" w:cstheme="minorHAnsi"/>
          <w:sz w:val="23"/>
          <w:szCs w:val="23"/>
        </w:rPr>
        <w:t>expérience professionnelle solide.</w:t>
      </w:r>
    </w:p>
    <w:p w14:paraId="2DB4206D" w14:textId="77777777" w:rsidR="00425D87" w:rsidRDefault="00425D87" w:rsidP="00425D87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hAnsiTheme="minorHAnsi" w:cstheme="minorHAnsi"/>
          <w:sz w:val="23"/>
          <w:szCs w:val="23"/>
        </w:rPr>
      </w:pPr>
      <w:r w:rsidRPr="00425D87">
        <w:rPr>
          <w:rFonts w:hAnsiTheme="minorHAnsi" w:cstheme="minorHAnsi"/>
          <w:sz w:val="23"/>
          <w:szCs w:val="23"/>
        </w:rPr>
        <w:t>Vous avez une expérience d’au moins 5 ans dans la coordination de différents acteurs publics et/ou privés</w:t>
      </w:r>
      <w:r>
        <w:rPr>
          <w:rFonts w:hAnsiTheme="minorHAnsi" w:cstheme="minorHAnsi"/>
          <w:sz w:val="23"/>
          <w:szCs w:val="23"/>
        </w:rPr>
        <w:t>, dans le pi</w:t>
      </w:r>
      <w:r w:rsidRPr="00425D87">
        <w:rPr>
          <w:rFonts w:hAnsiTheme="minorHAnsi" w:cstheme="minorHAnsi"/>
          <w:sz w:val="23"/>
          <w:szCs w:val="23"/>
        </w:rPr>
        <w:t xml:space="preserve">lotage de réseaux/de collectifs </w:t>
      </w:r>
      <w:r>
        <w:rPr>
          <w:rFonts w:hAnsiTheme="minorHAnsi" w:cstheme="minorHAnsi"/>
          <w:sz w:val="23"/>
          <w:szCs w:val="23"/>
        </w:rPr>
        <w:t xml:space="preserve">multiples </w:t>
      </w:r>
      <w:r w:rsidRPr="00425D87">
        <w:rPr>
          <w:rFonts w:hAnsiTheme="minorHAnsi" w:cstheme="minorHAnsi"/>
          <w:sz w:val="23"/>
          <w:szCs w:val="23"/>
        </w:rPr>
        <w:t>dans le développement stratégique</w:t>
      </w:r>
      <w:r>
        <w:rPr>
          <w:rFonts w:hAnsiTheme="minorHAnsi" w:cstheme="minorHAnsi"/>
          <w:sz w:val="23"/>
          <w:szCs w:val="23"/>
        </w:rPr>
        <w:t xml:space="preserve"> </w:t>
      </w:r>
      <w:r w:rsidRPr="00425D87">
        <w:rPr>
          <w:rFonts w:hAnsiTheme="minorHAnsi" w:cstheme="minorHAnsi"/>
          <w:sz w:val="23"/>
          <w:szCs w:val="23"/>
        </w:rPr>
        <w:t>territorial et</w:t>
      </w:r>
      <w:r>
        <w:rPr>
          <w:rFonts w:hAnsiTheme="minorHAnsi" w:cstheme="minorHAnsi"/>
          <w:sz w:val="23"/>
          <w:szCs w:val="23"/>
        </w:rPr>
        <w:t>/ou</w:t>
      </w:r>
      <w:r w:rsidRPr="00425D87">
        <w:rPr>
          <w:rFonts w:hAnsiTheme="minorHAnsi" w:cstheme="minorHAnsi"/>
          <w:sz w:val="23"/>
          <w:szCs w:val="23"/>
        </w:rPr>
        <w:t xml:space="preserve"> dans l</w:t>
      </w:r>
      <w:r>
        <w:rPr>
          <w:rFonts w:hAnsiTheme="minorHAnsi" w:cstheme="minorHAnsi"/>
          <w:sz w:val="23"/>
          <w:szCs w:val="23"/>
        </w:rPr>
        <w:t>a</w:t>
      </w:r>
      <w:r w:rsidRPr="00425D87">
        <w:rPr>
          <w:rFonts w:hAnsiTheme="minorHAnsi" w:cstheme="minorHAnsi"/>
          <w:sz w:val="23"/>
          <w:szCs w:val="23"/>
        </w:rPr>
        <w:t xml:space="preserve"> coopération transfrontalière</w:t>
      </w:r>
      <w:r>
        <w:rPr>
          <w:rFonts w:hAnsiTheme="minorHAnsi" w:cstheme="minorHAnsi"/>
          <w:sz w:val="23"/>
          <w:szCs w:val="23"/>
        </w:rPr>
        <w:t>.</w:t>
      </w:r>
    </w:p>
    <w:p w14:paraId="724CBEF3" w14:textId="7DBA78BB" w:rsidR="00425D87" w:rsidRDefault="00425D87" w:rsidP="00425D87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hAnsiTheme="minorHAnsi" w:cstheme="minorHAnsi"/>
          <w:sz w:val="23"/>
          <w:szCs w:val="23"/>
        </w:rPr>
      </w:pPr>
      <w:r w:rsidRPr="00425D87">
        <w:rPr>
          <w:rFonts w:hAnsiTheme="minorHAnsi" w:cstheme="minorHAnsi"/>
          <w:sz w:val="23"/>
          <w:szCs w:val="23"/>
        </w:rPr>
        <w:t xml:space="preserve">Adhésion aux missions et valeurs de </w:t>
      </w:r>
      <w:r w:rsidR="00FB2FE8">
        <w:rPr>
          <w:rFonts w:hAnsiTheme="minorHAnsi" w:cstheme="minorHAnsi"/>
          <w:sz w:val="23"/>
          <w:szCs w:val="23"/>
        </w:rPr>
        <w:t>l’Agence de l’Eurométropole</w:t>
      </w:r>
      <w:r w:rsidRPr="00425D87">
        <w:rPr>
          <w:rFonts w:hAnsiTheme="minorHAnsi" w:cstheme="minorHAnsi"/>
          <w:sz w:val="23"/>
          <w:szCs w:val="23"/>
        </w:rPr>
        <w:t>.</w:t>
      </w:r>
    </w:p>
    <w:p w14:paraId="054669D1" w14:textId="2F444535" w:rsidR="00425D87" w:rsidRDefault="00425D87" w:rsidP="00425D87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hAnsiTheme="minorHAnsi" w:cstheme="minorHAnsi"/>
          <w:sz w:val="23"/>
          <w:szCs w:val="23"/>
        </w:rPr>
      </w:pPr>
      <w:r w:rsidRPr="00425D87">
        <w:rPr>
          <w:rFonts w:hAnsiTheme="minorHAnsi" w:cstheme="minorHAnsi"/>
          <w:sz w:val="23"/>
          <w:szCs w:val="23"/>
        </w:rPr>
        <w:t>Attachement avéré pour la région</w:t>
      </w:r>
      <w:r w:rsidR="003C22ED">
        <w:rPr>
          <w:rFonts w:hAnsiTheme="minorHAnsi" w:cstheme="minorHAnsi"/>
          <w:sz w:val="23"/>
          <w:szCs w:val="23"/>
        </w:rPr>
        <w:t xml:space="preserve"> transfrontalière</w:t>
      </w:r>
      <w:r w:rsidRPr="00425D87">
        <w:rPr>
          <w:rFonts w:hAnsiTheme="minorHAnsi" w:cstheme="minorHAnsi"/>
          <w:sz w:val="23"/>
          <w:szCs w:val="23"/>
        </w:rPr>
        <w:t>.</w:t>
      </w:r>
    </w:p>
    <w:p w14:paraId="6ADBBBBA" w14:textId="79561C03" w:rsidR="00425D87" w:rsidRDefault="00425D87" w:rsidP="00861B0F">
      <w:pPr>
        <w:spacing w:after="0" w:line="240" w:lineRule="auto"/>
        <w:jc w:val="both"/>
        <w:rPr>
          <w:rFonts w:hAnsiTheme="minorHAnsi" w:cstheme="minorHAnsi"/>
          <w:b/>
          <w:bCs/>
          <w:sz w:val="28"/>
          <w:szCs w:val="28"/>
        </w:rPr>
      </w:pPr>
    </w:p>
    <w:p w14:paraId="7E4EEC44" w14:textId="15DEEF75" w:rsidR="00861B0F" w:rsidRDefault="00425D87" w:rsidP="00861B0F">
      <w:pPr>
        <w:spacing w:after="0" w:line="240" w:lineRule="auto"/>
        <w:jc w:val="both"/>
        <w:rPr>
          <w:rFonts w:hAnsiTheme="minorHAnsi" w:cstheme="minorHAnsi"/>
          <w:b/>
          <w:bCs/>
          <w:sz w:val="28"/>
          <w:szCs w:val="28"/>
        </w:rPr>
      </w:pPr>
      <w:r>
        <w:rPr>
          <w:rFonts w:hAnsiTheme="minorHAnsi" w:cstheme="minorHAnsi"/>
          <w:b/>
          <w:bCs/>
          <w:sz w:val="28"/>
          <w:szCs w:val="28"/>
        </w:rPr>
        <w:t xml:space="preserve">2. </w:t>
      </w:r>
      <w:r w:rsidR="00F0200E">
        <w:rPr>
          <w:rFonts w:hAnsiTheme="minorHAnsi" w:cstheme="minorHAnsi"/>
          <w:b/>
          <w:bCs/>
          <w:sz w:val="28"/>
          <w:szCs w:val="28"/>
        </w:rPr>
        <w:t>Profil de f</w:t>
      </w:r>
      <w:r w:rsidR="00861B0F" w:rsidRPr="00F0200E">
        <w:rPr>
          <w:rFonts w:hAnsiTheme="minorHAnsi" w:cstheme="minorHAnsi"/>
          <w:b/>
          <w:bCs/>
          <w:sz w:val="28"/>
          <w:szCs w:val="28"/>
        </w:rPr>
        <w:t>onction</w:t>
      </w:r>
    </w:p>
    <w:p w14:paraId="2495265C" w14:textId="77777777" w:rsidR="006B3241" w:rsidRPr="00F0200E" w:rsidRDefault="006B3241" w:rsidP="00861B0F">
      <w:pPr>
        <w:spacing w:after="0" w:line="240" w:lineRule="auto"/>
        <w:jc w:val="both"/>
        <w:rPr>
          <w:rFonts w:hAnsiTheme="minorHAnsi" w:cstheme="minorHAnsi"/>
          <w:b/>
          <w:bCs/>
          <w:sz w:val="28"/>
          <w:szCs w:val="28"/>
        </w:rPr>
      </w:pPr>
    </w:p>
    <w:p w14:paraId="52297207" w14:textId="5F9E6DE8" w:rsidR="005B09C6" w:rsidRPr="00425D87" w:rsidRDefault="005B09C6" w:rsidP="00F0200E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hAnsiTheme="minorHAnsi" w:cstheme="minorHAnsi"/>
          <w:b/>
          <w:bCs/>
        </w:rPr>
      </w:pPr>
      <w:r w:rsidRPr="00425D87">
        <w:rPr>
          <w:rFonts w:hAnsiTheme="minorHAnsi" w:cstheme="minorHAnsi"/>
          <w:b/>
          <w:bCs/>
        </w:rPr>
        <w:t>Groupes Actions</w:t>
      </w:r>
      <w:r w:rsidR="006B3241">
        <w:rPr>
          <w:rFonts w:hAnsiTheme="minorHAnsi" w:cstheme="minorHAnsi"/>
          <w:b/>
          <w:bCs/>
        </w:rPr>
        <w:t xml:space="preserve"> </w:t>
      </w:r>
      <w:r w:rsidR="00860A4B" w:rsidRPr="00425D87">
        <w:rPr>
          <w:rFonts w:hAnsiTheme="minorHAnsi" w:cstheme="minorHAnsi"/>
          <w:b/>
          <w:bCs/>
        </w:rPr>
        <w:t>et groupes techniques</w:t>
      </w:r>
      <w:r w:rsidR="001A2E36" w:rsidRPr="00425D87">
        <w:rPr>
          <w:rFonts w:hAnsiTheme="minorHAnsi" w:cstheme="minorHAnsi"/>
          <w:b/>
          <w:bCs/>
        </w:rPr>
        <w:t xml:space="preserve"> dérivés</w:t>
      </w:r>
    </w:p>
    <w:p w14:paraId="5F27BF16" w14:textId="53936667" w:rsidR="00861B0F" w:rsidRDefault="00861B0F" w:rsidP="005B09C6">
      <w:pPr>
        <w:pStyle w:val="Paragraphedeliste"/>
        <w:numPr>
          <w:ilvl w:val="1"/>
          <w:numId w:val="8"/>
        </w:numPr>
        <w:spacing w:after="0" w:line="240" w:lineRule="auto"/>
        <w:jc w:val="both"/>
        <w:rPr>
          <w:rFonts w:hAnsiTheme="minorHAnsi" w:cstheme="minorHAnsi"/>
        </w:rPr>
      </w:pPr>
      <w:r w:rsidRPr="00636D1D">
        <w:rPr>
          <w:rFonts w:hAnsiTheme="minorHAnsi" w:cstheme="minorHAnsi"/>
        </w:rPr>
        <w:t xml:space="preserve">Coordonner </w:t>
      </w:r>
      <w:r w:rsidR="005B09C6">
        <w:rPr>
          <w:rFonts w:hAnsiTheme="minorHAnsi" w:cstheme="minorHAnsi"/>
        </w:rPr>
        <w:t>et/</w:t>
      </w:r>
      <w:r w:rsidR="00636D1D" w:rsidRPr="00636D1D">
        <w:rPr>
          <w:rFonts w:hAnsiTheme="minorHAnsi" w:cstheme="minorHAnsi"/>
        </w:rPr>
        <w:t xml:space="preserve">ou développer des réseaux </w:t>
      </w:r>
      <w:r w:rsidR="005B09C6">
        <w:rPr>
          <w:rFonts w:hAnsiTheme="minorHAnsi" w:cstheme="minorHAnsi"/>
        </w:rPr>
        <w:t xml:space="preserve">d’acteurs </w:t>
      </w:r>
      <w:r w:rsidR="00636D1D" w:rsidRPr="00636D1D">
        <w:rPr>
          <w:rFonts w:hAnsiTheme="minorHAnsi" w:cstheme="minorHAnsi"/>
        </w:rPr>
        <w:t xml:space="preserve">et des projets innovants </w:t>
      </w:r>
      <w:r w:rsidR="00F0200E" w:rsidRPr="00636D1D">
        <w:rPr>
          <w:rFonts w:hAnsiTheme="minorHAnsi" w:cstheme="minorHAnsi"/>
        </w:rPr>
        <w:t>de</w:t>
      </w:r>
      <w:r w:rsidRPr="00636D1D">
        <w:rPr>
          <w:rFonts w:hAnsiTheme="minorHAnsi" w:cstheme="minorHAnsi"/>
        </w:rPr>
        <w:t xml:space="preserve"> plusieurs</w:t>
      </w:r>
      <w:r w:rsidR="00F0200E" w:rsidRPr="00636D1D">
        <w:rPr>
          <w:rFonts w:hAnsiTheme="minorHAnsi" w:cstheme="minorHAnsi"/>
        </w:rPr>
        <w:t xml:space="preserve"> </w:t>
      </w:r>
      <w:r w:rsidRPr="00636D1D">
        <w:rPr>
          <w:rFonts w:hAnsiTheme="minorHAnsi" w:cstheme="minorHAnsi"/>
        </w:rPr>
        <w:t xml:space="preserve">groupes actions </w:t>
      </w:r>
      <w:r w:rsidR="00636D1D" w:rsidRPr="00636D1D">
        <w:rPr>
          <w:rFonts w:hAnsiTheme="minorHAnsi" w:cstheme="minorHAnsi"/>
        </w:rPr>
        <w:t xml:space="preserve">en lien </w:t>
      </w:r>
      <w:r w:rsidRPr="00636D1D">
        <w:rPr>
          <w:rFonts w:hAnsiTheme="minorHAnsi" w:cstheme="minorHAnsi"/>
        </w:rPr>
        <w:t>avec les animateurs</w:t>
      </w:r>
      <w:r w:rsidR="00F0200E" w:rsidRPr="00636D1D">
        <w:rPr>
          <w:rFonts w:hAnsiTheme="minorHAnsi" w:cstheme="minorHAnsi"/>
        </w:rPr>
        <w:t xml:space="preserve"> </w:t>
      </w:r>
      <w:r w:rsidRPr="00636D1D">
        <w:rPr>
          <w:rFonts w:hAnsiTheme="minorHAnsi" w:cstheme="minorHAnsi"/>
        </w:rPr>
        <w:t>de l’action</w:t>
      </w:r>
      <w:r w:rsidR="00636D1D" w:rsidRPr="00636D1D">
        <w:rPr>
          <w:rFonts w:hAnsiTheme="minorHAnsi" w:cstheme="minorHAnsi"/>
        </w:rPr>
        <w:t>, les citoyens volontaires</w:t>
      </w:r>
      <w:r w:rsidRPr="00636D1D">
        <w:rPr>
          <w:rFonts w:hAnsiTheme="minorHAnsi" w:cstheme="minorHAnsi"/>
        </w:rPr>
        <w:t xml:space="preserve"> </w:t>
      </w:r>
      <w:r w:rsidR="00F0200E" w:rsidRPr="00636D1D">
        <w:rPr>
          <w:rFonts w:hAnsiTheme="minorHAnsi" w:cstheme="minorHAnsi"/>
        </w:rPr>
        <w:t xml:space="preserve">et </w:t>
      </w:r>
      <w:r w:rsidRPr="00636D1D">
        <w:rPr>
          <w:rFonts w:hAnsiTheme="minorHAnsi" w:cstheme="minorHAnsi"/>
        </w:rPr>
        <w:t xml:space="preserve">l’ensemble des </w:t>
      </w:r>
      <w:r w:rsidR="00636D1D" w:rsidRPr="00636D1D">
        <w:rPr>
          <w:rFonts w:hAnsiTheme="minorHAnsi" w:cstheme="minorHAnsi"/>
        </w:rPr>
        <w:t>acteurs</w:t>
      </w:r>
      <w:r w:rsidR="00F0200E" w:rsidRPr="00636D1D">
        <w:rPr>
          <w:rFonts w:hAnsiTheme="minorHAnsi" w:cstheme="minorHAnsi"/>
        </w:rPr>
        <w:t xml:space="preserve"> </w:t>
      </w:r>
      <w:r w:rsidRPr="00636D1D">
        <w:rPr>
          <w:rFonts w:hAnsiTheme="minorHAnsi" w:cstheme="minorHAnsi"/>
        </w:rPr>
        <w:t>stratégiques, techniques, institutionnels ou issus de la société civile</w:t>
      </w:r>
      <w:r w:rsidR="00636D1D">
        <w:rPr>
          <w:rFonts w:hAnsiTheme="minorHAnsi" w:cstheme="minorHAnsi"/>
        </w:rPr>
        <w:t>.</w:t>
      </w:r>
    </w:p>
    <w:p w14:paraId="461F8D27" w14:textId="7FD51BC4" w:rsidR="005B09C6" w:rsidRPr="005B09C6" w:rsidRDefault="005B09C6" w:rsidP="005B09C6">
      <w:pPr>
        <w:pStyle w:val="Paragraphedeliste"/>
        <w:numPr>
          <w:ilvl w:val="1"/>
          <w:numId w:val="8"/>
        </w:numPr>
        <w:spacing w:after="0" w:line="240" w:lineRule="auto"/>
        <w:jc w:val="both"/>
        <w:rPr>
          <w:rFonts w:hAnsiTheme="minorHAnsi" w:cstheme="minorHAnsi"/>
        </w:rPr>
      </w:pPr>
      <w:r w:rsidRPr="005B09C6">
        <w:rPr>
          <w:rFonts w:hAnsiTheme="minorHAnsi" w:cstheme="minorHAnsi"/>
        </w:rPr>
        <w:t xml:space="preserve">Accompagner </w:t>
      </w:r>
      <w:r>
        <w:rPr>
          <w:rFonts w:hAnsiTheme="minorHAnsi" w:cstheme="minorHAnsi"/>
        </w:rPr>
        <w:t xml:space="preserve">et/ou faciliter </w:t>
      </w:r>
      <w:r w:rsidRPr="005B09C6">
        <w:rPr>
          <w:rFonts w:hAnsiTheme="minorHAnsi" w:cstheme="minorHAnsi"/>
        </w:rPr>
        <w:t xml:space="preserve">les </w:t>
      </w:r>
      <w:r w:rsidR="006B3241">
        <w:rPr>
          <w:rFonts w:hAnsiTheme="minorHAnsi" w:cstheme="minorHAnsi"/>
        </w:rPr>
        <w:t>réunions</w:t>
      </w:r>
      <w:r w:rsidRPr="005B09C6">
        <w:rPr>
          <w:rFonts w:hAnsiTheme="minorHAnsi" w:cstheme="minorHAnsi"/>
        </w:rPr>
        <w:t xml:space="preserve"> </w:t>
      </w:r>
      <w:r w:rsidR="006B3241">
        <w:rPr>
          <w:rFonts w:hAnsiTheme="minorHAnsi" w:cstheme="minorHAnsi"/>
        </w:rPr>
        <w:t xml:space="preserve">plénières et techniques </w:t>
      </w:r>
      <w:r>
        <w:rPr>
          <w:rFonts w:hAnsiTheme="minorHAnsi" w:cstheme="minorHAnsi"/>
        </w:rPr>
        <w:t xml:space="preserve">des groupes </w:t>
      </w:r>
      <w:r w:rsidRPr="005B09C6">
        <w:rPr>
          <w:rFonts w:hAnsiTheme="minorHAnsi" w:cstheme="minorHAnsi"/>
        </w:rPr>
        <w:t>actions</w:t>
      </w:r>
      <w:r w:rsidR="006B3241">
        <w:rPr>
          <w:rFonts w:hAnsiTheme="minorHAnsi" w:cstheme="minorHAnsi"/>
        </w:rPr>
        <w:t>.</w:t>
      </w:r>
    </w:p>
    <w:p w14:paraId="78AC1C70" w14:textId="0C1FC89F" w:rsidR="00861B0F" w:rsidRDefault="006B3241" w:rsidP="005B09C6">
      <w:pPr>
        <w:pStyle w:val="Paragraphedeliste"/>
        <w:numPr>
          <w:ilvl w:val="1"/>
          <w:numId w:val="8"/>
        </w:numPr>
        <w:spacing w:after="0" w:line="240" w:lineRule="auto"/>
        <w:jc w:val="both"/>
        <w:rPr>
          <w:rFonts w:hAnsiTheme="minorHAnsi" w:cstheme="minorHAnsi"/>
        </w:rPr>
      </w:pPr>
      <w:r>
        <w:rPr>
          <w:rFonts w:hAnsiTheme="minorHAnsi" w:cstheme="minorHAnsi"/>
        </w:rPr>
        <w:t>Gérer les étapes-projet de chaque groupe action à sa charge.</w:t>
      </w:r>
    </w:p>
    <w:p w14:paraId="48A33277" w14:textId="185D7D3B" w:rsidR="00861B0F" w:rsidRDefault="00861B0F" w:rsidP="005B09C6">
      <w:pPr>
        <w:pStyle w:val="Paragraphedeliste"/>
        <w:numPr>
          <w:ilvl w:val="1"/>
          <w:numId w:val="8"/>
        </w:numPr>
        <w:spacing w:after="0" w:line="240" w:lineRule="auto"/>
        <w:jc w:val="both"/>
        <w:rPr>
          <w:rFonts w:hAnsiTheme="minorHAnsi" w:cstheme="minorHAnsi"/>
        </w:rPr>
      </w:pPr>
      <w:r w:rsidRPr="005B09C6">
        <w:rPr>
          <w:rFonts w:hAnsiTheme="minorHAnsi" w:cstheme="minorHAnsi"/>
        </w:rPr>
        <w:t>Garantir le lien transversal</w:t>
      </w:r>
      <w:r w:rsidR="00636D1D" w:rsidRPr="005B09C6">
        <w:rPr>
          <w:rFonts w:hAnsiTheme="minorHAnsi" w:cstheme="minorHAnsi"/>
        </w:rPr>
        <w:t xml:space="preserve"> </w:t>
      </w:r>
      <w:r w:rsidRPr="005B09C6">
        <w:rPr>
          <w:rFonts w:hAnsiTheme="minorHAnsi" w:cstheme="minorHAnsi"/>
        </w:rPr>
        <w:t xml:space="preserve">entre </w:t>
      </w:r>
      <w:r w:rsidR="005B09C6">
        <w:rPr>
          <w:rFonts w:hAnsiTheme="minorHAnsi" w:cstheme="minorHAnsi"/>
        </w:rPr>
        <w:t>les acteurs</w:t>
      </w:r>
      <w:r w:rsidRPr="005B09C6">
        <w:rPr>
          <w:rFonts w:hAnsiTheme="minorHAnsi" w:cstheme="minorHAnsi"/>
        </w:rPr>
        <w:t xml:space="preserve"> de l’action</w:t>
      </w:r>
      <w:r w:rsidR="005B09C6">
        <w:rPr>
          <w:rFonts w:hAnsiTheme="minorHAnsi" w:cstheme="minorHAnsi"/>
        </w:rPr>
        <w:t xml:space="preserve"> </w:t>
      </w:r>
      <w:r w:rsidRPr="005B09C6">
        <w:rPr>
          <w:rFonts w:hAnsiTheme="minorHAnsi" w:cstheme="minorHAnsi"/>
        </w:rPr>
        <w:t>avec les autres groupes actions de l’Eurométropole ainsi qu’avec le</w:t>
      </w:r>
      <w:r w:rsidR="00636D1D" w:rsidRPr="005B09C6">
        <w:rPr>
          <w:rFonts w:hAnsiTheme="minorHAnsi" w:cstheme="minorHAnsi"/>
        </w:rPr>
        <w:t xml:space="preserve">s </w:t>
      </w:r>
      <w:r w:rsidRPr="005B09C6">
        <w:rPr>
          <w:rFonts w:hAnsiTheme="minorHAnsi" w:cstheme="minorHAnsi"/>
        </w:rPr>
        <w:t>partenaires</w:t>
      </w:r>
      <w:r w:rsidR="00636D1D" w:rsidRPr="005B09C6">
        <w:rPr>
          <w:rFonts w:hAnsiTheme="minorHAnsi" w:cstheme="minorHAnsi"/>
        </w:rPr>
        <w:t>.</w:t>
      </w:r>
    </w:p>
    <w:p w14:paraId="325ECF19" w14:textId="384CF133" w:rsidR="005B09C6" w:rsidRPr="006B3241" w:rsidRDefault="005B09C6" w:rsidP="00861B0F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hAnsiTheme="minorHAnsi" w:cstheme="minorHAnsi"/>
          <w:b/>
          <w:bCs/>
        </w:rPr>
      </w:pPr>
      <w:r w:rsidRPr="006B3241">
        <w:rPr>
          <w:rFonts w:hAnsiTheme="minorHAnsi" w:cstheme="minorHAnsi"/>
          <w:b/>
          <w:bCs/>
        </w:rPr>
        <w:t xml:space="preserve">Travail d’équipe </w:t>
      </w:r>
      <w:r w:rsidR="00860A4B" w:rsidRPr="006B3241">
        <w:rPr>
          <w:rFonts w:hAnsiTheme="minorHAnsi" w:cstheme="minorHAnsi"/>
          <w:b/>
          <w:bCs/>
        </w:rPr>
        <w:t xml:space="preserve">interne à </w:t>
      </w:r>
      <w:r w:rsidRPr="006B3241">
        <w:rPr>
          <w:rFonts w:hAnsiTheme="minorHAnsi" w:cstheme="minorHAnsi"/>
          <w:b/>
          <w:bCs/>
        </w:rPr>
        <w:t>l’Agence opérationnelle</w:t>
      </w:r>
    </w:p>
    <w:p w14:paraId="1D0A583E" w14:textId="059597A1" w:rsidR="006B3241" w:rsidRDefault="006B3241" w:rsidP="006B3241">
      <w:pPr>
        <w:pStyle w:val="Paragraphedeliste"/>
        <w:numPr>
          <w:ilvl w:val="1"/>
          <w:numId w:val="8"/>
        </w:numPr>
        <w:spacing w:after="0" w:line="240" w:lineRule="auto"/>
        <w:jc w:val="both"/>
        <w:rPr>
          <w:rFonts w:hAnsiTheme="minorHAnsi" w:cstheme="minorHAnsi"/>
          <w:sz w:val="23"/>
          <w:szCs w:val="23"/>
        </w:rPr>
      </w:pPr>
      <w:r>
        <w:rPr>
          <w:rFonts w:hAnsiTheme="minorHAnsi" w:cstheme="minorHAnsi"/>
        </w:rPr>
        <w:t xml:space="preserve">Contribuer </w:t>
      </w:r>
      <w:r w:rsidRPr="00636D1D">
        <w:rPr>
          <w:rFonts w:hAnsiTheme="minorHAnsi" w:cstheme="minorHAnsi"/>
        </w:rPr>
        <w:t>à l’offre de services de l’Agence au profit de ses partenaires</w:t>
      </w:r>
      <w:r>
        <w:rPr>
          <w:rFonts w:hAnsiTheme="minorHAnsi" w:cstheme="minorHAnsi"/>
        </w:rPr>
        <w:t xml:space="preserve"> et </w:t>
      </w:r>
      <w:r w:rsidRPr="00636D1D">
        <w:rPr>
          <w:rFonts w:hAnsiTheme="minorHAnsi" w:cstheme="minorHAnsi"/>
        </w:rPr>
        <w:t>au fonctionnement statutaire du GECT</w:t>
      </w:r>
      <w:r>
        <w:rPr>
          <w:rFonts w:hAnsiTheme="minorHAnsi" w:cstheme="minorHAnsi"/>
        </w:rPr>
        <w:t xml:space="preserve"> : </w:t>
      </w:r>
      <w:proofErr w:type="spellStart"/>
      <w:r w:rsidRPr="00636D1D">
        <w:rPr>
          <w:rFonts w:hAnsiTheme="minorHAnsi" w:cstheme="minorHAnsi"/>
        </w:rPr>
        <w:t>co</w:t>
      </w:r>
      <w:proofErr w:type="spellEnd"/>
      <w:r>
        <w:rPr>
          <w:rFonts w:hAnsiTheme="minorHAnsi" w:cstheme="minorHAnsi"/>
        </w:rPr>
        <w:t>-</w:t>
      </w:r>
      <w:r w:rsidRPr="00636D1D">
        <w:rPr>
          <w:rFonts w:hAnsiTheme="minorHAnsi" w:cstheme="minorHAnsi"/>
        </w:rPr>
        <w:t>élaboration des dossiers des instances statutaires</w:t>
      </w:r>
      <w:r>
        <w:rPr>
          <w:rFonts w:hAnsiTheme="minorHAnsi" w:cstheme="minorHAnsi"/>
        </w:rPr>
        <w:t xml:space="preserve"> et </w:t>
      </w:r>
      <w:proofErr w:type="spellStart"/>
      <w:r>
        <w:rPr>
          <w:rFonts w:hAnsiTheme="minorHAnsi" w:cstheme="minorHAnsi"/>
        </w:rPr>
        <w:t>co</w:t>
      </w:r>
      <w:proofErr w:type="spellEnd"/>
      <w:r w:rsidR="0090591A">
        <w:rPr>
          <w:rFonts w:hAnsiTheme="minorHAnsi" w:cstheme="minorHAnsi"/>
        </w:rPr>
        <w:t>-</w:t>
      </w:r>
      <w:r w:rsidRPr="00636D1D">
        <w:rPr>
          <w:rFonts w:hAnsiTheme="minorHAnsi" w:cstheme="minorHAnsi"/>
        </w:rPr>
        <w:t xml:space="preserve">rédaction des </w:t>
      </w:r>
      <w:r>
        <w:rPr>
          <w:rFonts w:hAnsiTheme="minorHAnsi" w:cstheme="minorHAnsi"/>
        </w:rPr>
        <w:t xml:space="preserve">rapports d’activité, du rapport d’orientation budgétaire ainsi que des </w:t>
      </w:r>
      <w:r w:rsidRPr="00636D1D">
        <w:rPr>
          <w:rFonts w:hAnsiTheme="minorHAnsi" w:cstheme="minorHAnsi"/>
          <w:sz w:val="23"/>
          <w:szCs w:val="23"/>
        </w:rPr>
        <w:t>évaluation</w:t>
      </w:r>
      <w:r>
        <w:rPr>
          <w:rFonts w:hAnsiTheme="minorHAnsi" w:cstheme="minorHAnsi"/>
          <w:sz w:val="23"/>
          <w:szCs w:val="23"/>
        </w:rPr>
        <w:t>s pluriannuelles</w:t>
      </w:r>
      <w:r w:rsidRPr="00636D1D">
        <w:rPr>
          <w:rFonts w:hAnsiTheme="minorHAnsi" w:cstheme="minorHAnsi"/>
          <w:sz w:val="23"/>
          <w:szCs w:val="23"/>
        </w:rPr>
        <w:t>)</w:t>
      </w:r>
      <w:r>
        <w:rPr>
          <w:rFonts w:hAnsiTheme="minorHAnsi" w:cstheme="minorHAnsi"/>
          <w:sz w:val="23"/>
          <w:szCs w:val="23"/>
        </w:rPr>
        <w:t>.</w:t>
      </w:r>
    </w:p>
    <w:p w14:paraId="30E7F434" w14:textId="77777777" w:rsidR="006B3241" w:rsidRDefault="006B3241" w:rsidP="006B3241">
      <w:pPr>
        <w:pStyle w:val="Paragraphedeliste"/>
        <w:numPr>
          <w:ilvl w:val="1"/>
          <w:numId w:val="8"/>
        </w:numPr>
        <w:spacing w:after="0" w:line="240" w:lineRule="auto"/>
        <w:jc w:val="both"/>
        <w:rPr>
          <w:rFonts w:hAnsiTheme="minorHAnsi" w:cstheme="minorHAnsi"/>
        </w:rPr>
      </w:pPr>
      <w:r>
        <w:rPr>
          <w:rFonts w:hAnsiTheme="minorHAnsi" w:cstheme="minorHAnsi"/>
        </w:rPr>
        <w:lastRenderedPageBreak/>
        <w:t>Animer à tour de rôle les réunions d’équipe</w:t>
      </w:r>
      <w:r w:rsidRPr="00636D1D">
        <w:rPr>
          <w:rFonts w:hAnsiTheme="minorHAnsi" w:cstheme="minorHAnsi"/>
        </w:rPr>
        <w:t xml:space="preserve"> de l’Agence</w:t>
      </w:r>
      <w:r>
        <w:rPr>
          <w:rFonts w:hAnsiTheme="minorHAnsi" w:cstheme="minorHAnsi"/>
        </w:rPr>
        <w:t xml:space="preserve">, alimenter </w:t>
      </w:r>
      <w:r w:rsidRPr="00636D1D">
        <w:rPr>
          <w:rFonts w:hAnsiTheme="minorHAnsi" w:cstheme="minorHAnsi"/>
        </w:rPr>
        <w:t>le tableau de bord général</w:t>
      </w:r>
      <w:r>
        <w:rPr>
          <w:rFonts w:hAnsiTheme="minorHAnsi" w:cstheme="minorHAnsi"/>
        </w:rPr>
        <w:t>.</w:t>
      </w:r>
    </w:p>
    <w:p w14:paraId="30C39320" w14:textId="00F7AB6D" w:rsidR="006B3241" w:rsidRDefault="0090591A" w:rsidP="006B3241">
      <w:pPr>
        <w:pStyle w:val="Paragraphedeliste"/>
        <w:numPr>
          <w:ilvl w:val="1"/>
          <w:numId w:val="8"/>
        </w:numPr>
        <w:spacing w:after="0" w:line="240" w:lineRule="auto"/>
        <w:jc w:val="both"/>
        <w:rPr>
          <w:rFonts w:hAnsiTheme="minorHAnsi" w:cstheme="minorHAnsi"/>
        </w:rPr>
      </w:pPr>
      <w:r w:rsidRPr="00636D1D">
        <w:rPr>
          <w:rFonts w:hAnsiTheme="minorHAnsi" w:cstheme="minorHAnsi"/>
        </w:rPr>
        <w:t>Élaborer</w:t>
      </w:r>
      <w:r w:rsidR="006B3241" w:rsidRPr="00636D1D">
        <w:rPr>
          <w:rFonts w:hAnsiTheme="minorHAnsi" w:cstheme="minorHAnsi"/>
        </w:rPr>
        <w:t xml:space="preserve"> un plan de communication pour </w:t>
      </w:r>
      <w:r w:rsidR="006B3241">
        <w:rPr>
          <w:rFonts w:hAnsiTheme="minorHAnsi" w:cstheme="minorHAnsi"/>
        </w:rPr>
        <w:t>chaque projet</w:t>
      </w:r>
      <w:r w:rsidR="006B3241" w:rsidRPr="00636D1D">
        <w:rPr>
          <w:rFonts w:hAnsiTheme="minorHAnsi" w:cstheme="minorHAnsi"/>
        </w:rPr>
        <w:t>, en lien avec le chargé de communication</w:t>
      </w:r>
      <w:r w:rsidR="006B3241">
        <w:rPr>
          <w:rFonts w:hAnsiTheme="minorHAnsi" w:cstheme="minorHAnsi"/>
        </w:rPr>
        <w:t xml:space="preserve"> et l’alimenter pour la rédaction </w:t>
      </w:r>
      <w:r>
        <w:rPr>
          <w:rFonts w:hAnsiTheme="minorHAnsi" w:cstheme="minorHAnsi"/>
        </w:rPr>
        <w:t>de la newsletter</w:t>
      </w:r>
      <w:r w:rsidR="006B3241">
        <w:rPr>
          <w:rFonts w:hAnsiTheme="minorHAnsi" w:cstheme="minorHAnsi"/>
        </w:rPr>
        <w:t xml:space="preserve"> mensuel</w:t>
      </w:r>
      <w:r>
        <w:rPr>
          <w:rFonts w:hAnsiTheme="minorHAnsi" w:cstheme="minorHAnsi"/>
        </w:rPr>
        <w:t>le</w:t>
      </w:r>
      <w:r w:rsidR="006B3241">
        <w:rPr>
          <w:rFonts w:hAnsiTheme="minorHAnsi" w:cstheme="minorHAnsi"/>
        </w:rPr>
        <w:t xml:space="preserve"> et la mise à jour des divers outils de communication de l’Agence.</w:t>
      </w:r>
    </w:p>
    <w:p w14:paraId="52C9E425" w14:textId="17B6C612" w:rsidR="00861B0F" w:rsidRDefault="005B09C6" w:rsidP="005B09C6">
      <w:pPr>
        <w:pStyle w:val="Paragraphedeliste"/>
        <w:numPr>
          <w:ilvl w:val="1"/>
          <w:numId w:val="8"/>
        </w:numPr>
        <w:spacing w:after="0" w:line="240" w:lineRule="auto"/>
        <w:jc w:val="both"/>
        <w:rPr>
          <w:rFonts w:hAnsiTheme="minorHAnsi" w:cstheme="minorHAnsi"/>
        </w:rPr>
      </w:pPr>
      <w:r w:rsidRPr="005B09C6">
        <w:rPr>
          <w:rFonts w:hAnsiTheme="minorHAnsi" w:cstheme="minorHAnsi"/>
        </w:rPr>
        <w:t>Être</w:t>
      </w:r>
      <w:r w:rsidR="00861B0F" w:rsidRPr="005B09C6">
        <w:rPr>
          <w:rFonts w:hAnsiTheme="minorHAnsi" w:cstheme="minorHAnsi"/>
        </w:rPr>
        <w:t xml:space="preserve"> une force de propositions de nouveaux projets potentiels</w:t>
      </w:r>
      <w:r w:rsidR="006B3241">
        <w:rPr>
          <w:rFonts w:hAnsiTheme="minorHAnsi" w:cstheme="minorHAnsi"/>
        </w:rPr>
        <w:t xml:space="preserve"> en fonction des besoins identifiés.</w:t>
      </w:r>
    </w:p>
    <w:p w14:paraId="289635E7" w14:textId="1693073E" w:rsidR="00861B0F" w:rsidRDefault="00861B0F" w:rsidP="005B09C6">
      <w:pPr>
        <w:pStyle w:val="Paragraphedeliste"/>
        <w:numPr>
          <w:ilvl w:val="1"/>
          <w:numId w:val="8"/>
        </w:numPr>
        <w:spacing w:after="0" w:line="240" w:lineRule="auto"/>
        <w:jc w:val="both"/>
        <w:rPr>
          <w:rFonts w:hAnsiTheme="minorHAnsi" w:cstheme="minorHAnsi"/>
        </w:rPr>
      </w:pPr>
      <w:r w:rsidRPr="005B09C6">
        <w:rPr>
          <w:rFonts w:hAnsiTheme="minorHAnsi" w:cstheme="minorHAnsi"/>
        </w:rPr>
        <w:t>Assurer une veille relative aux programmes européens en rapport avec les</w:t>
      </w:r>
      <w:r w:rsidR="00636D1D" w:rsidRPr="005B09C6">
        <w:rPr>
          <w:rFonts w:hAnsiTheme="minorHAnsi" w:cstheme="minorHAnsi"/>
        </w:rPr>
        <w:t xml:space="preserve"> </w:t>
      </w:r>
      <w:r w:rsidRPr="005B09C6">
        <w:rPr>
          <w:rFonts w:hAnsiTheme="minorHAnsi" w:cstheme="minorHAnsi"/>
        </w:rPr>
        <w:t xml:space="preserve">projets opérationnels </w:t>
      </w:r>
      <w:r w:rsidR="005B09C6">
        <w:rPr>
          <w:rFonts w:hAnsiTheme="minorHAnsi" w:cstheme="minorHAnsi"/>
        </w:rPr>
        <w:t>traités</w:t>
      </w:r>
      <w:r w:rsidR="00860A4B">
        <w:rPr>
          <w:rFonts w:hAnsiTheme="minorHAnsi" w:cstheme="minorHAnsi"/>
        </w:rPr>
        <w:t>.</w:t>
      </w:r>
    </w:p>
    <w:p w14:paraId="52DB3667" w14:textId="61E737A3" w:rsidR="00861B0F" w:rsidRPr="001A2E36" w:rsidRDefault="00861B0F" w:rsidP="001A2E36">
      <w:pPr>
        <w:pStyle w:val="Paragraphedeliste"/>
        <w:numPr>
          <w:ilvl w:val="1"/>
          <w:numId w:val="8"/>
        </w:numPr>
        <w:spacing w:after="0" w:line="240" w:lineRule="auto"/>
        <w:jc w:val="both"/>
        <w:rPr>
          <w:rFonts w:hAnsiTheme="minorHAnsi" w:cstheme="minorHAnsi"/>
        </w:rPr>
      </w:pPr>
      <w:r w:rsidRPr="001A2E36">
        <w:rPr>
          <w:rFonts w:hAnsiTheme="minorHAnsi" w:cstheme="minorHAnsi"/>
        </w:rPr>
        <w:t>Traduire et/ou relire les traductions des documents</w:t>
      </w:r>
      <w:r w:rsidR="001A2E36">
        <w:rPr>
          <w:rFonts w:hAnsiTheme="minorHAnsi" w:cstheme="minorHAnsi"/>
        </w:rPr>
        <w:t>.</w:t>
      </w:r>
    </w:p>
    <w:p w14:paraId="50830309" w14:textId="77777777" w:rsidR="00636D1D" w:rsidRPr="00636D1D" w:rsidRDefault="00636D1D" w:rsidP="00636D1D">
      <w:pPr>
        <w:pStyle w:val="Paragraphedeliste"/>
        <w:spacing w:after="0" w:line="240" w:lineRule="auto"/>
        <w:ind w:left="1440"/>
        <w:jc w:val="both"/>
        <w:rPr>
          <w:rFonts w:hAnsiTheme="minorHAnsi" w:cstheme="minorHAnsi"/>
          <w:sz w:val="23"/>
          <w:szCs w:val="23"/>
        </w:rPr>
      </w:pPr>
    </w:p>
    <w:p w14:paraId="6FE1EF90" w14:textId="6FF301BD" w:rsidR="00425D87" w:rsidRDefault="006B3241" w:rsidP="00425D87">
      <w:pPr>
        <w:spacing w:after="0" w:line="240" w:lineRule="auto"/>
        <w:jc w:val="both"/>
        <w:rPr>
          <w:rFonts w:hAnsiTheme="minorHAnsi" w:cstheme="minorHAnsi"/>
          <w:sz w:val="23"/>
          <w:szCs w:val="23"/>
        </w:rPr>
      </w:pPr>
      <w:r>
        <w:rPr>
          <w:rFonts w:hAnsiTheme="minorHAnsi" w:cstheme="minorHAnsi"/>
          <w:b/>
          <w:bCs/>
          <w:sz w:val="28"/>
          <w:szCs w:val="28"/>
        </w:rPr>
        <w:t>3</w:t>
      </w:r>
      <w:r w:rsidR="00861B0F" w:rsidRPr="001A2E36">
        <w:rPr>
          <w:rFonts w:hAnsiTheme="minorHAnsi" w:cstheme="minorHAnsi"/>
          <w:b/>
          <w:bCs/>
          <w:sz w:val="28"/>
          <w:szCs w:val="28"/>
        </w:rPr>
        <w:t>.</w:t>
      </w:r>
      <w:r w:rsidR="005A3D09" w:rsidRPr="001A2E36">
        <w:rPr>
          <w:rFonts w:hAnsiTheme="minorHAnsi" w:cstheme="minorHAnsi"/>
          <w:b/>
          <w:bCs/>
          <w:sz w:val="28"/>
          <w:szCs w:val="28"/>
        </w:rPr>
        <w:t xml:space="preserve"> </w:t>
      </w:r>
      <w:r>
        <w:rPr>
          <w:rFonts w:hAnsiTheme="minorHAnsi" w:cstheme="minorHAnsi"/>
          <w:b/>
          <w:bCs/>
          <w:sz w:val="28"/>
          <w:szCs w:val="28"/>
        </w:rPr>
        <w:t>Profil de compétences</w:t>
      </w:r>
    </w:p>
    <w:p w14:paraId="72ABD26F" w14:textId="5896B22F" w:rsidR="00861B0F" w:rsidRDefault="00861B0F" w:rsidP="00861B0F">
      <w:pPr>
        <w:spacing w:after="0" w:line="240" w:lineRule="auto"/>
        <w:jc w:val="both"/>
        <w:rPr>
          <w:rFonts w:hAnsiTheme="minorHAnsi" w:cstheme="minorHAnsi"/>
          <w:sz w:val="23"/>
          <w:szCs w:val="23"/>
        </w:rPr>
      </w:pPr>
    </w:p>
    <w:p w14:paraId="6AC84BCC" w14:textId="5D821901" w:rsidR="006B3241" w:rsidRPr="00B3546A" w:rsidRDefault="006B3241" w:rsidP="006B3241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hAnsiTheme="minorHAnsi" w:cstheme="minorHAnsi"/>
          <w:b/>
          <w:bCs/>
          <w:sz w:val="23"/>
          <w:szCs w:val="23"/>
        </w:rPr>
      </w:pPr>
      <w:r w:rsidRPr="00B3546A">
        <w:rPr>
          <w:rFonts w:hAnsiTheme="minorHAnsi" w:cstheme="minorHAnsi"/>
          <w:b/>
          <w:bCs/>
          <w:sz w:val="23"/>
          <w:szCs w:val="23"/>
        </w:rPr>
        <w:t>Compétences générales</w:t>
      </w:r>
    </w:p>
    <w:p w14:paraId="0AC2073E" w14:textId="76ADCEBF" w:rsidR="00EB0325" w:rsidRDefault="00EB0325" w:rsidP="00EB0325">
      <w:pPr>
        <w:pStyle w:val="Paragraphedeliste"/>
        <w:numPr>
          <w:ilvl w:val="1"/>
          <w:numId w:val="12"/>
        </w:numPr>
        <w:spacing w:after="0" w:line="240" w:lineRule="auto"/>
        <w:jc w:val="both"/>
        <w:rPr>
          <w:rFonts w:hAnsiTheme="minorHAnsi" w:cstheme="minorHAnsi"/>
          <w:sz w:val="23"/>
          <w:szCs w:val="23"/>
        </w:rPr>
      </w:pPr>
      <w:r>
        <w:rPr>
          <w:rFonts w:hAnsiTheme="minorHAnsi" w:cstheme="minorHAnsi"/>
          <w:sz w:val="23"/>
          <w:szCs w:val="23"/>
        </w:rPr>
        <w:t>Connaissance du paysage institutionnel (niveaux de gouvernance impliqués dans l’Eurométropole via les 14 institutions partenaires).</w:t>
      </w:r>
    </w:p>
    <w:p w14:paraId="63339903" w14:textId="77777777" w:rsidR="00EB0325" w:rsidRDefault="00EB0325" w:rsidP="006B3241">
      <w:pPr>
        <w:pStyle w:val="Paragraphedeliste"/>
        <w:numPr>
          <w:ilvl w:val="1"/>
          <w:numId w:val="12"/>
        </w:numPr>
        <w:spacing w:after="0" w:line="240" w:lineRule="auto"/>
        <w:jc w:val="both"/>
        <w:rPr>
          <w:rFonts w:hAnsiTheme="minorHAnsi" w:cstheme="minorHAnsi"/>
          <w:sz w:val="23"/>
          <w:szCs w:val="23"/>
        </w:rPr>
      </w:pPr>
      <w:r w:rsidRPr="00EB0325">
        <w:rPr>
          <w:rFonts w:hAnsiTheme="minorHAnsi" w:cstheme="minorHAnsi"/>
          <w:sz w:val="23"/>
          <w:szCs w:val="23"/>
        </w:rPr>
        <w:t>Intérêt pour les questions de développement territorial.</w:t>
      </w:r>
    </w:p>
    <w:p w14:paraId="630628D5" w14:textId="2BD37F77" w:rsidR="006B3241" w:rsidRDefault="00EB0325" w:rsidP="006B3241">
      <w:pPr>
        <w:pStyle w:val="Paragraphedeliste"/>
        <w:numPr>
          <w:ilvl w:val="1"/>
          <w:numId w:val="12"/>
        </w:numPr>
        <w:spacing w:after="0" w:line="240" w:lineRule="auto"/>
        <w:jc w:val="both"/>
        <w:rPr>
          <w:rFonts w:hAnsiTheme="minorHAnsi" w:cstheme="minorHAnsi"/>
          <w:sz w:val="23"/>
          <w:szCs w:val="23"/>
        </w:rPr>
      </w:pPr>
      <w:r w:rsidRPr="00EB0325">
        <w:rPr>
          <w:rFonts w:hAnsiTheme="minorHAnsi" w:cstheme="minorHAnsi"/>
          <w:sz w:val="23"/>
          <w:szCs w:val="23"/>
        </w:rPr>
        <w:t xml:space="preserve">Intérêt pour la prospective </w:t>
      </w:r>
      <w:r>
        <w:rPr>
          <w:rFonts w:hAnsiTheme="minorHAnsi" w:cstheme="minorHAnsi"/>
          <w:sz w:val="23"/>
          <w:szCs w:val="23"/>
        </w:rPr>
        <w:t>européenne et</w:t>
      </w:r>
      <w:r w:rsidRPr="00EB0325">
        <w:rPr>
          <w:rFonts w:hAnsiTheme="minorHAnsi" w:cstheme="minorHAnsi"/>
          <w:sz w:val="23"/>
          <w:szCs w:val="23"/>
        </w:rPr>
        <w:t xml:space="preserve"> territoriale.</w:t>
      </w:r>
    </w:p>
    <w:p w14:paraId="6BCDB91E" w14:textId="77777777" w:rsidR="00F843D4" w:rsidRDefault="00F843D4" w:rsidP="00F843D4">
      <w:pPr>
        <w:pStyle w:val="Paragraphedeliste"/>
        <w:spacing w:after="0" w:line="240" w:lineRule="auto"/>
        <w:ind w:left="1440"/>
        <w:jc w:val="both"/>
        <w:rPr>
          <w:rFonts w:hAnsiTheme="minorHAnsi" w:cstheme="minorHAnsi"/>
          <w:sz w:val="23"/>
          <w:szCs w:val="23"/>
        </w:rPr>
      </w:pPr>
    </w:p>
    <w:p w14:paraId="34E89828" w14:textId="77777777" w:rsidR="00EB0325" w:rsidRPr="00B3546A" w:rsidRDefault="00EB0325" w:rsidP="00EB0325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hAnsiTheme="minorHAnsi" w:cstheme="minorHAnsi"/>
          <w:b/>
          <w:bCs/>
          <w:sz w:val="23"/>
          <w:szCs w:val="23"/>
        </w:rPr>
      </w:pPr>
      <w:r w:rsidRPr="00B3546A">
        <w:rPr>
          <w:rFonts w:hAnsiTheme="minorHAnsi" w:cstheme="minorHAnsi"/>
          <w:b/>
          <w:bCs/>
          <w:sz w:val="23"/>
          <w:szCs w:val="23"/>
        </w:rPr>
        <w:t>Compétences génériques</w:t>
      </w:r>
    </w:p>
    <w:p w14:paraId="70A9D24F" w14:textId="3804D105" w:rsidR="00EB0325" w:rsidRPr="00E96E73" w:rsidRDefault="00EB0325" w:rsidP="00735A63">
      <w:pPr>
        <w:pStyle w:val="Paragraphedeliste"/>
        <w:numPr>
          <w:ilvl w:val="1"/>
          <w:numId w:val="12"/>
        </w:numPr>
        <w:spacing w:after="0" w:line="240" w:lineRule="auto"/>
        <w:jc w:val="both"/>
        <w:rPr>
          <w:rFonts w:hAnsiTheme="minorHAnsi" w:cstheme="minorHAnsi"/>
          <w:sz w:val="23"/>
          <w:szCs w:val="23"/>
        </w:rPr>
      </w:pPr>
      <w:r w:rsidRPr="00E96E73">
        <w:rPr>
          <w:rFonts w:hAnsiTheme="minorHAnsi" w:cstheme="minorHAnsi"/>
          <w:sz w:val="23"/>
          <w:szCs w:val="23"/>
        </w:rPr>
        <w:t>Implication</w:t>
      </w:r>
      <w:r w:rsidR="00F843D4">
        <w:rPr>
          <w:rFonts w:hAnsiTheme="minorHAnsi" w:cstheme="minorHAnsi"/>
          <w:sz w:val="23"/>
          <w:szCs w:val="23"/>
        </w:rPr>
        <w:t xml:space="preserve"> et curiosité</w:t>
      </w:r>
      <w:r w:rsidR="00B3546A" w:rsidRPr="00E96E73">
        <w:rPr>
          <w:rFonts w:hAnsiTheme="minorHAnsi" w:cstheme="minorHAnsi"/>
          <w:sz w:val="23"/>
          <w:szCs w:val="23"/>
        </w:rPr>
        <w:t>. V</w:t>
      </w:r>
      <w:r w:rsidRPr="00E96E73">
        <w:rPr>
          <w:rFonts w:hAnsiTheme="minorHAnsi" w:cstheme="minorHAnsi"/>
          <w:sz w:val="23"/>
          <w:szCs w:val="23"/>
        </w:rPr>
        <w:t xml:space="preserve">ous êtes responsable et autonome dans la gestion de vos groupes actions. </w:t>
      </w:r>
      <w:r w:rsidR="00F843D4" w:rsidRPr="00E96E73">
        <w:rPr>
          <w:rFonts w:hAnsiTheme="minorHAnsi" w:cstheme="minorHAnsi"/>
          <w:sz w:val="23"/>
          <w:szCs w:val="23"/>
        </w:rPr>
        <w:t>Vous êtes capable de traduire des orientations politiques et stratégiques</w:t>
      </w:r>
      <w:r w:rsidR="00F843D4">
        <w:rPr>
          <w:rFonts w:hAnsiTheme="minorHAnsi" w:cstheme="minorHAnsi"/>
          <w:sz w:val="23"/>
          <w:szCs w:val="23"/>
        </w:rPr>
        <w:t xml:space="preserve"> </w:t>
      </w:r>
      <w:r w:rsidR="00F843D4" w:rsidRPr="00E96E73">
        <w:rPr>
          <w:rFonts w:hAnsiTheme="minorHAnsi" w:cstheme="minorHAnsi"/>
          <w:sz w:val="23"/>
          <w:szCs w:val="23"/>
        </w:rPr>
        <w:t>en</w:t>
      </w:r>
      <w:r w:rsidR="00F843D4">
        <w:rPr>
          <w:rFonts w:hAnsiTheme="minorHAnsi" w:cstheme="minorHAnsi"/>
          <w:sz w:val="23"/>
          <w:szCs w:val="23"/>
        </w:rPr>
        <w:t xml:space="preserve"> </w:t>
      </w:r>
      <w:r w:rsidR="00F843D4" w:rsidRPr="00E96E73">
        <w:rPr>
          <w:rFonts w:hAnsiTheme="minorHAnsi" w:cstheme="minorHAnsi"/>
          <w:sz w:val="23"/>
          <w:szCs w:val="23"/>
        </w:rPr>
        <w:t>programmes d’actions</w:t>
      </w:r>
      <w:r w:rsidR="00F843D4">
        <w:rPr>
          <w:rFonts w:hAnsiTheme="minorHAnsi" w:cstheme="minorHAnsi"/>
          <w:sz w:val="23"/>
          <w:szCs w:val="23"/>
        </w:rPr>
        <w:t xml:space="preserve">. </w:t>
      </w:r>
      <w:r w:rsidRPr="00E96E73">
        <w:rPr>
          <w:rFonts w:hAnsiTheme="minorHAnsi" w:cstheme="minorHAnsi"/>
          <w:sz w:val="23"/>
          <w:szCs w:val="23"/>
        </w:rPr>
        <w:t xml:space="preserve">Vous vous tenez au courant de l’environnement dans lequel </w:t>
      </w:r>
      <w:r w:rsidR="00B3546A" w:rsidRPr="00E96E73">
        <w:rPr>
          <w:rFonts w:hAnsiTheme="minorHAnsi" w:cstheme="minorHAnsi"/>
          <w:sz w:val="23"/>
          <w:szCs w:val="23"/>
        </w:rPr>
        <w:t>le GECT</w:t>
      </w:r>
      <w:r w:rsidRPr="00E96E73">
        <w:rPr>
          <w:rFonts w:hAnsiTheme="minorHAnsi" w:cstheme="minorHAnsi"/>
          <w:sz w:val="23"/>
          <w:szCs w:val="23"/>
        </w:rPr>
        <w:t xml:space="preserve"> est acti</w:t>
      </w:r>
      <w:r w:rsidR="00B3546A" w:rsidRPr="00E96E73">
        <w:rPr>
          <w:rFonts w:hAnsiTheme="minorHAnsi" w:cstheme="minorHAnsi"/>
          <w:sz w:val="23"/>
          <w:szCs w:val="23"/>
        </w:rPr>
        <w:t>f</w:t>
      </w:r>
      <w:r w:rsidRPr="00E96E73">
        <w:rPr>
          <w:rFonts w:hAnsiTheme="minorHAnsi" w:cstheme="minorHAnsi"/>
          <w:sz w:val="23"/>
          <w:szCs w:val="23"/>
        </w:rPr>
        <w:t>.</w:t>
      </w:r>
      <w:r w:rsidR="00E96E73" w:rsidRPr="00E96E73">
        <w:rPr>
          <w:rFonts w:hAnsiTheme="minorHAnsi" w:cstheme="minorHAnsi"/>
          <w:sz w:val="23"/>
          <w:szCs w:val="23"/>
        </w:rPr>
        <w:t xml:space="preserve"> </w:t>
      </w:r>
    </w:p>
    <w:p w14:paraId="227589C9" w14:textId="3C9AE6E7" w:rsidR="00EB0325" w:rsidRDefault="00EB0325" w:rsidP="00EB0325">
      <w:pPr>
        <w:pStyle w:val="Paragraphedeliste"/>
        <w:numPr>
          <w:ilvl w:val="1"/>
          <w:numId w:val="12"/>
        </w:numPr>
        <w:spacing w:after="0" w:line="240" w:lineRule="auto"/>
        <w:jc w:val="both"/>
        <w:rPr>
          <w:rFonts w:hAnsiTheme="minorHAnsi" w:cstheme="minorHAnsi"/>
          <w:sz w:val="23"/>
          <w:szCs w:val="23"/>
        </w:rPr>
      </w:pPr>
      <w:r w:rsidRPr="00EB0325">
        <w:rPr>
          <w:rFonts w:hAnsiTheme="minorHAnsi" w:cstheme="minorHAnsi"/>
          <w:sz w:val="23"/>
          <w:szCs w:val="23"/>
        </w:rPr>
        <w:t xml:space="preserve">Intégration de l’information. Décider à partir d’informations (in)complètes et </w:t>
      </w:r>
      <w:r w:rsidR="00B3546A">
        <w:rPr>
          <w:rFonts w:hAnsiTheme="minorHAnsi" w:cstheme="minorHAnsi"/>
          <w:sz w:val="23"/>
          <w:szCs w:val="23"/>
        </w:rPr>
        <w:t xml:space="preserve">coordonner </w:t>
      </w:r>
      <w:r w:rsidRPr="00EB0325">
        <w:rPr>
          <w:rFonts w:hAnsiTheme="minorHAnsi" w:cstheme="minorHAnsi"/>
          <w:sz w:val="23"/>
          <w:szCs w:val="23"/>
        </w:rPr>
        <w:t>des actions ciblées afin de mettre en œuvre les décisions.</w:t>
      </w:r>
      <w:r w:rsidR="00F843D4" w:rsidRPr="00F843D4">
        <w:rPr>
          <w:rFonts w:hAnsiTheme="minorHAnsi" w:cstheme="minorHAnsi"/>
          <w:sz w:val="23"/>
          <w:szCs w:val="23"/>
        </w:rPr>
        <w:t xml:space="preserve"> </w:t>
      </w:r>
      <w:r w:rsidR="00F843D4">
        <w:rPr>
          <w:rFonts w:hAnsiTheme="minorHAnsi" w:cstheme="minorHAnsi"/>
          <w:sz w:val="23"/>
          <w:szCs w:val="23"/>
        </w:rPr>
        <w:t>A</w:t>
      </w:r>
      <w:r w:rsidR="00F843D4" w:rsidRPr="00F843D4">
        <w:rPr>
          <w:rFonts w:hAnsiTheme="minorHAnsi" w:cstheme="minorHAnsi"/>
          <w:sz w:val="23"/>
          <w:szCs w:val="23"/>
        </w:rPr>
        <w:t>dapter vos outils et votre rédaction aux différents publics cibles</w:t>
      </w:r>
    </w:p>
    <w:p w14:paraId="08E07BA8" w14:textId="635CC704" w:rsidR="00EB0325" w:rsidRDefault="00EB0325" w:rsidP="00EB0325">
      <w:pPr>
        <w:pStyle w:val="Paragraphedeliste"/>
        <w:numPr>
          <w:ilvl w:val="1"/>
          <w:numId w:val="12"/>
        </w:numPr>
        <w:spacing w:after="0" w:line="240" w:lineRule="auto"/>
        <w:jc w:val="both"/>
        <w:rPr>
          <w:rFonts w:hAnsiTheme="minorHAnsi" w:cstheme="minorHAnsi"/>
          <w:sz w:val="23"/>
          <w:szCs w:val="23"/>
        </w:rPr>
      </w:pPr>
      <w:r w:rsidRPr="00EB0325">
        <w:rPr>
          <w:rFonts w:hAnsiTheme="minorHAnsi" w:cstheme="minorHAnsi"/>
          <w:sz w:val="23"/>
          <w:szCs w:val="23"/>
        </w:rPr>
        <w:t>Agir de manière « orientée service »</w:t>
      </w:r>
      <w:r w:rsidR="00B3546A">
        <w:rPr>
          <w:rFonts w:hAnsiTheme="minorHAnsi" w:cstheme="minorHAnsi"/>
          <w:sz w:val="23"/>
          <w:szCs w:val="23"/>
        </w:rPr>
        <w:t>. C</w:t>
      </w:r>
      <w:r w:rsidRPr="00EB0325">
        <w:rPr>
          <w:rFonts w:hAnsiTheme="minorHAnsi" w:cstheme="minorHAnsi"/>
          <w:sz w:val="23"/>
          <w:szCs w:val="23"/>
        </w:rPr>
        <w:t>onseiller/développer des relations de confiance</w:t>
      </w:r>
      <w:r>
        <w:rPr>
          <w:rFonts w:hAnsiTheme="minorHAnsi" w:cstheme="minorHAnsi"/>
          <w:sz w:val="23"/>
          <w:szCs w:val="23"/>
        </w:rPr>
        <w:t xml:space="preserve"> + n</w:t>
      </w:r>
      <w:r w:rsidRPr="00EB0325">
        <w:rPr>
          <w:rFonts w:hAnsiTheme="minorHAnsi" w:cstheme="minorHAnsi"/>
          <w:sz w:val="23"/>
          <w:szCs w:val="23"/>
        </w:rPr>
        <w:t>eutralité</w:t>
      </w:r>
      <w:r>
        <w:rPr>
          <w:rFonts w:hAnsiTheme="minorHAnsi" w:cstheme="minorHAnsi"/>
          <w:sz w:val="23"/>
          <w:szCs w:val="23"/>
        </w:rPr>
        <w:t> </w:t>
      </w:r>
      <w:r w:rsidR="00B3546A">
        <w:rPr>
          <w:rFonts w:hAnsiTheme="minorHAnsi" w:cstheme="minorHAnsi"/>
          <w:sz w:val="23"/>
          <w:szCs w:val="23"/>
        </w:rPr>
        <w:t xml:space="preserve">et </w:t>
      </w:r>
      <w:r w:rsidRPr="00EB0325">
        <w:rPr>
          <w:rFonts w:hAnsiTheme="minorHAnsi" w:cstheme="minorHAnsi"/>
          <w:sz w:val="23"/>
          <w:szCs w:val="23"/>
        </w:rPr>
        <w:t>diplomat</w:t>
      </w:r>
      <w:r>
        <w:rPr>
          <w:rFonts w:hAnsiTheme="minorHAnsi" w:cstheme="minorHAnsi"/>
          <w:sz w:val="23"/>
          <w:szCs w:val="23"/>
        </w:rPr>
        <w:t>ie</w:t>
      </w:r>
      <w:r w:rsidRPr="00EB0325">
        <w:rPr>
          <w:rFonts w:hAnsiTheme="minorHAnsi" w:cstheme="minorHAnsi"/>
          <w:sz w:val="23"/>
          <w:szCs w:val="23"/>
        </w:rPr>
        <w:t>.</w:t>
      </w:r>
    </w:p>
    <w:p w14:paraId="5A2212B1" w14:textId="4E439947" w:rsidR="00EB0325" w:rsidRDefault="00EB0325" w:rsidP="00EB0325">
      <w:pPr>
        <w:pStyle w:val="Paragraphedeliste"/>
        <w:numPr>
          <w:ilvl w:val="1"/>
          <w:numId w:val="12"/>
        </w:numPr>
        <w:spacing w:after="0" w:line="240" w:lineRule="auto"/>
        <w:jc w:val="both"/>
        <w:rPr>
          <w:rFonts w:hAnsiTheme="minorHAnsi" w:cstheme="minorHAnsi"/>
          <w:sz w:val="23"/>
          <w:szCs w:val="23"/>
        </w:rPr>
      </w:pPr>
      <w:r w:rsidRPr="00EB0325">
        <w:rPr>
          <w:rFonts w:hAnsiTheme="minorHAnsi" w:cstheme="minorHAnsi"/>
          <w:sz w:val="23"/>
          <w:szCs w:val="23"/>
        </w:rPr>
        <w:t>Bonne culture générale.</w:t>
      </w:r>
      <w:r w:rsidR="00F843D4">
        <w:rPr>
          <w:rFonts w:hAnsiTheme="minorHAnsi" w:cstheme="minorHAnsi"/>
          <w:sz w:val="23"/>
          <w:szCs w:val="23"/>
        </w:rPr>
        <w:t xml:space="preserve"> </w:t>
      </w:r>
    </w:p>
    <w:p w14:paraId="125C097E" w14:textId="77777777" w:rsidR="00F843D4" w:rsidRDefault="00F843D4" w:rsidP="00F843D4">
      <w:pPr>
        <w:pStyle w:val="Paragraphedeliste"/>
        <w:spacing w:after="0" w:line="240" w:lineRule="auto"/>
        <w:ind w:left="1440"/>
        <w:jc w:val="both"/>
        <w:rPr>
          <w:rFonts w:hAnsiTheme="minorHAnsi" w:cstheme="minorHAnsi"/>
          <w:sz w:val="23"/>
          <w:szCs w:val="23"/>
        </w:rPr>
      </w:pPr>
    </w:p>
    <w:p w14:paraId="283E9F19" w14:textId="676B050C" w:rsidR="006B3241" w:rsidRPr="00B3546A" w:rsidRDefault="006B3241" w:rsidP="006B3241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hAnsiTheme="minorHAnsi" w:cstheme="minorHAnsi"/>
          <w:b/>
          <w:bCs/>
          <w:sz w:val="23"/>
          <w:szCs w:val="23"/>
        </w:rPr>
      </w:pPr>
      <w:r w:rsidRPr="00B3546A">
        <w:rPr>
          <w:rFonts w:hAnsiTheme="minorHAnsi" w:cstheme="minorHAnsi"/>
          <w:b/>
          <w:bCs/>
          <w:sz w:val="23"/>
          <w:szCs w:val="23"/>
        </w:rPr>
        <w:t>Compétences personnelles</w:t>
      </w:r>
    </w:p>
    <w:p w14:paraId="75F7BF89" w14:textId="77777777" w:rsidR="00EB0325" w:rsidRDefault="00EB0325" w:rsidP="00EB0325">
      <w:pPr>
        <w:pStyle w:val="Paragraphedeliste"/>
        <w:numPr>
          <w:ilvl w:val="1"/>
          <w:numId w:val="12"/>
        </w:numPr>
        <w:spacing w:after="0" w:line="240" w:lineRule="auto"/>
        <w:jc w:val="both"/>
        <w:rPr>
          <w:rFonts w:hAnsiTheme="minorHAnsi" w:cstheme="minorHAnsi"/>
          <w:sz w:val="23"/>
          <w:szCs w:val="23"/>
        </w:rPr>
      </w:pPr>
      <w:r w:rsidRPr="00EB0325">
        <w:rPr>
          <w:rFonts w:hAnsiTheme="minorHAnsi" w:cstheme="minorHAnsi"/>
          <w:sz w:val="23"/>
          <w:szCs w:val="23"/>
        </w:rPr>
        <w:t>Grand intérêt pour l’intelligence collective et les pratiques collaboratives.</w:t>
      </w:r>
    </w:p>
    <w:p w14:paraId="76A22CB2" w14:textId="184253B8" w:rsidR="00E96E73" w:rsidRPr="00E96E73" w:rsidRDefault="00E96E73" w:rsidP="00E2446A">
      <w:pPr>
        <w:pStyle w:val="Paragraphedeliste"/>
        <w:numPr>
          <w:ilvl w:val="1"/>
          <w:numId w:val="12"/>
        </w:numPr>
        <w:spacing w:after="0" w:line="240" w:lineRule="auto"/>
        <w:jc w:val="both"/>
        <w:rPr>
          <w:rFonts w:hAnsiTheme="minorHAnsi" w:cstheme="minorHAnsi"/>
          <w:sz w:val="23"/>
          <w:szCs w:val="23"/>
        </w:rPr>
      </w:pPr>
      <w:r w:rsidRPr="00E96E73">
        <w:rPr>
          <w:rFonts w:hAnsiTheme="minorHAnsi" w:cstheme="minorHAnsi"/>
          <w:sz w:val="23"/>
          <w:szCs w:val="23"/>
        </w:rPr>
        <w:t>Pilotage</w:t>
      </w:r>
      <w:r w:rsidR="00B3546A" w:rsidRPr="00E96E73">
        <w:rPr>
          <w:rFonts w:hAnsiTheme="minorHAnsi" w:cstheme="minorHAnsi"/>
          <w:sz w:val="23"/>
          <w:szCs w:val="23"/>
        </w:rPr>
        <w:t xml:space="preserve"> en mode gestion de projets</w:t>
      </w:r>
      <w:r w:rsidRPr="00E96E73">
        <w:rPr>
          <w:rFonts w:hAnsiTheme="minorHAnsi" w:cstheme="minorHAnsi"/>
          <w:sz w:val="23"/>
          <w:szCs w:val="23"/>
        </w:rPr>
        <w:t> : diagnostics partagés entre</w:t>
      </w:r>
      <w:r>
        <w:rPr>
          <w:rFonts w:hAnsiTheme="minorHAnsi" w:cstheme="minorHAnsi"/>
          <w:sz w:val="23"/>
          <w:szCs w:val="23"/>
        </w:rPr>
        <w:t xml:space="preserve"> divers</w:t>
      </w:r>
      <w:r w:rsidRPr="00E96E73">
        <w:rPr>
          <w:rFonts w:hAnsiTheme="minorHAnsi" w:cstheme="minorHAnsi"/>
          <w:sz w:val="23"/>
          <w:szCs w:val="23"/>
        </w:rPr>
        <w:t xml:space="preserve"> acteurs, gestion </w:t>
      </w:r>
      <w:r>
        <w:rPr>
          <w:rFonts w:hAnsiTheme="minorHAnsi" w:cstheme="minorHAnsi"/>
          <w:sz w:val="23"/>
          <w:szCs w:val="23"/>
        </w:rPr>
        <w:t xml:space="preserve">de </w:t>
      </w:r>
      <w:r w:rsidRPr="00E96E73">
        <w:rPr>
          <w:rFonts w:hAnsiTheme="minorHAnsi" w:cstheme="minorHAnsi"/>
          <w:sz w:val="23"/>
          <w:szCs w:val="23"/>
        </w:rPr>
        <w:t>dispositifs partenariaux</w:t>
      </w:r>
      <w:r>
        <w:rPr>
          <w:rFonts w:hAnsiTheme="minorHAnsi" w:cstheme="minorHAnsi"/>
          <w:sz w:val="23"/>
          <w:szCs w:val="23"/>
        </w:rPr>
        <w:t xml:space="preserve"> et d’évaluation.</w:t>
      </w:r>
    </w:p>
    <w:p w14:paraId="59B9623F" w14:textId="0393B5B1" w:rsidR="00E96E73" w:rsidRDefault="00E96E73" w:rsidP="00E96E73">
      <w:pPr>
        <w:pStyle w:val="Paragraphedeliste"/>
        <w:numPr>
          <w:ilvl w:val="1"/>
          <w:numId w:val="12"/>
        </w:numPr>
        <w:spacing w:after="0" w:line="240" w:lineRule="auto"/>
        <w:jc w:val="both"/>
        <w:rPr>
          <w:rFonts w:hAnsiTheme="minorHAnsi" w:cstheme="minorHAnsi"/>
          <w:sz w:val="23"/>
          <w:szCs w:val="23"/>
        </w:rPr>
      </w:pPr>
      <w:r>
        <w:rPr>
          <w:rFonts w:hAnsiTheme="minorHAnsi" w:cstheme="minorHAnsi"/>
          <w:sz w:val="23"/>
          <w:szCs w:val="23"/>
        </w:rPr>
        <w:t>A</w:t>
      </w:r>
      <w:r w:rsidRPr="00EB0325">
        <w:rPr>
          <w:rFonts w:hAnsiTheme="minorHAnsi" w:cstheme="minorHAnsi"/>
          <w:sz w:val="23"/>
          <w:szCs w:val="23"/>
        </w:rPr>
        <w:t>isance relationnelle</w:t>
      </w:r>
      <w:r w:rsidR="003C22ED">
        <w:rPr>
          <w:rFonts w:hAnsiTheme="minorHAnsi" w:cstheme="minorHAnsi"/>
          <w:sz w:val="23"/>
          <w:szCs w:val="23"/>
        </w:rPr>
        <w:t>.</w:t>
      </w:r>
    </w:p>
    <w:p w14:paraId="3FB885F3" w14:textId="77777777" w:rsidR="00EB0325" w:rsidRDefault="00EB0325" w:rsidP="00EB0325">
      <w:pPr>
        <w:pStyle w:val="Paragraphedeliste"/>
        <w:numPr>
          <w:ilvl w:val="1"/>
          <w:numId w:val="12"/>
        </w:numPr>
        <w:spacing w:after="0" w:line="240" w:lineRule="auto"/>
        <w:jc w:val="both"/>
        <w:rPr>
          <w:rFonts w:hAnsiTheme="minorHAnsi" w:cstheme="minorHAnsi"/>
          <w:sz w:val="23"/>
          <w:szCs w:val="23"/>
        </w:rPr>
      </w:pPr>
      <w:r w:rsidRPr="00EB0325">
        <w:rPr>
          <w:rFonts w:hAnsiTheme="minorHAnsi" w:cstheme="minorHAnsi"/>
          <w:sz w:val="23"/>
          <w:szCs w:val="23"/>
        </w:rPr>
        <w:t>Capacité d’analyse, esprit de synthèse, rigueur, ordre.</w:t>
      </w:r>
    </w:p>
    <w:p w14:paraId="0AA3AE5F" w14:textId="77777777" w:rsidR="00B3546A" w:rsidRDefault="00EB0325" w:rsidP="00B3546A">
      <w:pPr>
        <w:pStyle w:val="Paragraphedeliste"/>
        <w:numPr>
          <w:ilvl w:val="1"/>
          <w:numId w:val="12"/>
        </w:numPr>
        <w:spacing w:after="0" w:line="240" w:lineRule="auto"/>
        <w:jc w:val="both"/>
        <w:rPr>
          <w:rFonts w:hAnsiTheme="minorHAnsi" w:cstheme="minorHAnsi"/>
          <w:sz w:val="23"/>
          <w:szCs w:val="23"/>
        </w:rPr>
      </w:pPr>
      <w:r w:rsidRPr="00EB0325">
        <w:rPr>
          <w:rFonts w:hAnsiTheme="minorHAnsi" w:cstheme="minorHAnsi"/>
          <w:sz w:val="23"/>
          <w:szCs w:val="23"/>
        </w:rPr>
        <w:t>Bonne technique d’expression écrite. Très bonne orthographe et capacité de rédaction, de synthèse</w:t>
      </w:r>
      <w:r w:rsidR="00B3546A">
        <w:rPr>
          <w:rFonts w:hAnsiTheme="minorHAnsi" w:cstheme="minorHAnsi"/>
          <w:sz w:val="23"/>
          <w:szCs w:val="23"/>
        </w:rPr>
        <w:t>.</w:t>
      </w:r>
    </w:p>
    <w:p w14:paraId="0FAD8357" w14:textId="387822D4" w:rsidR="00EB0325" w:rsidRDefault="00EB0325" w:rsidP="00B3546A">
      <w:pPr>
        <w:pStyle w:val="Paragraphedeliste"/>
        <w:numPr>
          <w:ilvl w:val="1"/>
          <w:numId w:val="12"/>
        </w:numPr>
        <w:spacing w:after="0" w:line="240" w:lineRule="auto"/>
        <w:jc w:val="both"/>
        <w:rPr>
          <w:rFonts w:hAnsiTheme="minorHAnsi" w:cstheme="minorHAnsi"/>
          <w:sz w:val="23"/>
          <w:szCs w:val="23"/>
        </w:rPr>
      </w:pPr>
      <w:r w:rsidRPr="00B3546A">
        <w:rPr>
          <w:rFonts w:hAnsiTheme="minorHAnsi" w:cstheme="minorHAnsi"/>
          <w:sz w:val="23"/>
          <w:szCs w:val="23"/>
        </w:rPr>
        <w:t>Bagage en animation</w:t>
      </w:r>
      <w:r w:rsidR="00E96E73">
        <w:rPr>
          <w:rFonts w:hAnsiTheme="minorHAnsi" w:cstheme="minorHAnsi"/>
          <w:sz w:val="23"/>
          <w:szCs w:val="23"/>
        </w:rPr>
        <w:t xml:space="preserve"> et conduite de réunion</w:t>
      </w:r>
      <w:r w:rsidRPr="00B3546A">
        <w:rPr>
          <w:rFonts w:hAnsiTheme="minorHAnsi" w:cstheme="minorHAnsi"/>
          <w:sz w:val="23"/>
          <w:szCs w:val="23"/>
        </w:rPr>
        <w:t>. Connaissance et utilisation de techniques d’animation de groupe</w:t>
      </w:r>
      <w:r w:rsidR="00B3546A">
        <w:rPr>
          <w:rFonts w:hAnsiTheme="minorHAnsi" w:cstheme="minorHAnsi"/>
          <w:sz w:val="23"/>
          <w:szCs w:val="23"/>
        </w:rPr>
        <w:t xml:space="preserve">, </w:t>
      </w:r>
      <w:r w:rsidR="00B3546A" w:rsidRPr="00B3546A">
        <w:rPr>
          <w:rFonts w:hAnsiTheme="minorHAnsi" w:cstheme="minorHAnsi"/>
          <w:sz w:val="23"/>
          <w:szCs w:val="23"/>
        </w:rPr>
        <w:t xml:space="preserve">permettant la co-production, la </w:t>
      </w:r>
      <w:proofErr w:type="spellStart"/>
      <w:r w:rsidR="00B3546A" w:rsidRPr="00B3546A">
        <w:rPr>
          <w:rFonts w:hAnsiTheme="minorHAnsi" w:cstheme="minorHAnsi"/>
          <w:sz w:val="23"/>
          <w:szCs w:val="23"/>
        </w:rPr>
        <w:t>co</w:t>
      </w:r>
      <w:proofErr w:type="spellEnd"/>
      <w:r w:rsidR="0090591A">
        <w:rPr>
          <w:rFonts w:hAnsiTheme="minorHAnsi" w:cstheme="minorHAnsi"/>
          <w:sz w:val="23"/>
          <w:szCs w:val="23"/>
        </w:rPr>
        <w:t>-</w:t>
      </w:r>
      <w:r w:rsidR="00B3546A" w:rsidRPr="00B3546A">
        <w:rPr>
          <w:rFonts w:hAnsiTheme="minorHAnsi" w:cstheme="minorHAnsi"/>
          <w:sz w:val="23"/>
          <w:szCs w:val="23"/>
        </w:rPr>
        <w:t>création avec des partenaires</w:t>
      </w:r>
      <w:r w:rsidR="00B3546A">
        <w:rPr>
          <w:rFonts w:hAnsiTheme="minorHAnsi" w:cstheme="minorHAnsi"/>
          <w:sz w:val="23"/>
          <w:szCs w:val="23"/>
        </w:rPr>
        <w:t xml:space="preserve"> culturels </w:t>
      </w:r>
      <w:r w:rsidR="00B3546A" w:rsidRPr="00B3546A">
        <w:rPr>
          <w:rFonts w:hAnsiTheme="minorHAnsi" w:cstheme="minorHAnsi"/>
          <w:sz w:val="23"/>
          <w:szCs w:val="23"/>
        </w:rPr>
        <w:t>différent</w:t>
      </w:r>
      <w:r w:rsidR="00B3546A">
        <w:rPr>
          <w:rFonts w:hAnsiTheme="minorHAnsi" w:cstheme="minorHAnsi"/>
          <w:sz w:val="23"/>
          <w:szCs w:val="23"/>
        </w:rPr>
        <w:t xml:space="preserve">s. </w:t>
      </w:r>
      <w:r w:rsidRPr="00B3546A">
        <w:rPr>
          <w:rFonts w:hAnsiTheme="minorHAnsi" w:cstheme="minorHAnsi"/>
          <w:sz w:val="23"/>
          <w:szCs w:val="23"/>
        </w:rPr>
        <w:t>Créatif.</w:t>
      </w:r>
    </w:p>
    <w:p w14:paraId="3D305169" w14:textId="77777777" w:rsidR="00F843D4" w:rsidRPr="00B3546A" w:rsidRDefault="00F843D4" w:rsidP="00F843D4">
      <w:pPr>
        <w:pStyle w:val="Paragraphedeliste"/>
        <w:spacing w:after="0" w:line="240" w:lineRule="auto"/>
        <w:ind w:left="1440"/>
        <w:jc w:val="both"/>
        <w:rPr>
          <w:rFonts w:hAnsiTheme="minorHAnsi" w:cstheme="minorHAnsi"/>
          <w:sz w:val="23"/>
          <w:szCs w:val="23"/>
        </w:rPr>
      </w:pPr>
    </w:p>
    <w:p w14:paraId="5A123D9D" w14:textId="67813654" w:rsidR="006B3241" w:rsidRPr="00B3546A" w:rsidRDefault="006B3241" w:rsidP="00B3546A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hAnsiTheme="minorHAnsi" w:cstheme="minorHAnsi"/>
          <w:b/>
          <w:bCs/>
          <w:sz w:val="23"/>
          <w:szCs w:val="23"/>
        </w:rPr>
      </w:pPr>
      <w:r w:rsidRPr="00B3546A">
        <w:rPr>
          <w:rFonts w:hAnsiTheme="minorHAnsi" w:cstheme="minorHAnsi"/>
          <w:b/>
          <w:bCs/>
          <w:sz w:val="23"/>
          <w:szCs w:val="23"/>
        </w:rPr>
        <w:t>Compétences techniques</w:t>
      </w:r>
    </w:p>
    <w:p w14:paraId="78B4387B" w14:textId="679D4461" w:rsidR="00E96E73" w:rsidRDefault="00E96E73" w:rsidP="00E96E73">
      <w:pPr>
        <w:pStyle w:val="Paragraphedeliste"/>
        <w:numPr>
          <w:ilvl w:val="1"/>
          <w:numId w:val="12"/>
        </w:numPr>
        <w:spacing w:after="0" w:line="240" w:lineRule="auto"/>
        <w:jc w:val="both"/>
        <w:rPr>
          <w:rFonts w:hAnsiTheme="minorHAnsi" w:cstheme="minorHAnsi"/>
          <w:sz w:val="23"/>
          <w:szCs w:val="23"/>
        </w:rPr>
      </w:pPr>
      <w:r w:rsidRPr="00E96E73">
        <w:rPr>
          <w:rFonts w:hAnsiTheme="minorHAnsi" w:cstheme="minorHAnsi"/>
          <w:sz w:val="23"/>
          <w:szCs w:val="23"/>
        </w:rPr>
        <w:t>Niveau B2 (cadre de référence commun des langues du</w:t>
      </w:r>
      <w:r>
        <w:rPr>
          <w:rFonts w:hAnsiTheme="minorHAnsi" w:cstheme="minorHAnsi"/>
          <w:sz w:val="23"/>
          <w:szCs w:val="23"/>
        </w:rPr>
        <w:t xml:space="preserve"> </w:t>
      </w:r>
      <w:r w:rsidRPr="00E96E73">
        <w:rPr>
          <w:rFonts w:hAnsiTheme="minorHAnsi" w:cstheme="minorHAnsi"/>
          <w:sz w:val="23"/>
          <w:szCs w:val="23"/>
        </w:rPr>
        <w:t>Conseil de l’Europe)</w:t>
      </w:r>
      <w:r>
        <w:rPr>
          <w:rFonts w:hAnsiTheme="minorHAnsi" w:cstheme="minorHAnsi"/>
          <w:sz w:val="23"/>
          <w:szCs w:val="23"/>
        </w:rPr>
        <w:t xml:space="preserve"> </w:t>
      </w:r>
      <w:r w:rsidRPr="00E96E73">
        <w:rPr>
          <w:rFonts w:hAnsiTheme="minorHAnsi" w:cstheme="minorHAnsi"/>
          <w:sz w:val="23"/>
          <w:szCs w:val="23"/>
        </w:rPr>
        <w:t>de la deuxième langue de l’Eurométropole (français/néerlandais). A défaut, ce niveau devra être atteints dans un délai de 3</w:t>
      </w:r>
      <w:r>
        <w:rPr>
          <w:rFonts w:hAnsiTheme="minorHAnsi" w:cstheme="minorHAnsi"/>
          <w:sz w:val="23"/>
          <w:szCs w:val="23"/>
        </w:rPr>
        <w:t xml:space="preserve"> </w:t>
      </w:r>
      <w:r w:rsidRPr="00E96E73">
        <w:rPr>
          <w:rFonts w:hAnsiTheme="minorHAnsi" w:cstheme="minorHAnsi"/>
          <w:sz w:val="23"/>
          <w:szCs w:val="23"/>
        </w:rPr>
        <w:t>mois après une formation</w:t>
      </w:r>
      <w:r>
        <w:rPr>
          <w:rFonts w:hAnsiTheme="minorHAnsi" w:cstheme="minorHAnsi"/>
          <w:sz w:val="23"/>
          <w:szCs w:val="23"/>
        </w:rPr>
        <w:t xml:space="preserve"> </w:t>
      </w:r>
      <w:r w:rsidRPr="00E96E73">
        <w:rPr>
          <w:rFonts w:hAnsiTheme="minorHAnsi" w:cstheme="minorHAnsi"/>
          <w:sz w:val="23"/>
          <w:szCs w:val="23"/>
        </w:rPr>
        <w:t xml:space="preserve">prise en charge par l’Eurométropole. </w:t>
      </w:r>
    </w:p>
    <w:p w14:paraId="17551B6D" w14:textId="1ED82B2C" w:rsidR="00F843D4" w:rsidRDefault="00F843D4" w:rsidP="00E96E73">
      <w:pPr>
        <w:pStyle w:val="Paragraphedeliste"/>
        <w:numPr>
          <w:ilvl w:val="1"/>
          <w:numId w:val="12"/>
        </w:numPr>
        <w:spacing w:after="0" w:line="240" w:lineRule="auto"/>
        <w:jc w:val="both"/>
        <w:rPr>
          <w:rFonts w:hAnsiTheme="minorHAnsi" w:cstheme="minorHAnsi"/>
          <w:sz w:val="23"/>
          <w:szCs w:val="23"/>
        </w:rPr>
      </w:pPr>
      <w:r>
        <w:rPr>
          <w:rFonts w:hAnsiTheme="minorHAnsi" w:cstheme="minorHAnsi"/>
          <w:sz w:val="23"/>
          <w:szCs w:val="23"/>
        </w:rPr>
        <w:t>B</w:t>
      </w:r>
      <w:r w:rsidRPr="00861B0F">
        <w:rPr>
          <w:rFonts w:hAnsiTheme="minorHAnsi" w:cstheme="minorHAnsi"/>
          <w:sz w:val="23"/>
          <w:szCs w:val="23"/>
        </w:rPr>
        <w:t>onne connaissance de l’anglais</w:t>
      </w:r>
      <w:r>
        <w:rPr>
          <w:rFonts w:hAnsiTheme="minorHAnsi" w:cstheme="minorHAnsi"/>
          <w:sz w:val="23"/>
          <w:szCs w:val="23"/>
        </w:rPr>
        <w:t>.</w:t>
      </w:r>
    </w:p>
    <w:p w14:paraId="34C729FB" w14:textId="7CFC5E22" w:rsidR="00B3546A" w:rsidRDefault="00B3546A" w:rsidP="00E96E73">
      <w:pPr>
        <w:pStyle w:val="Paragraphedeliste"/>
        <w:numPr>
          <w:ilvl w:val="1"/>
          <w:numId w:val="12"/>
        </w:numPr>
        <w:spacing w:after="0" w:line="240" w:lineRule="auto"/>
        <w:jc w:val="both"/>
        <w:rPr>
          <w:rFonts w:hAnsiTheme="minorHAnsi" w:cstheme="minorHAnsi"/>
          <w:sz w:val="23"/>
          <w:szCs w:val="23"/>
        </w:rPr>
      </w:pPr>
      <w:r w:rsidRPr="00B3546A">
        <w:rPr>
          <w:rFonts w:hAnsiTheme="minorHAnsi" w:cstheme="minorHAnsi"/>
          <w:sz w:val="23"/>
          <w:szCs w:val="23"/>
        </w:rPr>
        <w:t>Bureautique : Maîtrise avérée des outils informatiques de base (suite Office) et capacité à en apprendre de plus spécifiques.</w:t>
      </w:r>
    </w:p>
    <w:p w14:paraId="0269E0B0" w14:textId="7AE15520" w:rsidR="00B3546A" w:rsidRDefault="00B3546A" w:rsidP="00B3546A">
      <w:pPr>
        <w:pStyle w:val="Paragraphedeliste"/>
        <w:numPr>
          <w:ilvl w:val="1"/>
          <w:numId w:val="12"/>
        </w:numPr>
        <w:spacing w:after="0" w:line="240" w:lineRule="auto"/>
        <w:jc w:val="both"/>
        <w:rPr>
          <w:rFonts w:hAnsiTheme="minorHAnsi" w:cstheme="minorHAnsi"/>
          <w:sz w:val="23"/>
          <w:szCs w:val="23"/>
        </w:rPr>
      </w:pPr>
      <w:r w:rsidRPr="00B3546A">
        <w:rPr>
          <w:rFonts w:hAnsiTheme="minorHAnsi" w:cstheme="minorHAnsi"/>
          <w:sz w:val="23"/>
          <w:szCs w:val="23"/>
        </w:rPr>
        <w:lastRenderedPageBreak/>
        <w:t>Connaissance des codes et outils de communication (online).</w:t>
      </w:r>
    </w:p>
    <w:p w14:paraId="318BB8F8" w14:textId="6CEEE536" w:rsidR="00B3546A" w:rsidRPr="006B3241" w:rsidRDefault="00B3546A" w:rsidP="00B3546A">
      <w:pPr>
        <w:pStyle w:val="Paragraphedeliste"/>
        <w:numPr>
          <w:ilvl w:val="1"/>
          <w:numId w:val="12"/>
        </w:numPr>
        <w:spacing w:after="0" w:line="240" w:lineRule="auto"/>
        <w:jc w:val="both"/>
        <w:rPr>
          <w:rFonts w:hAnsiTheme="minorHAnsi" w:cstheme="minorHAnsi"/>
          <w:sz w:val="23"/>
          <w:szCs w:val="23"/>
        </w:rPr>
      </w:pPr>
      <w:r>
        <w:rPr>
          <w:rFonts w:hAnsiTheme="minorHAnsi" w:cstheme="minorHAnsi"/>
          <w:sz w:val="23"/>
          <w:szCs w:val="23"/>
        </w:rPr>
        <w:t xml:space="preserve">Permis </w:t>
      </w:r>
      <w:r w:rsidR="00F843D4">
        <w:rPr>
          <w:rFonts w:hAnsiTheme="minorHAnsi" w:cstheme="minorHAnsi"/>
          <w:sz w:val="23"/>
          <w:szCs w:val="23"/>
        </w:rPr>
        <w:t xml:space="preserve">de conduire niveau </w:t>
      </w:r>
      <w:r>
        <w:rPr>
          <w:rFonts w:hAnsiTheme="minorHAnsi" w:cstheme="minorHAnsi"/>
          <w:sz w:val="23"/>
          <w:szCs w:val="23"/>
        </w:rPr>
        <w:t>B</w:t>
      </w:r>
      <w:r w:rsidR="00F843D4">
        <w:rPr>
          <w:rFonts w:hAnsiTheme="minorHAnsi" w:cstheme="minorHAnsi"/>
          <w:sz w:val="23"/>
          <w:szCs w:val="23"/>
        </w:rPr>
        <w:t>.</w:t>
      </w:r>
    </w:p>
    <w:p w14:paraId="1673337E" w14:textId="77777777" w:rsidR="006B3241" w:rsidRDefault="006B3241" w:rsidP="006B3241">
      <w:pPr>
        <w:spacing w:after="0" w:line="240" w:lineRule="auto"/>
        <w:jc w:val="both"/>
        <w:rPr>
          <w:rFonts w:hAnsiTheme="minorHAnsi" w:cstheme="minorHAnsi"/>
          <w:sz w:val="23"/>
          <w:szCs w:val="23"/>
        </w:rPr>
      </w:pPr>
    </w:p>
    <w:p w14:paraId="4A44522D" w14:textId="009F7C94" w:rsidR="00861B0F" w:rsidRPr="00F843D4" w:rsidRDefault="00F843D4" w:rsidP="00861B0F">
      <w:pPr>
        <w:spacing w:after="0" w:line="240" w:lineRule="auto"/>
        <w:jc w:val="both"/>
        <w:rPr>
          <w:rFonts w:hAnsiTheme="minorHAnsi" w:cstheme="minorHAnsi"/>
          <w:b/>
          <w:bCs/>
          <w:sz w:val="28"/>
          <w:szCs w:val="28"/>
        </w:rPr>
      </w:pPr>
      <w:r>
        <w:rPr>
          <w:rFonts w:hAnsiTheme="minorHAnsi" w:cstheme="minorHAnsi"/>
          <w:b/>
          <w:bCs/>
          <w:sz w:val="28"/>
          <w:szCs w:val="28"/>
        </w:rPr>
        <w:t>4</w:t>
      </w:r>
      <w:r w:rsidR="00861B0F" w:rsidRPr="00F843D4">
        <w:rPr>
          <w:rFonts w:hAnsiTheme="minorHAnsi" w:cstheme="minorHAnsi"/>
          <w:b/>
          <w:bCs/>
          <w:sz w:val="28"/>
          <w:szCs w:val="28"/>
        </w:rPr>
        <w:t>.</w:t>
      </w:r>
      <w:r>
        <w:rPr>
          <w:rFonts w:hAnsiTheme="minorHAnsi" w:cstheme="minorHAnsi"/>
          <w:b/>
          <w:bCs/>
          <w:sz w:val="28"/>
          <w:szCs w:val="28"/>
        </w:rPr>
        <w:t xml:space="preserve"> </w:t>
      </w:r>
      <w:r w:rsidR="00861B0F" w:rsidRPr="00F843D4">
        <w:rPr>
          <w:rFonts w:hAnsiTheme="minorHAnsi" w:cstheme="minorHAnsi"/>
          <w:b/>
          <w:bCs/>
          <w:sz w:val="28"/>
          <w:szCs w:val="28"/>
        </w:rPr>
        <w:t>Nature du contrat</w:t>
      </w:r>
    </w:p>
    <w:p w14:paraId="07B04533" w14:textId="77777777" w:rsidR="00F843D4" w:rsidRPr="00F843D4" w:rsidRDefault="00F843D4" w:rsidP="00F843D4">
      <w:pPr>
        <w:pStyle w:val="Paragraphedeliste"/>
        <w:spacing w:after="0" w:line="240" w:lineRule="auto"/>
        <w:jc w:val="both"/>
        <w:rPr>
          <w:rFonts w:hAnsiTheme="minorHAnsi" w:cstheme="minorHAnsi"/>
        </w:rPr>
      </w:pPr>
    </w:p>
    <w:p w14:paraId="240CA4D2" w14:textId="77777777" w:rsidR="00F843D4" w:rsidRDefault="00861B0F" w:rsidP="00861B0F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hAnsiTheme="minorHAnsi" w:cstheme="minorHAnsi"/>
          <w:sz w:val="23"/>
          <w:szCs w:val="23"/>
        </w:rPr>
      </w:pPr>
      <w:r w:rsidRPr="00F843D4">
        <w:rPr>
          <w:rFonts w:hAnsiTheme="minorHAnsi" w:cstheme="minorHAnsi"/>
          <w:sz w:val="23"/>
          <w:szCs w:val="23"/>
        </w:rPr>
        <w:t>Pour les non-titulaires (F) : contrat à durée déterminée de trois ans, renouvelable.</w:t>
      </w:r>
    </w:p>
    <w:p w14:paraId="53EBB858" w14:textId="34E86C69" w:rsidR="00861B0F" w:rsidRPr="00F843D4" w:rsidRDefault="00861B0F" w:rsidP="00861B0F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hAnsiTheme="minorHAnsi" w:cstheme="minorHAnsi"/>
          <w:sz w:val="23"/>
          <w:szCs w:val="23"/>
        </w:rPr>
      </w:pPr>
      <w:r w:rsidRPr="00F843D4">
        <w:rPr>
          <w:rFonts w:hAnsiTheme="minorHAnsi" w:cstheme="minorHAnsi"/>
          <w:sz w:val="23"/>
          <w:szCs w:val="23"/>
        </w:rPr>
        <w:t>Pour les titulaires (F)</w:t>
      </w:r>
      <w:r w:rsidR="00F843D4">
        <w:rPr>
          <w:rFonts w:hAnsiTheme="minorHAnsi" w:cstheme="minorHAnsi"/>
          <w:sz w:val="23"/>
          <w:szCs w:val="23"/>
        </w:rPr>
        <w:t xml:space="preserve"> </w:t>
      </w:r>
      <w:r w:rsidRPr="00F843D4">
        <w:rPr>
          <w:rFonts w:hAnsiTheme="minorHAnsi" w:cstheme="minorHAnsi"/>
          <w:sz w:val="23"/>
          <w:szCs w:val="23"/>
        </w:rPr>
        <w:t>: contrat à durée indéterminée, ou éventuellement possibilité</w:t>
      </w:r>
      <w:r w:rsidR="00F843D4">
        <w:rPr>
          <w:rFonts w:hAnsiTheme="minorHAnsi" w:cstheme="minorHAnsi"/>
          <w:sz w:val="23"/>
          <w:szCs w:val="23"/>
        </w:rPr>
        <w:t xml:space="preserve"> </w:t>
      </w:r>
      <w:r w:rsidRPr="00F843D4">
        <w:rPr>
          <w:rFonts w:hAnsiTheme="minorHAnsi" w:cstheme="minorHAnsi"/>
          <w:sz w:val="23"/>
          <w:szCs w:val="23"/>
        </w:rPr>
        <w:t>d’être mis à disposition par la collectivité d’origine</w:t>
      </w:r>
      <w:r w:rsidR="00411E8D">
        <w:rPr>
          <w:rFonts w:hAnsiTheme="minorHAnsi" w:cstheme="minorHAnsi"/>
          <w:sz w:val="23"/>
          <w:szCs w:val="23"/>
        </w:rPr>
        <w:t>.</w:t>
      </w:r>
    </w:p>
    <w:p w14:paraId="0438CFFF" w14:textId="7687056F" w:rsidR="00861B0F" w:rsidRDefault="00861B0F" w:rsidP="00861B0F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hAnsiTheme="minorHAnsi" w:cstheme="minorHAnsi"/>
          <w:sz w:val="23"/>
          <w:szCs w:val="23"/>
        </w:rPr>
      </w:pPr>
      <w:r w:rsidRPr="00F843D4">
        <w:rPr>
          <w:rFonts w:hAnsiTheme="minorHAnsi" w:cstheme="minorHAnsi"/>
          <w:sz w:val="23"/>
          <w:szCs w:val="23"/>
        </w:rPr>
        <w:t>Pour les titulaires et non-titulaires (B et autres)</w:t>
      </w:r>
      <w:r w:rsidR="00F843D4">
        <w:rPr>
          <w:rFonts w:hAnsiTheme="minorHAnsi" w:cstheme="minorHAnsi"/>
          <w:sz w:val="23"/>
          <w:szCs w:val="23"/>
        </w:rPr>
        <w:t xml:space="preserve"> </w:t>
      </w:r>
      <w:r w:rsidRPr="00F843D4">
        <w:rPr>
          <w:rFonts w:hAnsiTheme="minorHAnsi" w:cstheme="minorHAnsi"/>
          <w:sz w:val="23"/>
          <w:szCs w:val="23"/>
        </w:rPr>
        <w:t>: contrat à durée indéterminée</w:t>
      </w:r>
      <w:r w:rsidR="00411E8D">
        <w:rPr>
          <w:rFonts w:hAnsiTheme="minorHAnsi" w:cstheme="minorHAnsi"/>
          <w:sz w:val="23"/>
          <w:szCs w:val="23"/>
        </w:rPr>
        <w:t>.</w:t>
      </w:r>
    </w:p>
    <w:p w14:paraId="692A2F02" w14:textId="5C52FB7E" w:rsidR="00411E8D" w:rsidRPr="00F843D4" w:rsidRDefault="00411E8D" w:rsidP="00861B0F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hAnsiTheme="minorHAnsi" w:cstheme="minorHAnsi"/>
          <w:sz w:val="23"/>
          <w:szCs w:val="23"/>
        </w:rPr>
      </w:pPr>
      <w:r>
        <w:rPr>
          <w:rFonts w:hAnsiTheme="minorHAnsi" w:cstheme="minorHAnsi"/>
          <w:sz w:val="23"/>
          <w:szCs w:val="23"/>
        </w:rPr>
        <w:t>Prise d’effet : à partir de mars 2021.</w:t>
      </w:r>
    </w:p>
    <w:p w14:paraId="6C768ECF" w14:textId="77777777" w:rsidR="00F843D4" w:rsidRDefault="00F843D4" w:rsidP="00861B0F">
      <w:pPr>
        <w:spacing w:after="0" w:line="240" w:lineRule="auto"/>
        <w:jc w:val="both"/>
        <w:rPr>
          <w:rFonts w:hAnsiTheme="minorHAnsi" w:cstheme="minorHAnsi"/>
          <w:b/>
          <w:bCs/>
          <w:sz w:val="23"/>
          <w:szCs w:val="23"/>
        </w:rPr>
      </w:pPr>
    </w:p>
    <w:p w14:paraId="3C60C2BA" w14:textId="17134702" w:rsidR="00861B0F" w:rsidRDefault="00F843D4" w:rsidP="00861B0F">
      <w:pPr>
        <w:spacing w:after="0" w:line="240" w:lineRule="auto"/>
        <w:jc w:val="both"/>
        <w:rPr>
          <w:rFonts w:hAnsiTheme="minorHAnsi" w:cstheme="minorHAnsi"/>
          <w:b/>
          <w:bCs/>
          <w:sz w:val="28"/>
          <w:szCs w:val="28"/>
        </w:rPr>
      </w:pPr>
      <w:r>
        <w:rPr>
          <w:rFonts w:hAnsiTheme="minorHAnsi" w:cstheme="minorHAnsi"/>
          <w:b/>
          <w:bCs/>
          <w:sz w:val="28"/>
          <w:szCs w:val="28"/>
        </w:rPr>
        <w:t>5</w:t>
      </w:r>
      <w:r w:rsidR="00861B0F" w:rsidRPr="00F843D4">
        <w:rPr>
          <w:rFonts w:hAnsiTheme="minorHAnsi" w:cstheme="minorHAnsi"/>
          <w:b/>
          <w:bCs/>
          <w:sz w:val="28"/>
          <w:szCs w:val="28"/>
        </w:rPr>
        <w:t>.</w:t>
      </w:r>
      <w:r>
        <w:rPr>
          <w:rFonts w:hAnsiTheme="minorHAnsi" w:cstheme="minorHAnsi"/>
          <w:b/>
          <w:bCs/>
          <w:sz w:val="28"/>
          <w:szCs w:val="28"/>
        </w:rPr>
        <w:t xml:space="preserve"> Affectation</w:t>
      </w:r>
    </w:p>
    <w:p w14:paraId="5997DFE2" w14:textId="77777777" w:rsidR="00F843D4" w:rsidRPr="00F843D4" w:rsidRDefault="00F843D4" w:rsidP="00F843D4">
      <w:pPr>
        <w:pStyle w:val="Paragraphedeliste"/>
        <w:spacing w:after="0" w:line="240" w:lineRule="auto"/>
        <w:jc w:val="both"/>
        <w:rPr>
          <w:rFonts w:hAnsiTheme="minorHAnsi" w:cstheme="minorHAnsi"/>
        </w:rPr>
      </w:pPr>
    </w:p>
    <w:p w14:paraId="4FB827B3" w14:textId="4F04A1B1" w:rsidR="000172AE" w:rsidRDefault="00861B0F" w:rsidP="00F843D4">
      <w:pPr>
        <w:spacing w:after="0" w:line="240" w:lineRule="auto"/>
        <w:jc w:val="both"/>
        <w:rPr>
          <w:rFonts w:hAnsiTheme="minorHAnsi" w:cstheme="minorHAnsi"/>
          <w:sz w:val="23"/>
          <w:szCs w:val="23"/>
        </w:rPr>
      </w:pPr>
      <w:r w:rsidRPr="00F843D4">
        <w:rPr>
          <w:rFonts w:hAnsiTheme="minorHAnsi" w:cstheme="minorHAnsi"/>
          <w:sz w:val="23"/>
          <w:szCs w:val="23"/>
        </w:rPr>
        <w:t>L</w:t>
      </w:r>
      <w:r w:rsidR="009A5578">
        <w:rPr>
          <w:rFonts w:hAnsiTheme="minorHAnsi" w:cstheme="minorHAnsi"/>
          <w:sz w:val="23"/>
          <w:szCs w:val="23"/>
        </w:rPr>
        <w:t>e siège social de</w:t>
      </w:r>
      <w:r w:rsidRPr="00F843D4">
        <w:rPr>
          <w:rFonts w:hAnsiTheme="minorHAnsi" w:cstheme="minorHAnsi"/>
          <w:sz w:val="23"/>
          <w:szCs w:val="23"/>
        </w:rPr>
        <w:t xml:space="preserve"> </w:t>
      </w:r>
      <w:r w:rsidR="00F843D4" w:rsidRPr="00F843D4">
        <w:rPr>
          <w:rFonts w:hAnsiTheme="minorHAnsi" w:cstheme="minorHAnsi"/>
          <w:sz w:val="23"/>
          <w:szCs w:val="23"/>
        </w:rPr>
        <w:t>l</w:t>
      </w:r>
      <w:r w:rsidRPr="00F843D4">
        <w:rPr>
          <w:rFonts w:hAnsiTheme="minorHAnsi" w:cstheme="minorHAnsi"/>
          <w:sz w:val="23"/>
          <w:szCs w:val="23"/>
        </w:rPr>
        <w:t xml:space="preserve">’Eurométropole Lille-Kortrijk-Tournai </w:t>
      </w:r>
      <w:r w:rsidR="009A5578">
        <w:rPr>
          <w:rFonts w:hAnsiTheme="minorHAnsi" w:cstheme="minorHAnsi"/>
          <w:sz w:val="23"/>
          <w:szCs w:val="23"/>
        </w:rPr>
        <w:t xml:space="preserve">est en France à Lille mais son agence opérationnelle se </w:t>
      </w:r>
      <w:r w:rsidR="0097507D">
        <w:rPr>
          <w:rFonts w:hAnsiTheme="minorHAnsi" w:cstheme="minorHAnsi"/>
          <w:sz w:val="23"/>
          <w:szCs w:val="23"/>
        </w:rPr>
        <w:t>trouve</w:t>
      </w:r>
      <w:r w:rsidR="00F843D4" w:rsidRPr="00F843D4">
        <w:rPr>
          <w:rFonts w:hAnsiTheme="minorHAnsi" w:cstheme="minorHAnsi"/>
          <w:sz w:val="23"/>
          <w:szCs w:val="23"/>
        </w:rPr>
        <w:t xml:space="preserve"> : </w:t>
      </w:r>
    </w:p>
    <w:p w14:paraId="4DF12CC1" w14:textId="3F237E7C" w:rsidR="00F843D4" w:rsidRPr="00F843D4" w:rsidRDefault="00861B0F" w:rsidP="00F843D4">
      <w:pPr>
        <w:spacing w:after="0" w:line="240" w:lineRule="auto"/>
        <w:jc w:val="both"/>
        <w:rPr>
          <w:rFonts w:hAnsiTheme="minorHAnsi" w:cstheme="minorHAnsi"/>
          <w:sz w:val="23"/>
          <w:szCs w:val="23"/>
        </w:rPr>
      </w:pPr>
      <w:proofErr w:type="spellStart"/>
      <w:r w:rsidRPr="000172AE">
        <w:rPr>
          <w:rFonts w:hAnsiTheme="minorHAnsi" w:cstheme="minorHAnsi"/>
          <w:b/>
          <w:bCs/>
          <w:sz w:val="23"/>
          <w:szCs w:val="23"/>
        </w:rPr>
        <w:t>Doorniksestraat</w:t>
      </w:r>
      <w:proofErr w:type="spellEnd"/>
      <w:r w:rsidRPr="000172AE">
        <w:rPr>
          <w:rFonts w:hAnsiTheme="minorHAnsi" w:cstheme="minorHAnsi"/>
          <w:b/>
          <w:bCs/>
          <w:sz w:val="23"/>
          <w:szCs w:val="23"/>
        </w:rPr>
        <w:t>, 63</w:t>
      </w:r>
      <w:r w:rsidR="00F843D4" w:rsidRPr="000172AE">
        <w:rPr>
          <w:rFonts w:hAnsiTheme="minorHAnsi" w:cstheme="minorHAnsi"/>
          <w:b/>
          <w:bCs/>
          <w:sz w:val="23"/>
          <w:szCs w:val="23"/>
        </w:rPr>
        <w:t xml:space="preserve"> à </w:t>
      </w:r>
      <w:r w:rsidRPr="000172AE">
        <w:rPr>
          <w:rFonts w:hAnsiTheme="minorHAnsi" w:cstheme="minorHAnsi"/>
          <w:b/>
          <w:bCs/>
          <w:sz w:val="23"/>
          <w:szCs w:val="23"/>
        </w:rPr>
        <w:t>8500</w:t>
      </w:r>
      <w:r w:rsidR="00F843D4" w:rsidRPr="000172AE">
        <w:rPr>
          <w:rFonts w:hAnsiTheme="minorHAnsi" w:cstheme="minorHAnsi"/>
          <w:b/>
          <w:bCs/>
          <w:sz w:val="23"/>
          <w:szCs w:val="23"/>
        </w:rPr>
        <w:t xml:space="preserve"> </w:t>
      </w:r>
      <w:r w:rsidRPr="000172AE">
        <w:rPr>
          <w:rFonts w:hAnsiTheme="minorHAnsi" w:cstheme="minorHAnsi"/>
          <w:b/>
          <w:bCs/>
          <w:sz w:val="23"/>
          <w:szCs w:val="23"/>
        </w:rPr>
        <w:t>Kortrijk</w:t>
      </w:r>
    </w:p>
    <w:p w14:paraId="3FB25811" w14:textId="573879FE" w:rsidR="00F843D4" w:rsidRDefault="00861B0F" w:rsidP="00F843D4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hAnsiTheme="minorHAnsi" w:cstheme="minorHAnsi"/>
          <w:sz w:val="23"/>
          <w:szCs w:val="23"/>
        </w:rPr>
      </w:pPr>
      <w:r w:rsidRPr="00861B0F">
        <w:rPr>
          <w:rFonts w:hAnsiTheme="minorHAnsi" w:cstheme="minorHAnsi"/>
          <w:sz w:val="23"/>
          <w:szCs w:val="23"/>
        </w:rPr>
        <w:t>à 5 min. à pied de la gare</w:t>
      </w:r>
      <w:r w:rsidR="00F843D4">
        <w:rPr>
          <w:rFonts w:hAnsiTheme="minorHAnsi" w:cstheme="minorHAnsi"/>
          <w:sz w:val="23"/>
          <w:szCs w:val="23"/>
        </w:rPr>
        <w:t xml:space="preserve"> de Kortrijk</w:t>
      </w:r>
    </w:p>
    <w:p w14:paraId="1DE45D8C" w14:textId="573B439A" w:rsidR="00861B0F" w:rsidRPr="000172AE" w:rsidRDefault="000172AE" w:rsidP="002A562C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hAnsiTheme="minorHAnsi" w:cstheme="minorHAnsi"/>
          <w:sz w:val="23"/>
          <w:szCs w:val="23"/>
          <w:lang w:val="nl-NL"/>
        </w:rPr>
      </w:pPr>
      <w:r>
        <w:rPr>
          <w:rFonts w:hAnsiTheme="minorHAnsi" w:cstheme="minorHAnsi"/>
          <w:sz w:val="23"/>
          <w:szCs w:val="23"/>
          <w:lang w:val="nl-NL"/>
        </w:rPr>
        <w:t>Train</w:t>
      </w:r>
      <w:r w:rsidR="0090591A">
        <w:rPr>
          <w:rFonts w:hAnsiTheme="minorHAnsi" w:cstheme="minorHAnsi"/>
          <w:sz w:val="23"/>
          <w:szCs w:val="23"/>
          <w:lang w:val="nl-NL"/>
        </w:rPr>
        <w:t xml:space="preserve"> </w:t>
      </w:r>
      <w:r w:rsidR="00861B0F" w:rsidRPr="000172AE">
        <w:rPr>
          <w:rFonts w:hAnsiTheme="minorHAnsi" w:cstheme="minorHAnsi"/>
          <w:sz w:val="23"/>
          <w:szCs w:val="23"/>
          <w:lang w:val="nl-NL"/>
        </w:rPr>
        <w:t>Lille</w:t>
      </w:r>
      <w:r w:rsidR="0090591A">
        <w:rPr>
          <w:rFonts w:hAnsiTheme="minorHAnsi" w:cstheme="minorHAnsi"/>
          <w:sz w:val="23"/>
          <w:szCs w:val="23"/>
          <w:lang w:val="nl-NL"/>
        </w:rPr>
        <w:t xml:space="preserve"> </w:t>
      </w:r>
      <w:r w:rsidR="00861B0F" w:rsidRPr="000172AE">
        <w:rPr>
          <w:rFonts w:hAnsiTheme="minorHAnsi" w:cstheme="minorHAnsi"/>
          <w:sz w:val="23"/>
          <w:szCs w:val="23"/>
          <w:lang w:val="nl-NL"/>
        </w:rPr>
        <w:t>-</w:t>
      </w:r>
      <w:r w:rsidR="0090591A">
        <w:rPr>
          <w:rFonts w:hAnsiTheme="minorHAnsi" w:cstheme="minorHAnsi"/>
          <w:sz w:val="23"/>
          <w:szCs w:val="23"/>
          <w:lang w:val="nl-NL"/>
        </w:rPr>
        <w:t xml:space="preserve"> </w:t>
      </w:r>
      <w:r w:rsidR="0090591A" w:rsidRPr="000172AE">
        <w:rPr>
          <w:rFonts w:hAnsiTheme="minorHAnsi" w:cstheme="minorHAnsi"/>
          <w:sz w:val="23"/>
          <w:szCs w:val="23"/>
          <w:lang w:val="nl-NL"/>
        </w:rPr>
        <w:t>Kortrijk</w:t>
      </w:r>
      <w:r w:rsidR="0090591A">
        <w:rPr>
          <w:rFonts w:hAnsiTheme="minorHAnsi" w:cstheme="minorHAnsi"/>
          <w:sz w:val="23"/>
          <w:szCs w:val="23"/>
          <w:lang w:val="nl-NL"/>
        </w:rPr>
        <w:t xml:space="preserve"> </w:t>
      </w:r>
      <w:r w:rsidR="0090591A" w:rsidRPr="000172AE">
        <w:rPr>
          <w:rFonts w:hAnsiTheme="minorHAnsi" w:cstheme="minorHAnsi"/>
          <w:sz w:val="23"/>
          <w:szCs w:val="23"/>
          <w:lang w:val="nl-NL"/>
        </w:rPr>
        <w:t>:</w:t>
      </w:r>
      <w:r w:rsidR="00861B0F" w:rsidRPr="000172AE">
        <w:rPr>
          <w:rFonts w:hAnsiTheme="minorHAnsi" w:cstheme="minorHAnsi"/>
          <w:sz w:val="23"/>
          <w:szCs w:val="23"/>
          <w:lang w:val="nl-NL"/>
        </w:rPr>
        <w:t xml:space="preserve"> 30 min.</w:t>
      </w:r>
      <w:r w:rsidRPr="000172AE">
        <w:rPr>
          <w:rFonts w:hAnsiTheme="minorHAnsi" w:cstheme="minorHAnsi"/>
          <w:sz w:val="23"/>
          <w:szCs w:val="23"/>
          <w:lang w:val="nl-NL"/>
        </w:rPr>
        <w:t xml:space="preserve">/ </w:t>
      </w:r>
      <w:r>
        <w:rPr>
          <w:rFonts w:hAnsiTheme="minorHAnsi" w:cstheme="minorHAnsi"/>
          <w:sz w:val="23"/>
          <w:szCs w:val="23"/>
          <w:lang w:val="nl-NL"/>
        </w:rPr>
        <w:t xml:space="preserve">Train </w:t>
      </w:r>
      <w:r w:rsidR="00861B0F" w:rsidRPr="000172AE">
        <w:rPr>
          <w:rFonts w:hAnsiTheme="minorHAnsi" w:cstheme="minorHAnsi"/>
          <w:sz w:val="23"/>
          <w:szCs w:val="23"/>
          <w:lang w:val="nl-NL"/>
        </w:rPr>
        <w:t>Tournai-Kortrijk</w:t>
      </w:r>
      <w:r w:rsidR="00F843D4" w:rsidRPr="000172AE">
        <w:rPr>
          <w:rFonts w:hAnsiTheme="minorHAnsi" w:cstheme="minorHAnsi"/>
          <w:sz w:val="23"/>
          <w:szCs w:val="23"/>
          <w:lang w:val="nl-NL"/>
        </w:rPr>
        <w:t xml:space="preserve"> </w:t>
      </w:r>
      <w:r w:rsidR="00861B0F" w:rsidRPr="000172AE">
        <w:rPr>
          <w:rFonts w:hAnsiTheme="minorHAnsi" w:cstheme="minorHAnsi"/>
          <w:sz w:val="23"/>
          <w:szCs w:val="23"/>
          <w:lang w:val="nl-NL"/>
        </w:rPr>
        <w:t>: 30 min.</w:t>
      </w:r>
    </w:p>
    <w:p w14:paraId="30611299" w14:textId="77777777" w:rsidR="00F843D4" w:rsidRPr="00861B0F" w:rsidRDefault="00F843D4" w:rsidP="00861B0F">
      <w:pPr>
        <w:spacing w:after="0" w:line="240" w:lineRule="auto"/>
        <w:jc w:val="both"/>
        <w:rPr>
          <w:rFonts w:hAnsiTheme="minorHAnsi" w:cstheme="minorHAnsi"/>
          <w:sz w:val="23"/>
          <w:szCs w:val="23"/>
          <w:lang w:val="nl-NL"/>
        </w:rPr>
      </w:pPr>
    </w:p>
    <w:p w14:paraId="7C3538DF" w14:textId="1B5B59FC" w:rsidR="00411E8D" w:rsidRPr="00411E8D" w:rsidRDefault="00411E8D" w:rsidP="00411E8D">
      <w:pPr>
        <w:spacing w:after="0" w:line="240" w:lineRule="auto"/>
        <w:jc w:val="both"/>
        <w:rPr>
          <w:rFonts w:hAnsiTheme="minorHAnsi" w:cstheme="minorHAnsi"/>
          <w:b/>
          <w:bCs/>
          <w:sz w:val="28"/>
          <w:szCs w:val="28"/>
        </w:rPr>
      </w:pPr>
      <w:r>
        <w:rPr>
          <w:rFonts w:hAnsiTheme="minorHAnsi" w:cstheme="minorHAnsi"/>
          <w:b/>
          <w:bCs/>
          <w:sz w:val="28"/>
          <w:szCs w:val="28"/>
        </w:rPr>
        <w:t>6</w:t>
      </w:r>
      <w:r w:rsidRPr="00411E8D">
        <w:rPr>
          <w:rFonts w:hAnsiTheme="minorHAnsi" w:cstheme="minorHAnsi"/>
          <w:b/>
          <w:bCs/>
          <w:sz w:val="28"/>
          <w:szCs w:val="28"/>
        </w:rPr>
        <w:t xml:space="preserve">. Régime de travail </w:t>
      </w:r>
    </w:p>
    <w:p w14:paraId="20D3B1C2" w14:textId="77777777" w:rsidR="00411E8D" w:rsidRPr="00411E8D" w:rsidRDefault="00411E8D" w:rsidP="00411E8D">
      <w:pPr>
        <w:spacing w:after="0" w:line="240" w:lineRule="auto"/>
        <w:jc w:val="both"/>
        <w:rPr>
          <w:rFonts w:hAnsiTheme="minorHAnsi" w:cstheme="minorHAnsi"/>
          <w:b/>
          <w:bCs/>
        </w:rPr>
      </w:pPr>
      <w:r w:rsidRPr="00411E8D">
        <w:rPr>
          <w:rFonts w:hAnsiTheme="minorHAnsi" w:cstheme="minorHAnsi"/>
          <w:b/>
          <w:bCs/>
          <w:sz w:val="28"/>
          <w:szCs w:val="28"/>
        </w:rPr>
        <w:t xml:space="preserve"> </w:t>
      </w:r>
    </w:p>
    <w:p w14:paraId="5ACCB633" w14:textId="649B45B2" w:rsidR="00411E8D" w:rsidRPr="00411E8D" w:rsidRDefault="00411E8D" w:rsidP="00411E8D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hAnsiTheme="minorHAnsi" w:cstheme="minorHAnsi"/>
        </w:rPr>
      </w:pPr>
      <w:r w:rsidRPr="00411E8D">
        <w:rPr>
          <w:rFonts w:hAnsiTheme="minorHAnsi" w:cstheme="minorHAnsi"/>
        </w:rPr>
        <w:t>Temps plein (</w:t>
      </w:r>
      <w:r w:rsidRPr="002849C3">
        <w:rPr>
          <w:rFonts w:hAnsiTheme="minorHAnsi" w:cstheme="minorHAnsi"/>
        </w:rPr>
        <w:t>3</w:t>
      </w:r>
      <w:r w:rsidR="0097507D">
        <w:rPr>
          <w:rFonts w:hAnsiTheme="minorHAnsi" w:cstheme="minorHAnsi"/>
        </w:rPr>
        <w:t>5</w:t>
      </w:r>
      <w:r w:rsidRPr="002849C3">
        <w:rPr>
          <w:rFonts w:hAnsiTheme="minorHAnsi" w:cstheme="minorHAnsi"/>
        </w:rPr>
        <w:t>H</w:t>
      </w:r>
      <w:r w:rsidRPr="00411E8D">
        <w:rPr>
          <w:rFonts w:hAnsiTheme="minorHAnsi" w:cstheme="minorHAnsi"/>
        </w:rPr>
        <w:t xml:space="preserve">/semaine) </w:t>
      </w:r>
    </w:p>
    <w:p w14:paraId="413FD85C" w14:textId="6ACD09C5" w:rsidR="00411E8D" w:rsidRPr="00411E8D" w:rsidRDefault="00411E8D" w:rsidP="00411E8D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hAnsiTheme="minorHAnsi" w:cstheme="minorHAnsi"/>
        </w:rPr>
      </w:pPr>
      <w:r w:rsidRPr="00411E8D">
        <w:rPr>
          <w:rFonts w:hAnsiTheme="minorHAnsi" w:cstheme="minorHAnsi"/>
        </w:rPr>
        <w:t xml:space="preserve">Horaire variable. Travail en soirée (fréquent) et le </w:t>
      </w:r>
      <w:r>
        <w:rPr>
          <w:rFonts w:hAnsiTheme="minorHAnsi" w:cstheme="minorHAnsi"/>
        </w:rPr>
        <w:t>WE</w:t>
      </w:r>
      <w:r w:rsidRPr="00411E8D">
        <w:rPr>
          <w:rFonts w:hAnsiTheme="minorHAnsi" w:cstheme="minorHAnsi"/>
        </w:rPr>
        <w:t xml:space="preserve"> (possible). </w:t>
      </w:r>
    </w:p>
    <w:p w14:paraId="6FE1B03D" w14:textId="77777777" w:rsidR="00411E8D" w:rsidRDefault="00411E8D" w:rsidP="00411E8D">
      <w:pPr>
        <w:spacing w:after="0" w:line="240" w:lineRule="auto"/>
        <w:jc w:val="both"/>
        <w:rPr>
          <w:rFonts w:hAnsiTheme="minorHAnsi" w:cstheme="minorHAnsi"/>
          <w:b/>
          <w:bCs/>
          <w:sz w:val="28"/>
          <w:szCs w:val="28"/>
        </w:rPr>
      </w:pPr>
    </w:p>
    <w:p w14:paraId="5CE57503" w14:textId="1A97E4E7" w:rsidR="00861B0F" w:rsidRDefault="00411E8D" w:rsidP="00411E8D">
      <w:pPr>
        <w:spacing w:after="0" w:line="240" w:lineRule="auto"/>
        <w:jc w:val="both"/>
        <w:rPr>
          <w:rFonts w:hAnsiTheme="minorHAnsi" w:cstheme="minorHAnsi"/>
          <w:b/>
          <w:bCs/>
          <w:sz w:val="28"/>
          <w:szCs w:val="28"/>
        </w:rPr>
      </w:pPr>
      <w:r>
        <w:rPr>
          <w:rFonts w:hAnsiTheme="minorHAnsi" w:cstheme="minorHAnsi"/>
          <w:b/>
          <w:bCs/>
          <w:sz w:val="28"/>
          <w:szCs w:val="28"/>
        </w:rPr>
        <w:t xml:space="preserve">7. </w:t>
      </w:r>
      <w:r w:rsidR="00861B0F" w:rsidRPr="00411E8D">
        <w:rPr>
          <w:rFonts w:hAnsiTheme="minorHAnsi" w:cstheme="minorHAnsi"/>
          <w:b/>
          <w:bCs/>
          <w:sz w:val="28"/>
          <w:szCs w:val="28"/>
        </w:rPr>
        <w:t xml:space="preserve">Dépôt des candidatures </w:t>
      </w:r>
    </w:p>
    <w:p w14:paraId="25F12BC6" w14:textId="77777777" w:rsidR="00411E8D" w:rsidRPr="00411E8D" w:rsidRDefault="00411E8D" w:rsidP="00411E8D">
      <w:pPr>
        <w:spacing w:after="0" w:line="240" w:lineRule="auto"/>
        <w:jc w:val="both"/>
        <w:rPr>
          <w:rFonts w:hAnsiTheme="minorHAnsi" w:cstheme="minorHAnsi"/>
          <w:b/>
          <w:bCs/>
        </w:rPr>
      </w:pPr>
    </w:p>
    <w:p w14:paraId="69C6D3EC" w14:textId="5C52595C" w:rsidR="00861B0F" w:rsidRDefault="00411E8D" w:rsidP="00411E8D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hAnsiTheme="minorHAnsi" w:cstheme="minorHAnsi"/>
        </w:rPr>
      </w:pPr>
      <w:bookmarkStart w:id="0" w:name="_GoBack"/>
      <w:r w:rsidRPr="00411E8D">
        <w:rPr>
          <w:rFonts w:hAnsiTheme="minorHAnsi" w:cstheme="minorHAnsi"/>
        </w:rPr>
        <w:t>Vous pouvez poser votre candidature jusqu’au</w:t>
      </w:r>
      <w:r w:rsidR="0097507D">
        <w:rPr>
          <w:rFonts w:hAnsiTheme="minorHAnsi" w:cstheme="minorHAnsi"/>
        </w:rPr>
        <w:t xml:space="preserve"> </w:t>
      </w:r>
      <w:r w:rsidR="0097507D" w:rsidRPr="0097507D">
        <w:rPr>
          <w:rFonts w:hAnsiTheme="minorHAnsi" w:cstheme="minorHAnsi"/>
          <w:b/>
          <w:bCs/>
        </w:rPr>
        <w:t>19 février 2021 à 12h00.</w:t>
      </w:r>
    </w:p>
    <w:p w14:paraId="0BBCEACA" w14:textId="05241EC4" w:rsidR="00861B0F" w:rsidRDefault="00861B0F" w:rsidP="00411E8D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hAnsiTheme="minorHAnsi" w:cstheme="minorHAnsi"/>
        </w:rPr>
      </w:pPr>
      <w:r w:rsidRPr="00411E8D">
        <w:rPr>
          <w:rFonts w:hAnsiTheme="minorHAnsi" w:cstheme="minorHAnsi"/>
        </w:rPr>
        <w:t>La candidature devra comprendre :</w:t>
      </w:r>
    </w:p>
    <w:p w14:paraId="3451AF5B" w14:textId="5DA15511" w:rsidR="00411E8D" w:rsidRPr="00411E8D" w:rsidRDefault="00411E8D" w:rsidP="00411E8D">
      <w:pPr>
        <w:pStyle w:val="Paragraphedeliste"/>
        <w:numPr>
          <w:ilvl w:val="1"/>
          <w:numId w:val="15"/>
        </w:numPr>
        <w:spacing w:after="0" w:line="240" w:lineRule="auto"/>
        <w:jc w:val="both"/>
        <w:rPr>
          <w:rFonts w:hAnsiTheme="minorHAnsi" w:cstheme="minorHAnsi"/>
        </w:rPr>
      </w:pPr>
      <w:r w:rsidRPr="00411E8D">
        <w:rPr>
          <w:rFonts w:hAnsiTheme="minorHAnsi" w:cstheme="minorHAnsi"/>
        </w:rPr>
        <w:t xml:space="preserve">un </w:t>
      </w:r>
      <w:r>
        <w:rPr>
          <w:rFonts w:hAnsiTheme="minorHAnsi" w:cstheme="minorHAnsi"/>
        </w:rPr>
        <w:t xml:space="preserve">CV (rédigé dans votre langue) de maximum un A4 recto verso et en format </w:t>
      </w:r>
      <w:proofErr w:type="spellStart"/>
      <w:r>
        <w:rPr>
          <w:rFonts w:hAnsiTheme="minorHAnsi" w:cstheme="minorHAnsi"/>
        </w:rPr>
        <w:t>pdf</w:t>
      </w:r>
      <w:proofErr w:type="spellEnd"/>
    </w:p>
    <w:p w14:paraId="698809FE" w14:textId="269D4899" w:rsidR="00861B0F" w:rsidRDefault="00861B0F" w:rsidP="00411E8D">
      <w:pPr>
        <w:pStyle w:val="Paragraphedeliste"/>
        <w:numPr>
          <w:ilvl w:val="1"/>
          <w:numId w:val="15"/>
        </w:numPr>
        <w:spacing w:after="0" w:line="240" w:lineRule="auto"/>
        <w:jc w:val="both"/>
        <w:rPr>
          <w:rFonts w:hAnsiTheme="minorHAnsi" w:cstheme="minorHAnsi"/>
        </w:rPr>
      </w:pPr>
      <w:r w:rsidRPr="00411E8D">
        <w:rPr>
          <w:rFonts w:hAnsiTheme="minorHAnsi" w:cstheme="minorHAnsi"/>
        </w:rPr>
        <w:t xml:space="preserve">une lettre de motivation </w:t>
      </w:r>
      <w:r w:rsidRPr="00411E8D">
        <w:rPr>
          <w:rFonts w:hAnsiTheme="minorHAnsi" w:cstheme="minorHAnsi"/>
          <w:b/>
          <w:bCs/>
        </w:rPr>
        <w:t xml:space="preserve">avec traduction dans la deuxième langue </w:t>
      </w:r>
      <w:r w:rsidRPr="00411E8D">
        <w:rPr>
          <w:rFonts w:hAnsiTheme="minorHAnsi" w:cstheme="minorHAnsi"/>
        </w:rPr>
        <w:t>de l’Eurométropole</w:t>
      </w:r>
      <w:r w:rsidR="00411E8D">
        <w:rPr>
          <w:rFonts w:hAnsiTheme="minorHAnsi" w:cstheme="minorHAnsi"/>
        </w:rPr>
        <w:t xml:space="preserve"> de maximum un A4 et en format PDF</w:t>
      </w:r>
    </w:p>
    <w:p w14:paraId="0F807D87" w14:textId="77777777" w:rsidR="00861B0F" w:rsidRPr="00411E8D" w:rsidRDefault="00861B0F" w:rsidP="00411E8D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hAnsiTheme="minorHAnsi" w:cstheme="minorHAnsi"/>
        </w:rPr>
      </w:pPr>
      <w:r w:rsidRPr="00411E8D">
        <w:rPr>
          <w:rFonts w:hAnsiTheme="minorHAnsi" w:cstheme="minorHAnsi"/>
        </w:rPr>
        <w:t>Les candidatures doivent être envoyées à l’adresse suivante :</w:t>
      </w:r>
    </w:p>
    <w:p w14:paraId="4F5C4ADB" w14:textId="77777777" w:rsidR="00861B0F" w:rsidRPr="00411E8D" w:rsidRDefault="00861B0F" w:rsidP="00411E8D">
      <w:pPr>
        <w:spacing w:after="0" w:line="240" w:lineRule="auto"/>
        <w:ind w:left="708"/>
        <w:jc w:val="both"/>
        <w:rPr>
          <w:rFonts w:hAnsiTheme="minorHAnsi" w:cstheme="minorHAnsi"/>
          <w:lang w:val="nl-NL"/>
        </w:rPr>
      </w:pPr>
      <w:r w:rsidRPr="00411E8D">
        <w:rPr>
          <w:rFonts w:hAnsiTheme="minorHAnsi" w:cstheme="minorHAnsi"/>
          <w:lang w:val="nl-NL"/>
        </w:rPr>
        <w:t>M. Rudy Demotte</w:t>
      </w:r>
    </w:p>
    <w:p w14:paraId="22B090D9" w14:textId="77777777" w:rsidR="00861B0F" w:rsidRPr="00411E8D" w:rsidRDefault="00861B0F" w:rsidP="00411E8D">
      <w:pPr>
        <w:spacing w:after="0" w:line="240" w:lineRule="auto"/>
        <w:ind w:left="708"/>
        <w:jc w:val="both"/>
        <w:rPr>
          <w:rFonts w:hAnsiTheme="minorHAnsi" w:cstheme="minorHAnsi"/>
          <w:lang w:val="nl-NL"/>
        </w:rPr>
      </w:pPr>
      <w:r w:rsidRPr="00411E8D">
        <w:rPr>
          <w:rFonts w:hAnsiTheme="minorHAnsi" w:cstheme="minorHAnsi"/>
          <w:lang w:val="nl-NL"/>
        </w:rPr>
        <w:t>Président de l’Eurométropole Lille-Kortrijk-Tournai</w:t>
      </w:r>
    </w:p>
    <w:p w14:paraId="0989D843" w14:textId="007F9487" w:rsidR="00411E8D" w:rsidRDefault="00411E8D" w:rsidP="00411E8D">
      <w:pPr>
        <w:spacing w:after="0" w:line="240" w:lineRule="auto"/>
        <w:ind w:left="708"/>
        <w:jc w:val="both"/>
        <w:rPr>
          <w:rFonts w:hAnsiTheme="minorHAnsi" w:cstheme="minorHAnsi"/>
          <w:lang w:val="nl-NL"/>
        </w:rPr>
      </w:pPr>
      <w:r>
        <w:rPr>
          <w:rFonts w:hAnsiTheme="minorHAnsi" w:cstheme="minorHAnsi"/>
          <w:lang w:val="nl-NL"/>
        </w:rPr>
        <w:t>Agence de l’Eurométropole</w:t>
      </w:r>
    </w:p>
    <w:p w14:paraId="6AB18DC6" w14:textId="04609D94" w:rsidR="00861B0F" w:rsidRPr="00411E8D" w:rsidRDefault="00861B0F" w:rsidP="00411E8D">
      <w:pPr>
        <w:spacing w:after="0" w:line="240" w:lineRule="auto"/>
        <w:ind w:left="708"/>
        <w:jc w:val="both"/>
        <w:rPr>
          <w:rFonts w:hAnsiTheme="minorHAnsi" w:cstheme="minorHAnsi"/>
          <w:lang w:val="nl-NL"/>
        </w:rPr>
      </w:pPr>
      <w:r w:rsidRPr="00411E8D">
        <w:rPr>
          <w:rFonts w:hAnsiTheme="minorHAnsi" w:cstheme="minorHAnsi"/>
          <w:lang w:val="nl-NL"/>
        </w:rPr>
        <w:t>Doorniksestraat 63</w:t>
      </w:r>
    </w:p>
    <w:p w14:paraId="3898E6EE" w14:textId="77777777" w:rsidR="00861B0F" w:rsidRPr="00411E8D" w:rsidRDefault="00861B0F" w:rsidP="00411E8D">
      <w:pPr>
        <w:spacing w:after="0" w:line="240" w:lineRule="auto"/>
        <w:ind w:left="708"/>
        <w:jc w:val="both"/>
        <w:rPr>
          <w:rFonts w:hAnsiTheme="minorHAnsi" w:cstheme="minorHAnsi"/>
          <w:lang w:val="nl-NL"/>
        </w:rPr>
      </w:pPr>
      <w:r w:rsidRPr="00411E8D">
        <w:rPr>
          <w:rFonts w:hAnsiTheme="minorHAnsi" w:cstheme="minorHAnsi"/>
          <w:lang w:val="nl-NL"/>
        </w:rPr>
        <w:t>BE-8500 Kortrijk</w:t>
      </w:r>
    </w:p>
    <w:p w14:paraId="2659CA22" w14:textId="5FBDD2F2" w:rsidR="00861B0F" w:rsidRPr="00411E8D" w:rsidRDefault="00861B0F" w:rsidP="00411E8D">
      <w:pPr>
        <w:pStyle w:val="Paragraphedeliste"/>
        <w:numPr>
          <w:ilvl w:val="0"/>
          <w:numId w:val="15"/>
        </w:numPr>
        <w:spacing w:after="0" w:line="240" w:lineRule="auto"/>
        <w:rPr>
          <w:rFonts w:hAnsiTheme="minorHAnsi" w:cstheme="minorHAnsi"/>
        </w:rPr>
      </w:pPr>
      <w:r w:rsidRPr="00411E8D">
        <w:rPr>
          <w:rFonts w:hAnsiTheme="minorHAnsi" w:cstheme="minorHAnsi"/>
        </w:rPr>
        <w:t>Une copie doit obligatoirement être envoyée par mail</w:t>
      </w:r>
      <w:r w:rsidR="00411E8D">
        <w:rPr>
          <w:rFonts w:hAnsiTheme="minorHAnsi" w:cstheme="minorHAnsi"/>
        </w:rPr>
        <w:t xml:space="preserve"> a</w:t>
      </w:r>
      <w:r w:rsidR="00411E8D" w:rsidRPr="00411E8D">
        <w:rPr>
          <w:rFonts w:hAnsiTheme="minorHAnsi" w:cstheme="minorHAnsi"/>
        </w:rPr>
        <w:t>u directeur de l’Agence :</w:t>
      </w:r>
      <w:r w:rsidR="005A3D09" w:rsidRPr="00411E8D">
        <w:rPr>
          <w:rFonts w:hAnsiTheme="minorHAnsi" w:cstheme="minorHAnsi"/>
        </w:rPr>
        <w:t xml:space="preserve"> </w:t>
      </w:r>
      <w:hyperlink r:id="rId7" w:history="1">
        <w:r w:rsidR="00411E8D" w:rsidRPr="008C0CFB">
          <w:rPr>
            <w:rStyle w:val="Lienhypertexte"/>
            <w:rFonts w:hAnsiTheme="minorHAnsi" w:cstheme="minorHAnsi"/>
          </w:rPr>
          <w:t>loic.delhuvenne@eurometropolis.eu</w:t>
        </w:r>
      </w:hyperlink>
      <w:r w:rsidR="005A3D09" w:rsidRPr="00411E8D">
        <w:rPr>
          <w:rFonts w:hAnsiTheme="minorHAnsi" w:cstheme="minorHAnsi"/>
        </w:rPr>
        <w:t xml:space="preserve"> </w:t>
      </w:r>
    </w:p>
    <w:bookmarkEnd w:id="0"/>
    <w:p w14:paraId="27B83540" w14:textId="77777777" w:rsidR="005958EB" w:rsidRPr="005958EB" w:rsidRDefault="005958EB" w:rsidP="005958EB">
      <w:pPr>
        <w:spacing w:after="0" w:line="240" w:lineRule="auto"/>
        <w:jc w:val="both"/>
        <w:rPr>
          <w:rFonts w:hAnsiTheme="minorHAnsi" w:cstheme="minorHAnsi"/>
        </w:rPr>
      </w:pPr>
    </w:p>
    <w:p w14:paraId="7C372913" w14:textId="7E87440A" w:rsidR="005958EB" w:rsidRDefault="005958EB" w:rsidP="005958EB">
      <w:pPr>
        <w:spacing w:after="0" w:line="240" w:lineRule="auto"/>
        <w:jc w:val="both"/>
        <w:rPr>
          <w:rFonts w:hAnsiTheme="minorHAnsi" w:cstheme="minorHAnsi"/>
          <w:b/>
          <w:bCs/>
          <w:sz w:val="28"/>
          <w:szCs w:val="28"/>
        </w:rPr>
      </w:pPr>
      <w:r>
        <w:rPr>
          <w:rFonts w:hAnsiTheme="minorHAnsi" w:cstheme="minorHAnsi"/>
          <w:b/>
          <w:bCs/>
          <w:sz w:val="28"/>
          <w:szCs w:val="28"/>
        </w:rPr>
        <w:t>8</w:t>
      </w:r>
      <w:r w:rsidRPr="005958EB">
        <w:rPr>
          <w:rFonts w:hAnsiTheme="minorHAnsi" w:cstheme="minorHAnsi"/>
          <w:b/>
          <w:bCs/>
          <w:sz w:val="28"/>
          <w:szCs w:val="28"/>
        </w:rPr>
        <w:t xml:space="preserve">. Processus de sélection </w:t>
      </w:r>
    </w:p>
    <w:p w14:paraId="264A2680" w14:textId="77777777" w:rsidR="005958EB" w:rsidRPr="005958EB" w:rsidRDefault="005958EB" w:rsidP="005958EB">
      <w:pPr>
        <w:spacing w:after="0" w:line="240" w:lineRule="auto"/>
        <w:jc w:val="both"/>
        <w:rPr>
          <w:rFonts w:hAnsiTheme="minorHAnsi" w:cstheme="minorHAnsi"/>
        </w:rPr>
      </w:pPr>
    </w:p>
    <w:p w14:paraId="4A35AD04" w14:textId="15B08831" w:rsidR="005958EB" w:rsidRPr="005958EB" w:rsidRDefault="005958EB" w:rsidP="005958EB">
      <w:pPr>
        <w:pStyle w:val="Paragraphedeliste"/>
        <w:numPr>
          <w:ilvl w:val="0"/>
          <w:numId w:val="15"/>
        </w:numPr>
        <w:jc w:val="both"/>
        <w:rPr>
          <w:rFonts w:hAnsiTheme="minorHAnsi" w:cstheme="minorHAnsi"/>
        </w:rPr>
      </w:pPr>
      <w:r w:rsidRPr="005958EB">
        <w:rPr>
          <w:rFonts w:hAnsiTheme="minorHAnsi" w:cstheme="minorHAnsi"/>
        </w:rPr>
        <w:t>Les candidats sélectionnés seront invités pour un entretien</w:t>
      </w:r>
      <w:r w:rsidR="0097507D">
        <w:rPr>
          <w:rFonts w:hAnsiTheme="minorHAnsi" w:cstheme="minorHAnsi"/>
        </w:rPr>
        <w:t>.</w:t>
      </w:r>
      <w:r>
        <w:rPr>
          <w:rFonts w:hAnsiTheme="minorHAnsi" w:cstheme="minorHAnsi"/>
        </w:rPr>
        <w:t xml:space="preserve"> </w:t>
      </w:r>
      <w:r w:rsidRPr="005958EB">
        <w:rPr>
          <w:rFonts w:hAnsiTheme="minorHAnsi" w:cstheme="minorHAnsi"/>
        </w:rPr>
        <w:t xml:space="preserve">Les dates, lieux et heures leur seront précisés </w:t>
      </w:r>
      <w:r w:rsidR="0070001E">
        <w:rPr>
          <w:rFonts w:hAnsiTheme="minorHAnsi" w:cstheme="minorHAnsi"/>
        </w:rPr>
        <w:t>p</w:t>
      </w:r>
      <w:r w:rsidR="00B91C24">
        <w:rPr>
          <w:rFonts w:hAnsiTheme="minorHAnsi" w:cstheme="minorHAnsi"/>
        </w:rPr>
        <w:t>a</w:t>
      </w:r>
      <w:r w:rsidR="0070001E">
        <w:rPr>
          <w:rFonts w:hAnsiTheme="minorHAnsi" w:cstheme="minorHAnsi"/>
        </w:rPr>
        <w:t>r</w:t>
      </w:r>
      <w:r w:rsidRPr="005958EB">
        <w:rPr>
          <w:rFonts w:hAnsiTheme="minorHAnsi" w:cstheme="minorHAnsi"/>
        </w:rPr>
        <w:t xml:space="preserve"> invitation. </w:t>
      </w:r>
    </w:p>
    <w:p w14:paraId="226F7F49" w14:textId="60E89B67" w:rsidR="005958EB" w:rsidRPr="0090591A" w:rsidRDefault="005958EB" w:rsidP="0090591A">
      <w:pPr>
        <w:pStyle w:val="Paragraphedeliste"/>
        <w:numPr>
          <w:ilvl w:val="0"/>
          <w:numId w:val="15"/>
        </w:numPr>
        <w:jc w:val="both"/>
        <w:rPr>
          <w:rFonts w:hAnsiTheme="minorHAnsi" w:cstheme="minorHAnsi"/>
        </w:rPr>
      </w:pPr>
      <w:r w:rsidRPr="005958EB">
        <w:rPr>
          <w:rFonts w:hAnsiTheme="minorHAnsi" w:cstheme="minorHAnsi"/>
        </w:rPr>
        <w:t>Les candidats qui ne sont pas retenus seront averti</w:t>
      </w:r>
      <w:r w:rsidR="0090591A">
        <w:rPr>
          <w:rFonts w:hAnsiTheme="minorHAnsi" w:cstheme="minorHAnsi"/>
        </w:rPr>
        <w:t>s</w:t>
      </w:r>
      <w:r w:rsidRPr="005958EB">
        <w:rPr>
          <w:rFonts w:hAnsiTheme="minorHAnsi" w:cstheme="minorHAnsi"/>
        </w:rPr>
        <w:t xml:space="preserve"> par e</w:t>
      </w:r>
      <w:r w:rsidR="008B3EFD">
        <w:rPr>
          <w:rFonts w:hAnsiTheme="minorHAnsi" w:cstheme="minorHAnsi"/>
        </w:rPr>
        <w:t>-</w:t>
      </w:r>
      <w:r w:rsidRPr="005958EB">
        <w:rPr>
          <w:rFonts w:hAnsiTheme="minorHAnsi" w:cstheme="minorHAnsi"/>
        </w:rPr>
        <w:t>mail.</w:t>
      </w:r>
    </w:p>
    <w:sectPr w:rsidR="005958EB" w:rsidRPr="0090591A" w:rsidSect="00E6570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6244"/>
    <w:multiLevelType w:val="hybridMultilevel"/>
    <w:tmpl w:val="9EA0F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56FE3"/>
    <w:multiLevelType w:val="hybridMultilevel"/>
    <w:tmpl w:val="1BD88D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A5C74"/>
    <w:multiLevelType w:val="hybridMultilevel"/>
    <w:tmpl w:val="884060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21E6D"/>
    <w:multiLevelType w:val="hybridMultilevel"/>
    <w:tmpl w:val="DC2E88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710DB"/>
    <w:multiLevelType w:val="hybridMultilevel"/>
    <w:tmpl w:val="25C66302"/>
    <w:lvl w:ilvl="0" w:tplc="080C0005">
      <w:start w:val="1"/>
      <w:numFmt w:val="bullet"/>
      <w:lvlText w:val=""/>
      <w:lvlJc w:val="left"/>
      <w:pPr>
        <w:ind w:left="1033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5">
    <w:nsid w:val="29A13083"/>
    <w:multiLevelType w:val="hybridMultilevel"/>
    <w:tmpl w:val="1B4A6E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F0824"/>
    <w:multiLevelType w:val="hybridMultilevel"/>
    <w:tmpl w:val="D602BC26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6325F51"/>
    <w:multiLevelType w:val="hybridMultilevel"/>
    <w:tmpl w:val="69A6A0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50782A"/>
    <w:multiLevelType w:val="hybridMultilevel"/>
    <w:tmpl w:val="8F680D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66C4E"/>
    <w:multiLevelType w:val="hybridMultilevel"/>
    <w:tmpl w:val="737E1E4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6F5699"/>
    <w:multiLevelType w:val="hybridMultilevel"/>
    <w:tmpl w:val="C7360F5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1D6CFF"/>
    <w:multiLevelType w:val="hybridMultilevel"/>
    <w:tmpl w:val="941A2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021D58"/>
    <w:multiLevelType w:val="hybridMultilevel"/>
    <w:tmpl w:val="CA84B09C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D64B5C"/>
    <w:multiLevelType w:val="hybridMultilevel"/>
    <w:tmpl w:val="BD8887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FF6074"/>
    <w:multiLevelType w:val="hybridMultilevel"/>
    <w:tmpl w:val="62D6F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B15FD5"/>
    <w:multiLevelType w:val="hybridMultilevel"/>
    <w:tmpl w:val="907C8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A63E8C"/>
    <w:multiLevelType w:val="hybridMultilevel"/>
    <w:tmpl w:val="9B64B2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BC57D8"/>
    <w:multiLevelType w:val="hybridMultilevel"/>
    <w:tmpl w:val="880A4A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753276"/>
    <w:multiLevelType w:val="hybridMultilevel"/>
    <w:tmpl w:val="0D9A532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4"/>
  </w:num>
  <w:num w:numId="6">
    <w:abstractNumId w:val="10"/>
  </w:num>
  <w:num w:numId="7">
    <w:abstractNumId w:val="12"/>
  </w:num>
  <w:num w:numId="8">
    <w:abstractNumId w:val="1"/>
  </w:num>
  <w:num w:numId="9">
    <w:abstractNumId w:val="3"/>
  </w:num>
  <w:num w:numId="10">
    <w:abstractNumId w:val="8"/>
  </w:num>
  <w:num w:numId="11">
    <w:abstractNumId w:val="7"/>
  </w:num>
  <w:num w:numId="12">
    <w:abstractNumId w:val="2"/>
  </w:num>
  <w:num w:numId="13">
    <w:abstractNumId w:val="0"/>
  </w:num>
  <w:num w:numId="14">
    <w:abstractNumId w:val="17"/>
  </w:num>
  <w:num w:numId="15">
    <w:abstractNumId w:val="14"/>
  </w:num>
  <w:num w:numId="16">
    <w:abstractNumId w:val="6"/>
  </w:num>
  <w:num w:numId="17">
    <w:abstractNumId w:val="18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0F"/>
    <w:rsid w:val="000172AE"/>
    <w:rsid w:val="00180A1E"/>
    <w:rsid w:val="00197FC4"/>
    <w:rsid w:val="001A2E36"/>
    <w:rsid w:val="002849C3"/>
    <w:rsid w:val="0029599D"/>
    <w:rsid w:val="002A1E52"/>
    <w:rsid w:val="003438EA"/>
    <w:rsid w:val="003C22ED"/>
    <w:rsid w:val="00411E8D"/>
    <w:rsid w:val="00425D87"/>
    <w:rsid w:val="00433C7F"/>
    <w:rsid w:val="00437D18"/>
    <w:rsid w:val="005004E1"/>
    <w:rsid w:val="005518F1"/>
    <w:rsid w:val="00553232"/>
    <w:rsid w:val="005608BA"/>
    <w:rsid w:val="00582365"/>
    <w:rsid w:val="005958EB"/>
    <w:rsid w:val="005A3D09"/>
    <w:rsid w:val="005B09C6"/>
    <w:rsid w:val="005C7F3F"/>
    <w:rsid w:val="00636D1D"/>
    <w:rsid w:val="006479C6"/>
    <w:rsid w:val="006B3241"/>
    <w:rsid w:val="0070001E"/>
    <w:rsid w:val="00860A4B"/>
    <w:rsid w:val="00861B0F"/>
    <w:rsid w:val="008B3EFD"/>
    <w:rsid w:val="008B7C12"/>
    <w:rsid w:val="008C7879"/>
    <w:rsid w:val="0090591A"/>
    <w:rsid w:val="0093148D"/>
    <w:rsid w:val="009721B4"/>
    <w:rsid w:val="0097507D"/>
    <w:rsid w:val="009A5578"/>
    <w:rsid w:val="00B3546A"/>
    <w:rsid w:val="00B91C24"/>
    <w:rsid w:val="00C208C3"/>
    <w:rsid w:val="00C27EDD"/>
    <w:rsid w:val="00DD7442"/>
    <w:rsid w:val="00E65700"/>
    <w:rsid w:val="00E96E73"/>
    <w:rsid w:val="00EB0325"/>
    <w:rsid w:val="00F0200E"/>
    <w:rsid w:val="00F843D4"/>
    <w:rsid w:val="00FB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DD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1B0F"/>
    <w:pPr>
      <w:ind w:left="720"/>
      <w:contextualSpacing/>
    </w:pPr>
  </w:style>
  <w:style w:type="table" w:styleId="Grilledutableau">
    <w:name w:val="Table Grid"/>
    <w:basedOn w:val="TableauNormal"/>
    <w:uiPriority w:val="39"/>
    <w:rsid w:val="00861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A3D0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A3D09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uiPriority w:val="39"/>
    <w:rsid w:val="0093148D"/>
    <w:pPr>
      <w:spacing w:after="0" w:line="240" w:lineRule="auto"/>
    </w:pPr>
    <w:rPr>
      <w:rFonts w:eastAsiaTheme="minorHAnsi" w:hAnsiTheme="minorHAnsi" w:cstheme="minorBidi"/>
      <w:lang w:val="fr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00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0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1B0F"/>
    <w:pPr>
      <w:ind w:left="720"/>
      <w:contextualSpacing/>
    </w:pPr>
  </w:style>
  <w:style w:type="table" w:styleId="Grilledutableau">
    <w:name w:val="Table Grid"/>
    <w:basedOn w:val="TableauNormal"/>
    <w:uiPriority w:val="39"/>
    <w:rsid w:val="00861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A3D0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A3D09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uiPriority w:val="39"/>
    <w:rsid w:val="0093148D"/>
    <w:pPr>
      <w:spacing w:after="0" w:line="240" w:lineRule="auto"/>
    </w:pPr>
    <w:rPr>
      <w:rFonts w:eastAsiaTheme="minorHAnsi" w:hAnsiTheme="minorHAnsi" w:cstheme="minorBidi"/>
      <w:lang w:val="fr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00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0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9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2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2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2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9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7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1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4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6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1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8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oic.delhuvenne@eurometropolis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1454</Words>
  <Characters>8000</Characters>
  <Application>Microsoft Office Word</Application>
  <DocSecurity>4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Mendes</dc:creator>
  <cp:lastModifiedBy>ems</cp:lastModifiedBy>
  <cp:revision>2</cp:revision>
  <dcterms:created xsi:type="dcterms:W3CDTF">2021-01-18T09:42:00Z</dcterms:created>
  <dcterms:modified xsi:type="dcterms:W3CDTF">2021-01-18T09:42:00Z</dcterms:modified>
</cp:coreProperties>
</file>