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0A" w:rsidRPr="008C2141" w:rsidRDefault="003B040A" w:rsidP="002869F7">
      <w:pPr>
        <w:jc w:val="both"/>
        <w:rPr>
          <w:rFonts w:ascii="Calibri" w:hAnsi="Calibri"/>
          <w:u w:val="single"/>
          <w:lang w:val="fr-BE"/>
        </w:rPr>
      </w:pPr>
      <w:bookmarkStart w:id="0" w:name="_GoBack"/>
      <w:bookmarkEnd w:id="0"/>
    </w:p>
    <w:p w:rsidR="0094491B" w:rsidRPr="008C2141" w:rsidRDefault="0094491B" w:rsidP="002869F7">
      <w:pPr>
        <w:jc w:val="both"/>
        <w:rPr>
          <w:rFonts w:ascii="Calibri" w:hAnsi="Calibri"/>
        </w:rPr>
      </w:pPr>
    </w:p>
    <w:p w:rsidR="0094491B" w:rsidRPr="008C2141" w:rsidRDefault="0094491B" w:rsidP="002869F7">
      <w:pPr>
        <w:pBdr>
          <w:top w:val="single" w:sz="4" w:space="1" w:color="auto"/>
          <w:left w:val="single" w:sz="4" w:space="4" w:color="auto"/>
          <w:bottom w:val="single" w:sz="4" w:space="0" w:color="auto"/>
          <w:right w:val="single" w:sz="4" w:space="4" w:color="auto"/>
        </w:pBdr>
        <w:jc w:val="both"/>
        <w:rPr>
          <w:rFonts w:ascii="Calibri" w:hAnsi="Calibri"/>
          <w:b/>
          <w:bCs/>
        </w:rPr>
      </w:pPr>
    </w:p>
    <w:p w:rsidR="0094491B" w:rsidRPr="008C2141" w:rsidRDefault="0094491B" w:rsidP="002869F7">
      <w:pPr>
        <w:pBdr>
          <w:top w:val="single" w:sz="4" w:space="1" w:color="auto"/>
          <w:left w:val="single" w:sz="4" w:space="4" w:color="auto"/>
          <w:bottom w:val="single" w:sz="4" w:space="0" w:color="auto"/>
          <w:right w:val="single" w:sz="4" w:space="4" w:color="auto"/>
        </w:pBdr>
        <w:jc w:val="center"/>
        <w:outlineLvl w:val="0"/>
        <w:rPr>
          <w:rFonts w:ascii="Calibri" w:hAnsi="Calibri"/>
          <w:b/>
          <w:bCs/>
          <w:sz w:val="28"/>
          <w:szCs w:val="28"/>
        </w:rPr>
      </w:pPr>
      <w:r w:rsidRPr="008C2141">
        <w:rPr>
          <w:rFonts w:ascii="Calibri" w:hAnsi="Calibri"/>
          <w:b/>
          <w:bCs/>
          <w:sz w:val="28"/>
          <w:szCs w:val="28"/>
        </w:rPr>
        <w:t>COOPERATION AVEC LE VIETNAM</w:t>
      </w:r>
    </w:p>
    <w:p w:rsidR="0094491B" w:rsidRPr="008C2141" w:rsidRDefault="0094491B" w:rsidP="002869F7">
      <w:pPr>
        <w:pBdr>
          <w:top w:val="single" w:sz="4" w:space="1" w:color="auto"/>
          <w:left w:val="single" w:sz="4" w:space="4" w:color="auto"/>
          <w:bottom w:val="single" w:sz="4" w:space="0" w:color="auto"/>
          <w:right w:val="single" w:sz="4" w:space="4" w:color="auto"/>
        </w:pBdr>
        <w:jc w:val="both"/>
        <w:rPr>
          <w:rFonts w:ascii="Calibri" w:hAnsi="Calibri"/>
          <w:b/>
          <w:bCs/>
        </w:rPr>
      </w:pPr>
    </w:p>
    <w:p w:rsidR="0094491B" w:rsidRPr="008C2141" w:rsidRDefault="0094491B" w:rsidP="002869F7">
      <w:pPr>
        <w:jc w:val="both"/>
        <w:rPr>
          <w:rFonts w:ascii="Calibri" w:hAnsi="Calibri"/>
        </w:rPr>
      </w:pPr>
    </w:p>
    <w:p w:rsidR="0094491B" w:rsidRPr="008C2141" w:rsidRDefault="0094491B" w:rsidP="002869F7">
      <w:pPr>
        <w:jc w:val="both"/>
        <w:rPr>
          <w:rFonts w:ascii="Calibri" w:hAnsi="Calibri"/>
          <w:bCs/>
          <w:caps/>
        </w:rPr>
      </w:pPr>
      <w:r w:rsidRPr="008C2141">
        <w:rPr>
          <w:rFonts w:ascii="Calibri" w:hAnsi="Calibri"/>
        </w:rPr>
        <w:t>Note d</w:t>
      </w:r>
      <w:r w:rsidR="00C97EA7" w:rsidRPr="008C2141">
        <w:rPr>
          <w:rFonts w:ascii="Calibri" w:hAnsi="Calibri"/>
        </w:rPr>
        <w:t>’orientation préparatoire à la 9</w:t>
      </w:r>
      <w:r w:rsidRPr="008C2141">
        <w:rPr>
          <w:rFonts w:ascii="Calibri" w:hAnsi="Calibri"/>
          <w:vertAlign w:val="superscript"/>
        </w:rPr>
        <w:t>ème</w:t>
      </w:r>
      <w:r w:rsidRPr="008C2141">
        <w:rPr>
          <w:rFonts w:ascii="Calibri" w:hAnsi="Calibri"/>
        </w:rPr>
        <w:t xml:space="preserve"> réunion de la Commission mixte permanente instituée par l’Accord-cadre signé le 26 septembre 2002 entre, d’une part, le Gouvernement de la République Socialiste du Vietnam et, d’autre part, la Communauté française de Belgique, la Région wallonne et la Commission communautaire française de la Région de Bruxelles-Capitale</w:t>
      </w:r>
      <w:r w:rsidRPr="008C2141">
        <w:rPr>
          <w:rFonts w:ascii="Calibri" w:hAnsi="Calibri"/>
          <w:caps/>
        </w:rPr>
        <w:t xml:space="preserve"> </w:t>
      </w:r>
    </w:p>
    <w:p w:rsidR="0094491B" w:rsidRPr="008C2141" w:rsidRDefault="0094491B" w:rsidP="002869F7">
      <w:pPr>
        <w:jc w:val="both"/>
        <w:rPr>
          <w:rFonts w:ascii="Calibri" w:hAnsi="Calibri"/>
        </w:rPr>
      </w:pPr>
    </w:p>
    <w:p w:rsidR="0094491B" w:rsidRPr="008C2141" w:rsidRDefault="0094491B" w:rsidP="002869F7">
      <w:pPr>
        <w:tabs>
          <w:tab w:val="left" w:pos="600"/>
        </w:tabs>
        <w:jc w:val="both"/>
        <w:outlineLvl w:val="0"/>
        <w:rPr>
          <w:rFonts w:ascii="Calibri" w:hAnsi="Calibri"/>
          <w:b/>
          <w:u w:val="single"/>
        </w:rPr>
      </w:pPr>
      <w:r w:rsidRPr="008C2141">
        <w:rPr>
          <w:rFonts w:ascii="Calibri" w:hAnsi="Calibri"/>
          <w:b/>
        </w:rPr>
        <w:t>1.</w:t>
      </w:r>
      <w:r w:rsidRPr="008C2141">
        <w:rPr>
          <w:rFonts w:ascii="Calibri" w:hAnsi="Calibri"/>
          <w:b/>
        </w:rPr>
        <w:tab/>
      </w:r>
      <w:r w:rsidRPr="008C2141">
        <w:rPr>
          <w:rFonts w:ascii="Calibri" w:hAnsi="Calibri"/>
          <w:b/>
          <w:u w:val="single"/>
        </w:rPr>
        <w:t>BASE JURIDIQUE DE NOTRE COOPERATION</w:t>
      </w:r>
    </w:p>
    <w:p w:rsidR="0094491B" w:rsidRPr="008C2141" w:rsidRDefault="0094491B" w:rsidP="002869F7">
      <w:pPr>
        <w:tabs>
          <w:tab w:val="left" w:pos="600"/>
        </w:tabs>
        <w:jc w:val="both"/>
        <w:rPr>
          <w:rFonts w:ascii="Calibri" w:hAnsi="Calibri"/>
        </w:rPr>
      </w:pPr>
    </w:p>
    <w:p w:rsidR="0094491B" w:rsidRPr="008C2141" w:rsidRDefault="0094491B" w:rsidP="002869F7">
      <w:pPr>
        <w:tabs>
          <w:tab w:val="left" w:pos="600"/>
        </w:tabs>
        <w:jc w:val="both"/>
        <w:rPr>
          <w:rFonts w:ascii="Calibri" w:hAnsi="Calibri"/>
        </w:rPr>
      </w:pPr>
      <w:r w:rsidRPr="008C2141">
        <w:rPr>
          <w:rFonts w:ascii="Calibri" w:hAnsi="Calibri"/>
        </w:rPr>
        <w:t>Les Parties développent entre elles une coopération orientée vers la valorisation des ressources humaines, le développement durable et le partenariat entre administrations, institutions, associations et opérateurs économiques.</w:t>
      </w:r>
    </w:p>
    <w:p w:rsidR="0094491B" w:rsidRPr="008C2141" w:rsidRDefault="0094491B" w:rsidP="002869F7">
      <w:pPr>
        <w:tabs>
          <w:tab w:val="left" w:pos="600"/>
        </w:tabs>
        <w:jc w:val="both"/>
        <w:rPr>
          <w:rFonts w:ascii="Calibri" w:hAnsi="Calibri"/>
        </w:rPr>
      </w:pPr>
    </w:p>
    <w:p w:rsidR="0094491B" w:rsidRPr="008C2141" w:rsidRDefault="0094491B" w:rsidP="002869F7">
      <w:pPr>
        <w:tabs>
          <w:tab w:val="left" w:pos="600"/>
        </w:tabs>
        <w:jc w:val="both"/>
        <w:rPr>
          <w:rFonts w:ascii="Calibri" w:hAnsi="Calibri"/>
        </w:rPr>
      </w:pPr>
      <w:r w:rsidRPr="008C2141">
        <w:rPr>
          <w:rFonts w:ascii="Calibri" w:hAnsi="Calibri"/>
        </w:rPr>
        <w:t xml:space="preserve">La dernière session de la Commission mixte permanente chargée d’établir le programme de travail </w:t>
      </w:r>
      <w:r w:rsidR="001B173A" w:rsidRPr="008C2141">
        <w:rPr>
          <w:rFonts w:ascii="Calibri" w:hAnsi="Calibri"/>
        </w:rPr>
        <w:t>2013-2015</w:t>
      </w:r>
      <w:r w:rsidR="0002331C">
        <w:rPr>
          <w:rFonts w:ascii="Calibri" w:hAnsi="Calibri"/>
        </w:rPr>
        <w:t>,</w:t>
      </w:r>
      <w:r w:rsidR="001B173A" w:rsidRPr="008C2141">
        <w:rPr>
          <w:rFonts w:ascii="Calibri" w:hAnsi="Calibri"/>
        </w:rPr>
        <w:t xml:space="preserve"> </w:t>
      </w:r>
      <w:r w:rsidRPr="008C2141">
        <w:rPr>
          <w:rFonts w:ascii="Calibri" w:hAnsi="Calibri"/>
        </w:rPr>
        <w:t>s’est réunie, en appl</w:t>
      </w:r>
      <w:r w:rsidR="00737808">
        <w:rPr>
          <w:rFonts w:ascii="Calibri" w:hAnsi="Calibri"/>
        </w:rPr>
        <w:t xml:space="preserve">ication de </w:t>
      </w:r>
      <w:r w:rsidR="0002331C">
        <w:rPr>
          <w:rFonts w:ascii="Calibri" w:hAnsi="Calibri"/>
        </w:rPr>
        <w:t>l</w:t>
      </w:r>
      <w:r w:rsidR="00737808">
        <w:rPr>
          <w:rFonts w:ascii="Calibri" w:hAnsi="Calibri"/>
        </w:rPr>
        <w:t>’</w:t>
      </w:r>
      <w:r w:rsidR="00B55DC4" w:rsidRPr="008C2141">
        <w:rPr>
          <w:rFonts w:ascii="Calibri" w:hAnsi="Calibri"/>
        </w:rPr>
        <w:t>Accord précité, du</w:t>
      </w:r>
      <w:r w:rsidR="001B173A" w:rsidRPr="008C2141">
        <w:rPr>
          <w:rFonts w:ascii="Calibri" w:hAnsi="Calibri"/>
        </w:rPr>
        <w:t xml:space="preserve"> 12</w:t>
      </w:r>
      <w:r w:rsidRPr="008C2141">
        <w:rPr>
          <w:rFonts w:ascii="Calibri" w:hAnsi="Calibri"/>
        </w:rPr>
        <w:t xml:space="preserve"> </w:t>
      </w:r>
      <w:r w:rsidR="001B173A" w:rsidRPr="008C2141">
        <w:rPr>
          <w:rFonts w:ascii="Calibri" w:hAnsi="Calibri"/>
        </w:rPr>
        <w:t>au 14</w:t>
      </w:r>
      <w:r w:rsidR="00B55DC4" w:rsidRPr="008C2141">
        <w:rPr>
          <w:rFonts w:ascii="Calibri" w:hAnsi="Calibri"/>
        </w:rPr>
        <w:t xml:space="preserve"> </w:t>
      </w:r>
      <w:r w:rsidR="001B173A" w:rsidRPr="008C2141">
        <w:rPr>
          <w:rFonts w:ascii="Calibri" w:hAnsi="Calibri"/>
        </w:rPr>
        <w:t>novembre 2012</w:t>
      </w:r>
      <w:r w:rsidRPr="008C2141">
        <w:rPr>
          <w:rFonts w:ascii="Calibri" w:hAnsi="Calibri"/>
        </w:rPr>
        <w:t xml:space="preserve"> à </w:t>
      </w:r>
      <w:r w:rsidR="000A53F0" w:rsidRPr="008C2141">
        <w:rPr>
          <w:rFonts w:ascii="Calibri" w:hAnsi="Calibri"/>
        </w:rPr>
        <w:t>Bruxelles.</w:t>
      </w:r>
    </w:p>
    <w:p w:rsidR="00B55DC4" w:rsidRPr="008C2141" w:rsidRDefault="00B55DC4" w:rsidP="002869F7">
      <w:pPr>
        <w:tabs>
          <w:tab w:val="left" w:pos="600"/>
        </w:tabs>
        <w:jc w:val="both"/>
        <w:outlineLvl w:val="0"/>
        <w:rPr>
          <w:rFonts w:ascii="Calibri" w:hAnsi="Calibri"/>
          <w:b/>
        </w:rPr>
      </w:pPr>
    </w:p>
    <w:p w:rsidR="00B55DC4" w:rsidRPr="008C2141" w:rsidRDefault="00B55DC4" w:rsidP="002869F7">
      <w:pPr>
        <w:tabs>
          <w:tab w:val="left" w:pos="600"/>
        </w:tabs>
        <w:jc w:val="both"/>
        <w:outlineLvl w:val="0"/>
        <w:rPr>
          <w:rFonts w:ascii="Calibri" w:hAnsi="Calibri"/>
        </w:rPr>
      </w:pPr>
      <w:r w:rsidRPr="008C2141">
        <w:rPr>
          <w:rFonts w:ascii="Calibri" w:hAnsi="Calibri"/>
          <w:b/>
        </w:rPr>
        <w:t>2.</w:t>
      </w:r>
      <w:r w:rsidRPr="008C2141">
        <w:rPr>
          <w:rFonts w:ascii="Calibri" w:hAnsi="Calibri"/>
          <w:b/>
        </w:rPr>
        <w:tab/>
      </w:r>
      <w:r w:rsidRPr="008C2141">
        <w:rPr>
          <w:rFonts w:ascii="Calibri" w:hAnsi="Calibri"/>
          <w:b/>
          <w:u w:val="single"/>
        </w:rPr>
        <w:t xml:space="preserve">PROGRAMME DE COOPERATION </w:t>
      </w:r>
      <w:r w:rsidR="00554B57" w:rsidRPr="008C2141">
        <w:rPr>
          <w:rFonts w:ascii="Calibri" w:hAnsi="Calibri"/>
          <w:b/>
          <w:u w:val="single"/>
        </w:rPr>
        <w:t>2013-2015</w:t>
      </w:r>
    </w:p>
    <w:p w:rsidR="00357493" w:rsidRPr="008C2141" w:rsidRDefault="00357493" w:rsidP="002869F7">
      <w:pPr>
        <w:tabs>
          <w:tab w:val="left" w:pos="600"/>
        </w:tabs>
        <w:jc w:val="both"/>
        <w:rPr>
          <w:rFonts w:ascii="Calibri" w:hAnsi="Calibri"/>
        </w:rPr>
      </w:pPr>
    </w:p>
    <w:p w:rsidR="00455B77" w:rsidRDefault="00B55DC4" w:rsidP="002869F7">
      <w:pPr>
        <w:tabs>
          <w:tab w:val="left" w:pos="600"/>
        </w:tabs>
        <w:jc w:val="both"/>
        <w:rPr>
          <w:rFonts w:ascii="Calibri" w:hAnsi="Calibri"/>
        </w:rPr>
      </w:pPr>
      <w:r w:rsidRPr="008C2141">
        <w:rPr>
          <w:rFonts w:ascii="Calibri" w:hAnsi="Calibri"/>
        </w:rPr>
        <w:t>La République Socialiste du Vietnam est un pays partenaire prioritaire de Wallonie-Bruxelles. Elle figure</w:t>
      </w:r>
      <w:r w:rsidR="004E333A">
        <w:rPr>
          <w:rFonts w:ascii="Calibri" w:hAnsi="Calibri"/>
        </w:rPr>
        <w:t xml:space="preserve"> encore</w:t>
      </w:r>
      <w:r w:rsidRPr="008C2141">
        <w:rPr>
          <w:rFonts w:ascii="Calibri" w:hAnsi="Calibri"/>
        </w:rPr>
        <w:t xml:space="preserve"> également sur la liste des pays de concentration de la coopération fédérale</w:t>
      </w:r>
      <w:r w:rsidR="00455B77">
        <w:rPr>
          <w:rFonts w:ascii="Calibri" w:hAnsi="Calibri"/>
        </w:rPr>
        <w:t>.</w:t>
      </w:r>
      <w:r w:rsidR="006348DD">
        <w:rPr>
          <w:rFonts w:ascii="Calibri" w:hAnsi="Calibri"/>
        </w:rPr>
        <w:t xml:space="preserve"> </w:t>
      </w:r>
    </w:p>
    <w:p w:rsidR="00455B77" w:rsidRDefault="00455B77" w:rsidP="002869F7">
      <w:pPr>
        <w:tabs>
          <w:tab w:val="left" w:pos="600"/>
        </w:tabs>
        <w:jc w:val="both"/>
        <w:rPr>
          <w:rFonts w:ascii="Calibri" w:hAnsi="Calibri"/>
        </w:rPr>
      </w:pPr>
    </w:p>
    <w:p w:rsidR="00B55DC4" w:rsidRPr="008C2141" w:rsidRDefault="00455B77" w:rsidP="002869F7">
      <w:pPr>
        <w:tabs>
          <w:tab w:val="left" w:pos="600"/>
        </w:tabs>
        <w:jc w:val="both"/>
        <w:rPr>
          <w:rFonts w:ascii="Calibri" w:hAnsi="Calibri"/>
        </w:rPr>
      </w:pPr>
      <w:r>
        <w:rPr>
          <w:rFonts w:ascii="Calibri" w:hAnsi="Calibri"/>
        </w:rPr>
        <w:t xml:space="preserve">Le </w:t>
      </w:r>
      <w:r w:rsidR="001B173A" w:rsidRPr="008C2141">
        <w:rPr>
          <w:rFonts w:ascii="Calibri" w:hAnsi="Calibri"/>
        </w:rPr>
        <w:t>Vietnam a</w:t>
      </w:r>
      <w:r w:rsidR="00B55DC4" w:rsidRPr="008C2141">
        <w:rPr>
          <w:rFonts w:ascii="Calibri" w:hAnsi="Calibri"/>
        </w:rPr>
        <w:t xml:space="preserve"> accédé au statut de pays à revenu</w:t>
      </w:r>
      <w:r w:rsidR="00227028">
        <w:rPr>
          <w:rFonts w:ascii="Calibri" w:hAnsi="Calibri"/>
        </w:rPr>
        <w:t xml:space="preserve"> intermédiaire</w:t>
      </w:r>
      <w:r>
        <w:rPr>
          <w:rFonts w:ascii="Calibri" w:hAnsi="Calibri"/>
        </w:rPr>
        <w:t xml:space="preserve"> (tranche inférieure selon le classement OCDE-CAD) mais reste éligible à l’aide pour les années 2014 à 2016 (révision tous les 3 ans)</w:t>
      </w:r>
      <w:r w:rsidR="00B55DC4" w:rsidRPr="008C2141">
        <w:rPr>
          <w:rFonts w:ascii="Calibri" w:hAnsi="Calibri"/>
        </w:rPr>
        <w:t xml:space="preserve">. </w:t>
      </w:r>
    </w:p>
    <w:p w:rsidR="00B55DC4" w:rsidRPr="008C2141" w:rsidRDefault="00B55DC4" w:rsidP="002869F7">
      <w:pPr>
        <w:tabs>
          <w:tab w:val="left" w:pos="600"/>
        </w:tabs>
        <w:jc w:val="both"/>
        <w:rPr>
          <w:rFonts w:ascii="Calibri" w:hAnsi="Calibri"/>
        </w:rPr>
      </w:pPr>
    </w:p>
    <w:p w:rsidR="00B55DC4" w:rsidRPr="008C2141" w:rsidRDefault="001B173A" w:rsidP="002869F7">
      <w:pPr>
        <w:tabs>
          <w:tab w:val="left" w:pos="600"/>
        </w:tabs>
        <w:jc w:val="both"/>
        <w:rPr>
          <w:rFonts w:ascii="Calibri" w:hAnsi="Calibri"/>
        </w:rPr>
      </w:pPr>
      <w:r w:rsidRPr="008C2141">
        <w:rPr>
          <w:rFonts w:ascii="Calibri" w:hAnsi="Calibri"/>
        </w:rPr>
        <w:t xml:space="preserve">Le programme de travail </w:t>
      </w:r>
      <w:r w:rsidR="00455B77">
        <w:rPr>
          <w:rFonts w:ascii="Calibri" w:hAnsi="Calibri"/>
        </w:rPr>
        <w:t xml:space="preserve">Vietnam/Wallonie-Bruxelles </w:t>
      </w:r>
      <w:r w:rsidRPr="008C2141">
        <w:rPr>
          <w:rFonts w:ascii="Calibri" w:hAnsi="Calibri"/>
        </w:rPr>
        <w:t>2013-2015</w:t>
      </w:r>
      <w:r w:rsidR="00B55DC4" w:rsidRPr="008C2141">
        <w:rPr>
          <w:rFonts w:ascii="Calibri" w:hAnsi="Calibri"/>
        </w:rPr>
        <w:t xml:space="preserve"> s’inscrivait et a été mis en œuvre dans le cadre de l’entité juridique commune Wallonie-Br</w:t>
      </w:r>
      <w:r w:rsidRPr="008C2141">
        <w:rPr>
          <w:rFonts w:ascii="Calibri" w:hAnsi="Calibri"/>
        </w:rPr>
        <w:t xml:space="preserve">uxelles International (WBI) </w:t>
      </w:r>
      <w:r w:rsidR="00B55DC4" w:rsidRPr="008C2141">
        <w:rPr>
          <w:rFonts w:ascii="Calibri" w:hAnsi="Calibri"/>
        </w:rPr>
        <w:t>et de la recherche de synergie avec la programmation de l’Association pour la Promotion de l’Education et de la Formation à l’Etranger (APEFE).</w:t>
      </w:r>
      <w:r w:rsidR="000A53F0" w:rsidRPr="008C2141">
        <w:rPr>
          <w:rFonts w:ascii="Calibri" w:hAnsi="Calibri"/>
        </w:rPr>
        <w:t xml:space="preserve"> </w:t>
      </w:r>
      <w:r w:rsidRPr="008C2141">
        <w:rPr>
          <w:rFonts w:ascii="Calibri" w:hAnsi="Calibri"/>
        </w:rPr>
        <w:t xml:space="preserve">Des synergies ont été </w:t>
      </w:r>
      <w:r w:rsidR="00227028">
        <w:rPr>
          <w:rFonts w:ascii="Calibri" w:hAnsi="Calibri"/>
        </w:rPr>
        <w:t>re</w:t>
      </w:r>
      <w:r w:rsidRPr="008C2141">
        <w:rPr>
          <w:rFonts w:ascii="Calibri" w:hAnsi="Calibri"/>
        </w:rPr>
        <w:t>cherchées avec les actions développées par l’AWEX.</w:t>
      </w:r>
    </w:p>
    <w:p w:rsidR="00B55DC4" w:rsidRPr="008C2141" w:rsidRDefault="00B55DC4" w:rsidP="002869F7">
      <w:pPr>
        <w:tabs>
          <w:tab w:val="left" w:pos="600"/>
        </w:tabs>
        <w:jc w:val="both"/>
        <w:rPr>
          <w:rFonts w:ascii="Calibri" w:hAnsi="Calibri"/>
        </w:rPr>
      </w:pPr>
    </w:p>
    <w:p w:rsidR="00B55DC4" w:rsidRPr="008C2141" w:rsidRDefault="00B55DC4" w:rsidP="002869F7">
      <w:pPr>
        <w:jc w:val="both"/>
        <w:rPr>
          <w:rFonts w:ascii="Calibri" w:hAnsi="Calibri"/>
          <w:lang w:val="fr-BE"/>
        </w:rPr>
      </w:pPr>
      <w:r w:rsidRPr="008C2141">
        <w:rPr>
          <w:rFonts w:ascii="Calibri" w:hAnsi="Calibri"/>
          <w:lang w:val="fr-BE"/>
        </w:rPr>
        <w:t>Compte tenu des priorités des Gouvernements concernés, des compétences de la Communauté française de Belgique, de la Région wallonne et de la Commission communautaire française de la Région de Bruxelles-Capitale et de l’expertise antérieurement développée, les Parties avaient convenu de renforcer les synergies avec les opérateurs concernés par les mêmes thématiques et de concentrer le programme selon les principes suivants :</w:t>
      </w:r>
    </w:p>
    <w:p w:rsidR="00B55DC4" w:rsidRPr="008C2141" w:rsidRDefault="000A53F0" w:rsidP="002869F7">
      <w:pPr>
        <w:jc w:val="both"/>
        <w:rPr>
          <w:rFonts w:ascii="Calibri" w:hAnsi="Calibri"/>
          <w:lang w:val="fr-BE"/>
        </w:rPr>
      </w:pPr>
      <w:r w:rsidRPr="008C2141">
        <w:rPr>
          <w:rFonts w:ascii="Calibri" w:hAnsi="Calibri"/>
          <w:lang w:val="fr-BE"/>
        </w:rPr>
        <w:br w:type="page"/>
      </w:r>
    </w:p>
    <w:p w:rsidR="00B55DC4" w:rsidRPr="008C2141" w:rsidRDefault="00357493" w:rsidP="002869F7">
      <w:pPr>
        <w:tabs>
          <w:tab w:val="left" w:pos="567"/>
        </w:tabs>
        <w:jc w:val="both"/>
        <w:rPr>
          <w:rFonts w:ascii="Calibri" w:hAnsi="Calibri"/>
          <w:b/>
          <w:bCs/>
          <w:u w:val="single"/>
        </w:rPr>
      </w:pPr>
      <w:r w:rsidRPr="008C2141">
        <w:rPr>
          <w:rFonts w:ascii="Calibri" w:hAnsi="Calibri"/>
          <w:b/>
          <w:bCs/>
          <w:u w:val="single"/>
        </w:rPr>
        <w:t>A.</w:t>
      </w:r>
      <w:r w:rsidRPr="008C2141">
        <w:rPr>
          <w:rFonts w:ascii="Calibri" w:hAnsi="Calibri"/>
          <w:b/>
          <w:bCs/>
          <w:u w:val="single"/>
        </w:rPr>
        <w:tab/>
      </w:r>
      <w:r w:rsidR="00B55DC4" w:rsidRPr="008C2141">
        <w:rPr>
          <w:rFonts w:ascii="Calibri" w:hAnsi="Calibri"/>
          <w:b/>
          <w:bCs/>
          <w:u w:val="single"/>
        </w:rPr>
        <w:t>Axes prioritaires</w:t>
      </w:r>
    </w:p>
    <w:p w:rsidR="00B55DC4" w:rsidRPr="008C2141" w:rsidRDefault="00B55DC4" w:rsidP="002869F7">
      <w:pPr>
        <w:jc w:val="both"/>
        <w:rPr>
          <w:rFonts w:ascii="Calibri" w:hAnsi="Calibri"/>
          <w:u w:val="single"/>
        </w:rPr>
      </w:pPr>
    </w:p>
    <w:p w:rsidR="001B173A" w:rsidRPr="008C2141" w:rsidRDefault="001B173A" w:rsidP="00080EC5">
      <w:pPr>
        <w:numPr>
          <w:ilvl w:val="0"/>
          <w:numId w:val="1"/>
        </w:numPr>
        <w:ind w:left="567" w:hanging="567"/>
        <w:jc w:val="both"/>
        <w:rPr>
          <w:rFonts w:ascii="Calibri" w:hAnsi="Calibri"/>
        </w:rPr>
      </w:pPr>
      <w:r w:rsidRPr="008C2141">
        <w:rPr>
          <w:rFonts w:ascii="Calibri" w:hAnsi="Calibri"/>
        </w:rPr>
        <w:t>Enseignement supérieur, recherche et innovation, plus particulièrement (mais non exclusivement) dans les domaines considérés comme prioritaires par les deux partenaires : sciences du vivant, agroalimentaire, ingénierie mécanique, transport-logistique, aéronautique-spatial, environnement et industries « vertes ».</w:t>
      </w:r>
    </w:p>
    <w:p w:rsidR="001B173A" w:rsidRPr="008C2141" w:rsidRDefault="001B173A" w:rsidP="00080EC5">
      <w:pPr>
        <w:numPr>
          <w:ilvl w:val="0"/>
          <w:numId w:val="1"/>
        </w:numPr>
        <w:ind w:left="567" w:hanging="567"/>
        <w:jc w:val="both"/>
        <w:rPr>
          <w:rFonts w:ascii="Calibri" w:hAnsi="Calibri"/>
        </w:rPr>
      </w:pPr>
      <w:r w:rsidRPr="008C2141">
        <w:rPr>
          <w:rFonts w:ascii="Calibri" w:hAnsi="Calibri"/>
        </w:rPr>
        <w:t>La culture, la diversité culturelle et la Francophonie.</w:t>
      </w:r>
    </w:p>
    <w:p w:rsidR="001B173A" w:rsidRPr="008C2141" w:rsidRDefault="001B173A" w:rsidP="00080EC5">
      <w:pPr>
        <w:numPr>
          <w:ilvl w:val="0"/>
          <w:numId w:val="1"/>
        </w:numPr>
        <w:ind w:left="567" w:hanging="567"/>
        <w:jc w:val="both"/>
        <w:rPr>
          <w:rFonts w:ascii="Calibri" w:hAnsi="Calibri"/>
        </w:rPr>
      </w:pPr>
      <w:r w:rsidRPr="008C2141">
        <w:rPr>
          <w:rFonts w:ascii="Calibri" w:hAnsi="Calibri"/>
        </w:rPr>
        <w:t>La formation technique et professionnelle, axée sur l’approche par compétences.</w:t>
      </w:r>
    </w:p>
    <w:p w:rsidR="001B173A" w:rsidRPr="008C2141" w:rsidRDefault="001B173A" w:rsidP="002869F7">
      <w:pPr>
        <w:jc w:val="both"/>
        <w:rPr>
          <w:rFonts w:ascii="Calibri" w:hAnsi="Calibri"/>
        </w:rPr>
      </w:pPr>
    </w:p>
    <w:p w:rsidR="001B173A" w:rsidRPr="008C2141" w:rsidRDefault="001B173A" w:rsidP="002869F7">
      <w:pPr>
        <w:jc w:val="both"/>
        <w:rPr>
          <w:rFonts w:ascii="Calibri" w:hAnsi="Calibri"/>
          <w:b/>
          <w:bCs/>
          <w:u w:val="single"/>
        </w:rPr>
      </w:pPr>
      <w:r w:rsidRPr="008C2141">
        <w:rPr>
          <w:rFonts w:ascii="Calibri" w:hAnsi="Calibri"/>
          <w:b/>
          <w:bCs/>
          <w:u w:val="single"/>
        </w:rPr>
        <w:t xml:space="preserve">B. </w:t>
      </w:r>
      <w:r w:rsidRPr="008C2141">
        <w:rPr>
          <w:rFonts w:ascii="Calibri" w:hAnsi="Calibri"/>
          <w:b/>
          <w:bCs/>
          <w:u w:val="single"/>
        </w:rPr>
        <w:tab/>
        <w:t>Priorités transversales</w:t>
      </w:r>
    </w:p>
    <w:p w:rsidR="001B173A" w:rsidRPr="008C2141" w:rsidRDefault="001B173A" w:rsidP="002869F7">
      <w:pPr>
        <w:jc w:val="both"/>
        <w:rPr>
          <w:rFonts w:ascii="Calibri" w:hAnsi="Calibri"/>
          <w:u w:val="single"/>
        </w:rPr>
      </w:pPr>
    </w:p>
    <w:p w:rsidR="001B173A" w:rsidRPr="008C2141" w:rsidRDefault="001B173A" w:rsidP="00080EC5">
      <w:pPr>
        <w:numPr>
          <w:ilvl w:val="0"/>
          <w:numId w:val="1"/>
        </w:numPr>
        <w:ind w:left="567" w:hanging="567"/>
        <w:jc w:val="both"/>
        <w:rPr>
          <w:rFonts w:ascii="Calibri" w:hAnsi="Calibri"/>
        </w:rPr>
      </w:pPr>
      <w:r w:rsidRPr="008C2141">
        <w:rPr>
          <w:rFonts w:ascii="Calibri" w:hAnsi="Calibri"/>
        </w:rPr>
        <w:t>Le développement durable</w:t>
      </w:r>
    </w:p>
    <w:p w:rsidR="001B173A" w:rsidRPr="008C2141" w:rsidRDefault="001B173A" w:rsidP="00080EC5">
      <w:pPr>
        <w:numPr>
          <w:ilvl w:val="0"/>
          <w:numId w:val="1"/>
        </w:numPr>
        <w:ind w:left="567" w:hanging="567"/>
        <w:jc w:val="both"/>
        <w:rPr>
          <w:rFonts w:ascii="Calibri" w:hAnsi="Calibri"/>
        </w:rPr>
      </w:pPr>
      <w:r w:rsidRPr="008C2141">
        <w:rPr>
          <w:rFonts w:ascii="Calibri" w:hAnsi="Calibri"/>
        </w:rPr>
        <w:t>Le renforcement des qualifications des ressources humaines</w:t>
      </w:r>
    </w:p>
    <w:p w:rsidR="001B173A" w:rsidRPr="008C2141" w:rsidRDefault="001B173A" w:rsidP="00080EC5">
      <w:pPr>
        <w:numPr>
          <w:ilvl w:val="0"/>
          <w:numId w:val="1"/>
        </w:numPr>
        <w:ind w:left="567" w:hanging="567"/>
        <w:jc w:val="both"/>
        <w:rPr>
          <w:rFonts w:ascii="Calibri" w:hAnsi="Calibri"/>
        </w:rPr>
      </w:pPr>
      <w:r w:rsidRPr="008C2141">
        <w:rPr>
          <w:rFonts w:ascii="Calibri" w:hAnsi="Calibri"/>
        </w:rPr>
        <w:t xml:space="preserve">L’égalité des genres </w:t>
      </w:r>
    </w:p>
    <w:p w:rsidR="001B173A" w:rsidRPr="008C2141" w:rsidRDefault="001B173A" w:rsidP="00080EC5">
      <w:pPr>
        <w:numPr>
          <w:ilvl w:val="0"/>
          <w:numId w:val="1"/>
        </w:numPr>
        <w:ind w:left="567" w:hanging="567"/>
        <w:jc w:val="both"/>
        <w:rPr>
          <w:rFonts w:ascii="Calibri" w:hAnsi="Calibri"/>
        </w:rPr>
      </w:pPr>
      <w:r w:rsidRPr="008C2141">
        <w:rPr>
          <w:rFonts w:ascii="Calibri" w:hAnsi="Calibri"/>
        </w:rPr>
        <w:t>Le renforcement institutionnel</w:t>
      </w:r>
    </w:p>
    <w:p w:rsidR="001B173A" w:rsidRPr="008C2141" w:rsidRDefault="001B173A" w:rsidP="00080EC5">
      <w:pPr>
        <w:numPr>
          <w:ilvl w:val="0"/>
          <w:numId w:val="1"/>
        </w:numPr>
        <w:ind w:left="567" w:hanging="567"/>
        <w:jc w:val="both"/>
        <w:rPr>
          <w:rFonts w:ascii="Calibri" w:hAnsi="Calibri"/>
        </w:rPr>
      </w:pPr>
      <w:r w:rsidRPr="008C2141">
        <w:rPr>
          <w:rFonts w:ascii="Calibri" w:hAnsi="Calibri"/>
        </w:rPr>
        <w:t>La communication et les médias</w:t>
      </w:r>
    </w:p>
    <w:p w:rsidR="001B173A" w:rsidRPr="008C2141" w:rsidRDefault="001B173A" w:rsidP="002869F7">
      <w:pPr>
        <w:jc w:val="both"/>
        <w:rPr>
          <w:rFonts w:ascii="Calibri" w:hAnsi="Calibri"/>
          <w:lang w:val="fr-BE"/>
        </w:rPr>
      </w:pPr>
    </w:p>
    <w:p w:rsidR="00C255D1" w:rsidRPr="008C2141" w:rsidRDefault="00B55DC4" w:rsidP="002869F7">
      <w:pPr>
        <w:jc w:val="both"/>
        <w:rPr>
          <w:rFonts w:ascii="Calibri" w:hAnsi="Calibri"/>
        </w:rPr>
      </w:pPr>
      <w:r w:rsidRPr="008C2141">
        <w:rPr>
          <w:rFonts w:ascii="Calibri" w:hAnsi="Calibri"/>
          <w:lang w:val="fr-BE"/>
        </w:rPr>
        <w:t>Ces axes de travail ont parfaitement été intégrés dans tous les projets soutenus.</w:t>
      </w:r>
    </w:p>
    <w:p w:rsidR="00C255D1" w:rsidRPr="008C2141" w:rsidRDefault="00C255D1" w:rsidP="002869F7">
      <w:pPr>
        <w:jc w:val="both"/>
        <w:rPr>
          <w:rFonts w:ascii="Calibri" w:hAnsi="Calibri"/>
          <w:u w:val="single"/>
          <w:lang w:val="fr-BE"/>
        </w:rPr>
      </w:pPr>
    </w:p>
    <w:p w:rsidR="002D7181" w:rsidRPr="008C2141" w:rsidRDefault="001D2410" w:rsidP="002869F7">
      <w:pPr>
        <w:jc w:val="both"/>
        <w:rPr>
          <w:rFonts w:ascii="Calibri" w:hAnsi="Calibri"/>
          <w:b/>
          <w:u w:val="single"/>
        </w:rPr>
      </w:pPr>
      <w:r w:rsidRPr="008C2141">
        <w:rPr>
          <w:rFonts w:ascii="Calibri" w:hAnsi="Calibri"/>
          <w:b/>
          <w:u w:val="single"/>
        </w:rPr>
        <w:t xml:space="preserve">3. </w:t>
      </w:r>
      <w:r w:rsidR="00357493" w:rsidRPr="008C2141">
        <w:rPr>
          <w:rFonts w:ascii="Calibri" w:hAnsi="Calibri"/>
          <w:b/>
          <w:u w:val="single"/>
        </w:rPr>
        <w:tab/>
      </w:r>
      <w:r w:rsidRPr="008C2141">
        <w:rPr>
          <w:rFonts w:ascii="Calibri" w:hAnsi="Calibri"/>
          <w:b/>
          <w:u w:val="single"/>
        </w:rPr>
        <w:t>EVALUATION</w:t>
      </w:r>
    </w:p>
    <w:p w:rsidR="00E97AF3" w:rsidRPr="008C2141" w:rsidRDefault="00E97AF3" w:rsidP="002869F7">
      <w:pPr>
        <w:jc w:val="both"/>
        <w:rPr>
          <w:rFonts w:ascii="Calibri" w:hAnsi="Calibri"/>
        </w:rPr>
      </w:pPr>
    </w:p>
    <w:p w:rsidR="00131487" w:rsidRPr="008C2141" w:rsidRDefault="000A53F0" w:rsidP="002869F7">
      <w:pPr>
        <w:jc w:val="both"/>
        <w:rPr>
          <w:rFonts w:ascii="Calibri" w:hAnsi="Calibri"/>
        </w:rPr>
      </w:pPr>
      <w:r w:rsidRPr="008C2141">
        <w:rPr>
          <w:rFonts w:ascii="Calibri" w:hAnsi="Calibri"/>
        </w:rPr>
        <w:t>Au 4</w:t>
      </w:r>
      <w:r w:rsidRPr="008C2141">
        <w:rPr>
          <w:rFonts w:ascii="Calibri" w:hAnsi="Calibri"/>
          <w:vertAlign w:val="superscript"/>
        </w:rPr>
        <w:t>ème</w:t>
      </w:r>
      <w:r w:rsidR="00131487" w:rsidRPr="008C2141">
        <w:rPr>
          <w:rFonts w:ascii="Calibri" w:hAnsi="Calibri"/>
        </w:rPr>
        <w:t xml:space="preserve"> trimestre 2014, la partie Wallonie-Bruxelles a </w:t>
      </w:r>
      <w:r w:rsidR="0002331C">
        <w:rPr>
          <w:rFonts w:ascii="Calibri" w:hAnsi="Calibri"/>
        </w:rPr>
        <w:t>réalisé l</w:t>
      </w:r>
      <w:r w:rsidR="00131487" w:rsidRPr="008C2141">
        <w:rPr>
          <w:rFonts w:ascii="Calibri" w:hAnsi="Calibri"/>
        </w:rPr>
        <w:t xml:space="preserve">es évaluations à mi-parcours du programme de travail 2013-2015 entre Wallonie-Bruxelles et le Vietnam et s’est réunie avec le MPI </w:t>
      </w:r>
      <w:r w:rsidR="00070267">
        <w:rPr>
          <w:rFonts w:ascii="Calibri" w:hAnsi="Calibri"/>
        </w:rPr>
        <w:t xml:space="preserve">et </w:t>
      </w:r>
      <w:r w:rsidR="0002331C">
        <w:rPr>
          <w:rFonts w:ascii="Calibri" w:hAnsi="Calibri"/>
        </w:rPr>
        <w:t xml:space="preserve">a établi le rapport </w:t>
      </w:r>
    </w:p>
    <w:p w:rsidR="00131487" w:rsidRPr="008C2141" w:rsidRDefault="00131487" w:rsidP="002869F7">
      <w:pPr>
        <w:jc w:val="both"/>
        <w:rPr>
          <w:rFonts w:ascii="Calibri" w:hAnsi="Calibri"/>
        </w:rPr>
      </w:pPr>
    </w:p>
    <w:p w:rsidR="00131487" w:rsidRPr="008C2141" w:rsidRDefault="00131487" w:rsidP="002869F7">
      <w:pPr>
        <w:jc w:val="both"/>
        <w:rPr>
          <w:rFonts w:ascii="Calibri" w:hAnsi="Calibri"/>
        </w:rPr>
      </w:pPr>
      <w:r w:rsidRPr="008C2141">
        <w:rPr>
          <w:rFonts w:ascii="Calibri" w:hAnsi="Calibri"/>
        </w:rPr>
        <w:t>Lors de cette réunion, les deux parties ont procédé à l’évaluation du programme de travail 2013-2015 et jeté les bases de la prochaine Commission Mixte qui décidera du programme de travail pour les années 2016-2018.</w:t>
      </w:r>
    </w:p>
    <w:p w:rsidR="00131487" w:rsidRPr="008C2141" w:rsidRDefault="00131487" w:rsidP="002869F7">
      <w:pPr>
        <w:jc w:val="both"/>
        <w:rPr>
          <w:rFonts w:ascii="Calibri" w:hAnsi="Calibri"/>
        </w:rPr>
      </w:pPr>
    </w:p>
    <w:p w:rsidR="00131487" w:rsidRPr="008C2141" w:rsidRDefault="00131487" w:rsidP="002869F7">
      <w:pPr>
        <w:jc w:val="both"/>
        <w:rPr>
          <w:rFonts w:ascii="Calibri" w:hAnsi="Calibri"/>
        </w:rPr>
      </w:pPr>
      <w:r w:rsidRPr="008C2141">
        <w:rPr>
          <w:rFonts w:ascii="Calibri" w:hAnsi="Calibri"/>
        </w:rPr>
        <w:t>Les deux parties ont convenu que l’évaluation d</w:t>
      </w:r>
      <w:r w:rsidR="00FB280E">
        <w:rPr>
          <w:rFonts w:ascii="Calibri" w:hAnsi="Calibri"/>
        </w:rPr>
        <w:t>u programme en cours</w:t>
      </w:r>
      <w:r w:rsidR="0042519B">
        <w:rPr>
          <w:rFonts w:ascii="Calibri" w:hAnsi="Calibri"/>
        </w:rPr>
        <w:t xml:space="preserve"> </w:t>
      </w:r>
      <w:r w:rsidRPr="008C2141">
        <w:rPr>
          <w:rFonts w:ascii="Calibri" w:hAnsi="Calibri"/>
        </w:rPr>
        <w:t xml:space="preserve">est </w:t>
      </w:r>
      <w:r w:rsidR="00FB280E">
        <w:rPr>
          <w:rFonts w:ascii="Calibri" w:hAnsi="Calibri"/>
        </w:rPr>
        <w:t xml:space="preserve">très </w:t>
      </w:r>
      <w:r w:rsidRPr="008C2141">
        <w:rPr>
          <w:rFonts w:ascii="Calibri" w:hAnsi="Calibri"/>
        </w:rPr>
        <w:t>satisfaisante et que la plupart des projets se déroulent au bénéfice de toutes les parties. Les deux parties ont mis l’accent sur l’excellent esprit qui anime l’ensemble de ces projets de coopération.</w:t>
      </w:r>
    </w:p>
    <w:p w:rsidR="00131487" w:rsidRPr="008C2141" w:rsidRDefault="00131487" w:rsidP="002869F7">
      <w:pPr>
        <w:jc w:val="both"/>
        <w:rPr>
          <w:rFonts w:ascii="Calibri" w:hAnsi="Calibri"/>
        </w:rPr>
      </w:pPr>
    </w:p>
    <w:p w:rsidR="002D7181" w:rsidRDefault="000A53F0" w:rsidP="002869F7">
      <w:pPr>
        <w:jc w:val="both"/>
        <w:rPr>
          <w:rFonts w:ascii="Calibri" w:hAnsi="Calibri"/>
        </w:rPr>
      </w:pPr>
      <w:r w:rsidRPr="008C2141">
        <w:rPr>
          <w:rFonts w:ascii="Calibri" w:hAnsi="Calibri"/>
        </w:rPr>
        <w:t>La coopération de Wallonie-</w:t>
      </w:r>
      <w:r w:rsidR="002D7181" w:rsidRPr="008C2141">
        <w:rPr>
          <w:rFonts w:ascii="Calibri" w:hAnsi="Calibri"/>
        </w:rPr>
        <w:t>Bruxelles est sans doute faible en termes financiers par rapport aux grandes coopérations comme le</w:t>
      </w:r>
      <w:r w:rsidR="00E97AF3" w:rsidRPr="008C2141">
        <w:rPr>
          <w:rFonts w:ascii="Calibri" w:hAnsi="Calibri"/>
        </w:rPr>
        <w:t>s</w:t>
      </w:r>
      <w:r w:rsidR="002D7181" w:rsidRPr="008C2141">
        <w:rPr>
          <w:rFonts w:ascii="Calibri" w:hAnsi="Calibri"/>
        </w:rPr>
        <w:t xml:space="preserve"> coopération</w:t>
      </w:r>
      <w:r w:rsidR="00E97AF3" w:rsidRPr="008C2141">
        <w:rPr>
          <w:rFonts w:ascii="Calibri" w:hAnsi="Calibri"/>
        </w:rPr>
        <w:t>s</w:t>
      </w:r>
      <w:r w:rsidR="002D7181" w:rsidRPr="008C2141">
        <w:rPr>
          <w:rFonts w:ascii="Calibri" w:hAnsi="Calibri"/>
        </w:rPr>
        <w:t xml:space="preserve"> européenne, japonaise, ou même fédérale belge, mais c’est une coopération de niche qui apporte à la fois une très belle efficience dans l’utilisation des moyens et une belle visibilité. Elle est riche de son dynamisme, de l’implication des partenaires et des relations de confiance qui se sont installées en raison de son engagement dans la durée.</w:t>
      </w:r>
    </w:p>
    <w:p w:rsidR="00192DCE" w:rsidRDefault="00192DCE" w:rsidP="002869F7">
      <w:pPr>
        <w:jc w:val="both"/>
        <w:rPr>
          <w:rFonts w:ascii="Calibri" w:hAnsi="Calibri"/>
        </w:rPr>
      </w:pPr>
    </w:p>
    <w:p w:rsidR="00192DCE" w:rsidRPr="008C2141" w:rsidRDefault="00192DCE" w:rsidP="002869F7">
      <w:pPr>
        <w:jc w:val="both"/>
        <w:rPr>
          <w:rFonts w:ascii="Calibri" w:hAnsi="Calibri"/>
        </w:rPr>
      </w:pPr>
      <w:r>
        <w:rPr>
          <w:rFonts w:ascii="Calibri" w:hAnsi="Calibri"/>
        </w:rPr>
        <w:t>Les principales constatations émises quant au programme en cours de finalisation peuvent être résumées comme suit, projet par projet.</w:t>
      </w:r>
      <w:r w:rsidR="0000577C">
        <w:rPr>
          <w:rFonts w:ascii="Calibri" w:hAnsi="Calibri"/>
        </w:rPr>
        <w:t xml:space="preserve"> Celles-ci sont précédées d’une synthèse des objectifs et résultats attendus, fixés initialement.</w:t>
      </w:r>
    </w:p>
    <w:p w:rsidR="007E5C7E" w:rsidRPr="008C2141" w:rsidRDefault="007E5C7E" w:rsidP="002869F7">
      <w:pPr>
        <w:jc w:val="both"/>
        <w:rPr>
          <w:rFonts w:ascii="Calibri" w:hAnsi="Calibri"/>
        </w:rPr>
      </w:pPr>
    </w:p>
    <w:p w:rsidR="007E5C7E" w:rsidRPr="008C2141" w:rsidRDefault="000A53F0" w:rsidP="002869F7">
      <w:pPr>
        <w:jc w:val="both"/>
        <w:rPr>
          <w:rFonts w:ascii="Calibri" w:hAnsi="Calibri"/>
        </w:rPr>
      </w:pPr>
      <w:r w:rsidRPr="008C2141">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D64C0D" w:rsidRPr="008C2141" w:rsidTr="00190498">
        <w:tc>
          <w:tcPr>
            <w:tcW w:w="9211" w:type="dxa"/>
            <w:shd w:val="clear" w:color="auto" w:fill="auto"/>
          </w:tcPr>
          <w:p w:rsidR="00D64C0D" w:rsidRPr="008C2141" w:rsidRDefault="00D64C0D" w:rsidP="002869F7">
            <w:pPr>
              <w:jc w:val="both"/>
              <w:rPr>
                <w:rFonts w:ascii="Calibri" w:hAnsi="Calibri"/>
                <w:b/>
              </w:rPr>
            </w:pPr>
            <w:r w:rsidRPr="008C2141">
              <w:rPr>
                <w:rFonts w:ascii="Calibri" w:hAnsi="Calibri"/>
                <w:b/>
              </w:rPr>
              <w:t>AXE FRANCAIS</w:t>
            </w:r>
          </w:p>
        </w:tc>
      </w:tr>
    </w:tbl>
    <w:p w:rsidR="007E5C7E" w:rsidRPr="008C2141" w:rsidRDefault="007E5C7E" w:rsidP="002869F7">
      <w:pPr>
        <w:jc w:val="both"/>
        <w:rPr>
          <w:rFonts w:ascii="Calibri" w:hAnsi="Calibri"/>
        </w:rPr>
      </w:pPr>
    </w:p>
    <w:p w:rsidR="004015BD" w:rsidRPr="008C2141" w:rsidRDefault="004015BD" w:rsidP="002869F7">
      <w:pPr>
        <w:jc w:val="both"/>
        <w:rPr>
          <w:rFonts w:ascii="Calibri" w:hAnsi="Calibri"/>
        </w:rPr>
      </w:pPr>
      <w:r w:rsidRPr="008C2141">
        <w:rPr>
          <w:rFonts w:ascii="Calibri" w:hAnsi="Calibri"/>
        </w:rPr>
        <w:t>La francophonie au Vietnam ne transparait</w:t>
      </w:r>
      <w:r w:rsidR="006348DD">
        <w:rPr>
          <w:rFonts w:ascii="Calibri" w:hAnsi="Calibri"/>
        </w:rPr>
        <w:t xml:space="preserve"> </w:t>
      </w:r>
      <w:r w:rsidRPr="008C2141">
        <w:rPr>
          <w:rFonts w:ascii="Calibri" w:hAnsi="Calibri"/>
        </w:rPr>
        <w:t>plus guère dans la vie quotidienne. Néanmoins l’OIF (soutient notamment le programme de FPT de l’APEFE) et l’AUF y sont activement présentes.</w:t>
      </w:r>
    </w:p>
    <w:p w:rsidR="004015BD" w:rsidRPr="008C2141" w:rsidRDefault="004015BD" w:rsidP="002869F7">
      <w:pPr>
        <w:jc w:val="both"/>
        <w:rPr>
          <w:rFonts w:ascii="Calibri" w:hAnsi="Calibri"/>
        </w:rPr>
      </w:pPr>
    </w:p>
    <w:p w:rsidR="004015BD" w:rsidRPr="008C2141" w:rsidRDefault="00455B77" w:rsidP="002869F7">
      <w:pPr>
        <w:jc w:val="both"/>
        <w:rPr>
          <w:rFonts w:ascii="Calibri" w:hAnsi="Calibri"/>
        </w:rPr>
      </w:pPr>
      <w:r>
        <w:rPr>
          <w:rFonts w:ascii="Calibri" w:hAnsi="Calibri"/>
        </w:rPr>
        <w:t>D</w:t>
      </w:r>
      <w:r w:rsidR="004015BD" w:rsidRPr="008C2141">
        <w:rPr>
          <w:rFonts w:ascii="Calibri" w:hAnsi="Calibri"/>
        </w:rPr>
        <w:t xml:space="preserve">iverses </w:t>
      </w:r>
      <w:r>
        <w:rPr>
          <w:rFonts w:ascii="Calibri" w:hAnsi="Calibri"/>
        </w:rPr>
        <w:t xml:space="preserve">actions ou </w:t>
      </w:r>
      <w:r w:rsidR="004015BD" w:rsidRPr="008C2141">
        <w:rPr>
          <w:rFonts w:ascii="Calibri" w:hAnsi="Calibri"/>
        </w:rPr>
        <w:t xml:space="preserve">manifestations culturelles ou linguistiques sont </w:t>
      </w:r>
      <w:r>
        <w:rPr>
          <w:rFonts w:ascii="Calibri" w:hAnsi="Calibri"/>
        </w:rPr>
        <w:t xml:space="preserve">menées par notre délégation qui valorisent cette appartenance commune à la Francophonie. </w:t>
      </w:r>
    </w:p>
    <w:p w:rsidR="005F6358" w:rsidRPr="008C2141" w:rsidRDefault="005F6358" w:rsidP="002869F7">
      <w:pPr>
        <w:pStyle w:val="Paragraphedeliste"/>
        <w:ind w:left="0"/>
        <w:jc w:val="both"/>
        <w:rPr>
          <w:rFonts w:ascii="Calibri" w:hAnsi="Calibri"/>
          <w:sz w:val="24"/>
          <w:szCs w:val="24"/>
        </w:rPr>
      </w:pPr>
    </w:p>
    <w:p w:rsidR="005F6358" w:rsidRPr="008C2141" w:rsidRDefault="005F6358" w:rsidP="002869F7">
      <w:pPr>
        <w:pStyle w:val="Paragraphedeliste"/>
        <w:ind w:left="0"/>
        <w:jc w:val="both"/>
        <w:rPr>
          <w:rFonts w:ascii="Calibri" w:hAnsi="Calibri"/>
          <w:color w:val="auto"/>
          <w:sz w:val="24"/>
          <w:szCs w:val="24"/>
        </w:rPr>
      </w:pPr>
      <w:r w:rsidRPr="008C2141">
        <w:rPr>
          <w:rFonts w:ascii="Calibri" w:hAnsi="Calibri"/>
          <w:color w:val="auto"/>
          <w:sz w:val="24"/>
          <w:szCs w:val="24"/>
        </w:rPr>
        <w:t>Cinq projets concernent cet intitulé (1, 2, 3, 4, 5).</w:t>
      </w:r>
    </w:p>
    <w:p w:rsidR="004015BD" w:rsidRPr="008C2141" w:rsidRDefault="004015BD" w:rsidP="002869F7">
      <w:pPr>
        <w:tabs>
          <w:tab w:val="right" w:pos="8520"/>
        </w:tabs>
        <w:jc w:val="both"/>
        <w:rPr>
          <w:rFonts w:ascii="Calibri" w:hAnsi="Calibri"/>
          <w:lang w:val="fr-BE" w:eastAsia="en-US"/>
        </w:rPr>
      </w:pPr>
    </w:p>
    <w:p w:rsidR="004015BD" w:rsidRPr="008C2141" w:rsidRDefault="004015BD" w:rsidP="002869F7">
      <w:pPr>
        <w:tabs>
          <w:tab w:val="left" w:pos="1276"/>
          <w:tab w:val="right" w:pos="8520"/>
        </w:tabs>
        <w:jc w:val="both"/>
        <w:rPr>
          <w:rFonts w:ascii="Calibri" w:hAnsi="Calibri"/>
          <w:b/>
          <w:u w:val="single"/>
          <w:lang w:val="fr-BE" w:eastAsia="en-US"/>
        </w:rPr>
      </w:pPr>
      <w:r w:rsidRPr="008C2141">
        <w:rPr>
          <w:rFonts w:ascii="Calibri" w:hAnsi="Calibri"/>
          <w:b/>
          <w:u w:val="single"/>
          <w:lang w:val="fr-BE" w:eastAsia="en-US"/>
        </w:rPr>
        <w:t>Projet 1</w:t>
      </w:r>
      <w:r w:rsidRPr="008C2141">
        <w:rPr>
          <w:rFonts w:ascii="Calibri" w:hAnsi="Calibri"/>
          <w:b/>
          <w:lang w:val="fr-BE" w:eastAsia="en-US"/>
        </w:rPr>
        <w:t> </w:t>
      </w:r>
      <w:r w:rsidR="00D64C0D" w:rsidRPr="008C2141">
        <w:rPr>
          <w:rFonts w:ascii="Calibri" w:hAnsi="Calibri"/>
          <w:b/>
          <w:lang w:val="fr-BE" w:eastAsia="en-US"/>
        </w:rPr>
        <w:t xml:space="preserve">: </w:t>
      </w:r>
      <w:r w:rsidR="000A53F0" w:rsidRPr="008C2141">
        <w:rPr>
          <w:rFonts w:ascii="Calibri" w:hAnsi="Calibri"/>
          <w:b/>
          <w:lang w:val="fr-BE" w:eastAsia="en-US"/>
        </w:rPr>
        <w:tab/>
      </w:r>
      <w:r w:rsidR="00D64C0D" w:rsidRPr="008C2141">
        <w:rPr>
          <w:rFonts w:ascii="Calibri" w:hAnsi="Calibri"/>
          <w:b/>
          <w:lang w:val="fr-BE" w:eastAsia="en-US"/>
        </w:rPr>
        <w:t>Élargissement</w:t>
      </w:r>
      <w:r w:rsidRPr="008C2141">
        <w:rPr>
          <w:rFonts w:ascii="Calibri" w:hAnsi="Calibri"/>
          <w:b/>
          <w:lang w:val="fr-BE" w:eastAsia="en-US"/>
        </w:rPr>
        <w:t xml:space="preserve"> des activités du Centre Wallonie-Bruxelles à Hanoï</w:t>
      </w:r>
    </w:p>
    <w:p w:rsidR="00D72511" w:rsidRPr="008C2141" w:rsidRDefault="00D72511" w:rsidP="002869F7">
      <w:pPr>
        <w:jc w:val="both"/>
        <w:rPr>
          <w:rFonts w:ascii="Calibri" w:hAnsi="Calibri"/>
          <w:u w:val="single"/>
        </w:rPr>
      </w:pPr>
    </w:p>
    <w:p w:rsidR="00D72511" w:rsidRPr="008C2141" w:rsidRDefault="00D72511" w:rsidP="002869F7">
      <w:pPr>
        <w:jc w:val="both"/>
        <w:rPr>
          <w:rFonts w:ascii="Calibri" w:hAnsi="Calibri"/>
        </w:rPr>
      </w:pPr>
      <w:r w:rsidRPr="008C2141">
        <w:rPr>
          <w:rFonts w:ascii="Calibri" w:hAnsi="Calibri"/>
        </w:rPr>
        <w:t>WB dispose d’un petit centre à l’Université de Hanoi</w:t>
      </w:r>
      <w:r w:rsidR="00B23210">
        <w:rPr>
          <w:rFonts w:ascii="Calibri" w:hAnsi="Calibri"/>
        </w:rPr>
        <w:t xml:space="preserve">(une </w:t>
      </w:r>
      <w:r w:rsidRPr="008C2141">
        <w:rPr>
          <w:rFonts w:ascii="Calibri" w:hAnsi="Calibri"/>
        </w:rPr>
        <w:t>bibliothèque</w:t>
      </w:r>
      <w:r w:rsidR="00B23210">
        <w:rPr>
          <w:rFonts w:ascii="Calibri" w:hAnsi="Calibri"/>
        </w:rPr>
        <w:t xml:space="preserve">+ </w:t>
      </w:r>
      <w:r w:rsidRPr="008C2141">
        <w:rPr>
          <w:rFonts w:ascii="Calibri" w:hAnsi="Calibri"/>
        </w:rPr>
        <w:t>quelques ordinateurs</w:t>
      </w:r>
      <w:r w:rsidR="00B23210">
        <w:rPr>
          <w:rFonts w:ascii="Calibri" w:hAnsi="Calibri"/>
        </w:rPr>
        <w:t>)</w:t>
      </w:r>
      <w:r w:rsidRPr="008C2141">
        <w:rPr>
          <w:rFonts w:ascii="Calibri" w:hAnsi="Calibri"/>
        </w:rPr>
        <w:t xml:space="preserve">. </w:t>
      </w:r>
    </w:p>
    <w:p w:rsidR="000A53F0" w:rsidRPr="008C2141" w:rsidRDefault="000A53F0" w:rsidP="002869F7">
      <w:pPr>
        <w:jc w:val="both"/>
        <w:rPr>
          <w:rFonts w:ascii="Calibri" w:hAnsi="Calibri"/>
        </w:rPr>
      </w:pPr>
    </w:p>
    <w:p w:rsidR="00D72511" w:rsidRPr="008C2141" w:rsidRDefault="00D72511" w:rsidP="002869F7">
      <w:pPr>
        <w:jc w:val="both"/>
        <w:rPr>
          <w:rFonts w:ascii="Calibri" w:hAnsi="Calibri"/>
        </w:rPr>
      </w:pPr>
      <w:r w:rsidRPr="008C2141">
        <w:rPr>
          <w:rFonts w:ascii="Calibri" w:hAnsi="Calibri"/>
        </w:rPr>
        <w:t xml:space="preserve">Une lectrice y est affectée </w:t>
      </w:r>
    </w:p>
    <w:p w:rsidR="000A53F0" w:rsidRPr="008C2141" w:rsidRDefault="000A53F0" w:rsidP="002869F7">
      <w:pPr>
        <w:jc w:val="both"/>
        <w:rPr>
          <w:rFonts w:ascii="Calibri" w:hAnsi="Calibri"/>
          <w:u w:val="single"/>
        </w:rPr>
      </w:pPr>
    </w:p>
    <w:p w:rsidR="00D72511" w:rsidRPr="008C2141" w:rsidRDefault="000A53F0" w:rsidP="002869F7">
      <w:pPr>
        <w:jc w:val="both"/>
        <w:rPr>
          <w:rFonts w:ascii="Calibri" w:hAnsi="Calibri"/>
          <w:u w:val="single"/>
        </w:rPr>
      </w:pPr>
      <w:r w:rsidRPr="008C2141">
        <w:rPr>
          <w:rFonts w:ascii="Calibri" w:hAnsi="Calibri"/>
          <w:u w:val="single"/>
        </w:rPr>
        <w:t>Objectif :</w:t>
      </w:r>
    </w:p>
    <w:p w:rsidR="000A53F0" w:rsidRPr="008C2141" w:rsidRDefault="000A53F0" w:rsidP="002869F7">
      <w:pPr>
        <w:jc w:val="both"/>
        <w:rPr>
          <w:rFonts w:ascii="Calibri" w:hAnsi="Calibri"/>
          <w:u w:val="single"/>
        </w:rPr>
      </w:pPr>
    </w:p>
    <w:p w:rsidR="00D72511" w:rsidRPr="008C2141" w:rsidRDefault="00D72511" w:rsidP="00080EC5">
      <w:pPr>
        <w:numPr>
          <w:ilvl w:val="0"/>
          <w:numId w:val="2"/>
        </w:numPr>
        <w:tabs>
          <w:tab w:val="num" w:pos="426"/>
        </w:tabs>
        <w:ind w:left="426" w:hanging="426"/>
        <w:jc w:val="both"/>
        <w:rPr>
          <w:rFonts w:ascii="Calibri" w:hAnsi="Calibri"/>
          <w:lang w:val="fr-BE"/>
        </w:rPr>
      </w:pPr>
      <w:r w:rsidRPr="008C2141">
        <w:rPr>
          <w:rFonts w:ascii="Calibri" w:hAnsi="Calibri"/>
          <w:bCs/>
        </w:rPr>
        <w:t>Promouvoir</w:t>
      </w:r>
      <w:r w:rsidRPr="008C2141">
        <w:rPr>
          <w:rFonts w:ascii="Calibri" w:hAnsi="Calibri"/>
          <w:lang w:val="fr-BE"/>
        </w:rPr>
        <w:t xml:space="preserve"> la culture, la littérature et l’enseignement supérieur en Wallonie-Bruxelles ;</w:t>
      </w:r>
    </w:p>
    <w:p w:rsidR="00D72511" w:rsidRPr="008C2141" w:rsidRDefault="00D72511"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 xml:space="preserve">Soutenir l’enseignement-apprentissage du français et les programmes de formation </w:t>
      </w:r>
      <w:r w:rsidR="0042519B" w:rsidRPr="008C2141">
        <w:rPr>
          <w:rFonts w:ascii="Calibri" w:hAnsi="Calibri"/>
          <w:lang w:val="fr-BE"/>
        </w:rPr>
        <w:t>postuniversitaires</w:t>
      </w:r>
      <w:r w:rsidRPr="008C2141">
        <w:rPr>
          <w:rFonts w:ascii="Calibri" w:hAnsi="Calibri"/>
          <w:lang w:val="fr-BE"/>
        </w:rPr>
        <w:t xml:space="preserve"> à distance.</w:t>
      </w:r>
    </w:p>
    <w:p w:rsidR="00D72511" w:rsidRPr="008C2141" w:rsidRDefault="00D72511" w:rsidP="002869F7">
      <w:pPr>
        <w:jc w:val="both"/>
        <w:rPr>
          <w:rFonts w:ascii="Calibri" w:hAnsi="Calibri"/>
          <w:b/>
          <w:bCs/>
          <w:u w:val="single"/>
          <w:lang w:val="fr-BE"/>
        </w:rPr>
      </w:pPr>
    </w:p>
    <w:p w:rsidR="00D72511" w:rsidRPr="008C2141" w:rsidRDefault="00D72511" w:rsidP="002869F7">
      <w:pPr>
        <w:jc w:val="both"/>
        <w:rPr>
          <w:rFonts w:ascii="Calibri" w:hAnsi="Calibri"/>
          <w:bCs/>
          <w:u w:val="single"/>
          <w:lang w:val="fr-BE"/>
        </w:rPr>
      </w:pPr>
      <w:r w:rsidRPr="008C2141">
        <w:rPr>
          <w:rFonts w:ascii="Calibri" w:hAnsi="Calibri"/>
          <w:bCs/>
          <w:u w:val="single"/>
          <w:lang w:val="fr-BE"/>
        </w:rPr>
        <w:t>Résultats attendus</w:t>
      </w:r>
      <w:r w:rsidR="002869F7" w:rsidRPr="008C2141">
        <w:rPr>
          <w:rFonts w:ascii="Calibri" w:hAnsi="Calibri"/>
          <w:b/>
          <w:bCs/>
          <w:u w:val="single"/>
          <w:lang w:val="fr-BE"/>
        </w:rPr>
        <w:t xml:space="preserve"> </w:t>
      </w:r>
      <w:r w:rsidR="002869F7" w:rsidRPr="002869F7">
        <w:rPr>
          <w:rFonts w:ascii="Calibri" w:hAnsi="Calibri"/>
          <w:bCs/>
          <w:u w:val="single"/>
          <w:lang w:val="fr-BE"/>
        </w:rPr>
        <w:t>au terme du programme de travail 2013-2015</w:t>
      </w:r>
      <w:r w:rsidR="002869F7" w:rsidRPr="008C2141">
        <w:rPr>
          <w:rFonts w:ascii="Calibri" w:hAnsi="Calibri"/>
          <w:bCs/>
          <w:u w:val="single"/>
          <w:lang w:val="fr-BE"/>
        </w:rPr>
        <w:t xml:space="preserve"> </w:t>
      </w:r>
      <w:r w:rsidRPr="008C2141">
        <w:rPr>
          <w:rFonts w:ascii="Calibri" w:hAnsi="Calibri"/>
          <w:bCs/>
          <w:u w:val="single"/>
          <w:lang w:val="fr-BE"/>
        </w:rPr>
        <w:t>:</w:t>
      </w:r>
    </w:p>
    <w:p w:rsidR="000A53F0" w:rsidRPr="008C2141" w:rsidRDefault="000A53F0" w:rsidP="002869F7">
      <w:pPr>
        <w:jc w:val="both"/>
        <w:rPr>
          <w:rFonts w:ascii="Calibri" w:hAnsi="Calibri"/>
          <w:bCs/>
          <w:u w:val="single"/>
          <w:lang w:val="fr-BE"/>
        </w:rPr>
      </w:pPr>
    </w:p>
    <w:p w:rsidR="00D72511" w:rsidRPr="008C2141" w:rsidRDefault="00D72511"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Des produits culturels de Wallonie-Bruxelles et le français auront été promus ;</w:t>
      </w:r>
    </w:p>
    <w:p w:rsidR="00D72511" w:rsidRPr="008C2141" w:rsidRDefault="00D72511"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L’apprentissage des étudiants en difficulté et les études en Master et doctorats conjoints auront été facilités.</w:t>
      </w:r>
    </w:p>
    <w:p w:rsidR="00D72511" w:rsidRPr="008C2141" w:rsidRDefault="00D72511" w:rsidP="002869F7">
      <w:pPr>
        <w:jc w:val="both"/>
        <w:rPr>
          <w:rFonts w:ascii="Calibri" w:hAnsi="Calibri"/>
          <w:u w:val="single"/>
        </w:rPr>
      </w:pPr>
    </w:p>
    <w:p w:rsidR="00D72511" w:rsidRPr="008C2141" w:rsidRDefault="00D72511" w:rsidP="002869F7">
      <w:pPr>
        <w:jc w:val="both"/>
        <w:rPr>
          <w:rFonts w:ascii="Calibri" w:hAnsi="Calibri"/>
          <w:u w:val="single"/>
        </w:rPr>
      </w:pPr>
      <w:r w:rsidRPr="008C2141">
        <w:rPr>
          <w:rFonts w:ascii="Calibri" w:hAnsi="Calibri"/>
          <w:u w:val="single"/>
        </w:rPr>
        <w:t>Difficultés rencontrées</w:t>
      </w:r>
      <w:r w:rsidR="000A53F0" w:rsidRPr="008C2141">
        <w:rPr>
          <w:rFonts w:ascii="Calibri" w:hAnsi="Calibri"/>
          <w:u w:val="single"/>
        </w:rPr>
        <w:t> :</w:t>
      </w:r>
    </w:p>
    <w:p w:rsidR="00D72511" w:rsidRPr="008C2141" w:rsidRDefault="00D72511" w:rsidP="002869F7">
      <w:pPr>
        <w:jc w:val="both"/>
        <w:rPr>
          <w:rFonts w:ascii="Calibri" w:hAnsi="Calibri"/>
          <w:u w:val="single"/>
        </w:rPr>
      </w:pPr>
    </w:p>
    <w:p w:rsidR="00D72511" w:rsidRPr="008C2141" w:rsidRDefault="00D72511" w:rsidP="002869F7">
      <w:pPr>
        <w:jc w:val="both"/>
        <w:rPr>
          <w:rFonts w:ascii="Calibri" w:hAnsi="Calibri"/>
          <w:u w:val="double"/>
        </w:rPr>
      </w:pPr>
      <w:r w:rsidRPr="008C2141">
        <w:rPr>
          <w:rFonts w:ascii="Calibri" w:hAnsi="Calibri"/>
          <w:u w:val="double"/>
        </w:rPr>
        <w:t>Analyse</w:t>
      </w:r>
      <w:r w:rsidR="000A53F0" w:rsidRPr="008C2141">
        <w:rPr>
          <w:rFonts w:ascii="Calibri" w:hAnsi="Calibri"/>
          <w:u w:val="double"/>
        </w:rPr>
        <w:t> :</w:t>
      </w:r>
    </w:p>
    <w:p w:rsidR="000A53F0" w:rsidRPr="008C2141" w:rsidRDefault="000A53F0" w:rsidP="002869F7">
      <w:pPr>
        <w:jc w:val="both"/>
        <w:rPr>
          <w:rFonts w:ascii="Calibri" w:hAnsi="Calibri"/>
        </w:rPr>
      </w:pPr>
    </w:p>
    <w:p w:rsidR="00B23210" w:rsidRDefault="00B23210" w:rsidP="002869F7">
      <w:pPr>
        <w:jc w:val="both"/>
        <w:rPr>
          <w:rFonts w:ascii="Calibri" w:hAnsi="Calibri"/>
        </w:rPr>
      </w:pPr>
      <w:r>
        <w:rPr>
          <w:rFonts w:ascii="Calibri" w:hAnsi="Calibri"/>
        </w:rPr>
        <w:t>Force est de constater que ce centre est peu fréquenté et peu dynamique malgré la présence d’une lectrice au sein du département.</w:t>
      </w:r>
      <w:r w:rsidR="006348DD">
        <w:rPr>
          <w:rFonts w:ascii="Calibri" w:hAnsi="Calibri"/>
        </w:rPr>
        <w:t xml:space="preserve"> </w:t>
      </w:r>
      <w:r>
        <w:rPr>
          <w:rFonts w:ascii="Calibri" w:hAnsi="Calibri"/>
        </w:rPr>
        <w:t>La permanence du soutien qui lui est apporté, même modeste, devrait</w:t>
      </w:r>
      <w:r w:rsidR="00FB280E">
        <w:rPr>
          <w:rFonts w:ascii="Calibri" w:hAnsi="Calibri"/>
        </w:rPr>
        <w:t xml:space="preserve"> être interrogée</w:t>
      </w:r>
      <w:r>
        <w:rPr>
          <w:rFonts w:ascii="Calibri" w:hAnsi="Calibri"/>
        </w:rPr>
        <w:t xml:space="preserve"> de même que de manière générale, l’action de Wallonie-Bruxelles en faveur du déploiement de la langue française au Vietnam au travers de la présence d’une lectrice au sein d’une seule université. </w:t>
      </w:r>
    </w:p>
    <w:p w:rsidR="00B23210" w:rsidRDefault="00B23210" w:rsidP="002869F7">
      <w:pPr>
        <w:jc w:val="both"/>
        <w:rPr>
          <w:rFonts w:ascii="Calibri" w:hAnsi="Calibri"/>
        </w:rPr>
      </w:pPr>
    </w:p>
    <w:p w:rsidR="00B23210" w:rsidRDefault="00B23210" w:rsidP="002869F7">
      <w:pPr>
        <w:jc w:val="both"/>
        <w:rPr>
          <w:rFonts w:ascii="Calibri" w:hAnsi="Calibri"/>
        </w:rPr>
      </w:pPr>
      <w:r>
        <w:rPr>
          <w:rFonts w:ascii="Calibri" w:hAnsi="Calibri"/>
        </w:rPr>
        <w:t>L’efficacité de l’action actuelle pourrait être approfondie avec les Autorités vietnamiennes et les institutions de la fr</w:t>
      </w:r>
      <w:r w:rsidR="00FB280E">
        <w:rPr>
          <w:rFonts w:ascii="Calibri" w:hAnsi="Calibri"/>
        </w:rPr>
        <w:t>ancophonie représentées à Hanoï et, le cas échéant, des voies</w:t>
      </w:r>
      <w:r w:rsidR="006348DD">
        <w:rPr>
          <w:rFonts w:ascii="Calibri" w:hAnsi="Calibri"/>
        </w:rPr>
        <w:t xml:space="preserve"> </w:t>
      </w:r>
      <w:r w:rsidR="00FB280E">
        <w:rPr>
          <w:rFonts w:ascii="Calibri" w:hAnsi="Calibri"/>
        </w:rPr>
        <w:t>nouvelles de collaboration trouvées.</w:t>
      </w:r>
      <w:r w:rsidR="006348DD">
        <w:rPr>
          <w:rFonts w:ascii="Calibri" w:hAnsi="Calibri"/>
        </w:rPr>
        <w:t xml:space="preserve"> </w:t>
      </w:r>
    </w:p>
    <w:p w:rsidR="00B23210" w:rsidRDefault="006348DD" w:rsidP="002869F7">
      <w:pPr>
        <w:jc w:val="both"/>
        <w:rPr>
          <w:rFonts w:ascii="Calibri" w:hAnsi="Calibri"/>
        </w:rPr>
      </w:pPr>
      <w:r>
        <w:rPr>
          <w:rFonts w:ascii="Calibri" w:hAnsi="Calibri"/>
        </w:rPr>
        <w:br w:type="page"/>
      </w:r>
    </w:p>
    <w:p w:rsidR="004B5769" w:rsidRPr="008C2141" w:rsidRDefault="004B5769" w:rsidP="002869F7">
      <w:pPr>
        <w:tabs>
          <w:tab w:val="left" w:pos="1418"/>
        </w:tabs>
        <w:ind w:left="1418" w:hanging="1418"/>
        <w:jc w:val="both"/>
        <w:rPr>
          <w:rFonts w:ascii="Calibri" w:hAnsi="Calibri"/>
          <w:b/>
          <w:bCs/>
        </w:rPr>
      </w:pPr>
      <w:r w:rsidRPr="008C2141">
        <w:rPr>
          <w:rFonts w:ascii="Calibri" w:hAnsi="Calibri"/>
          <w:b/>
          <w:u w:val="double"/>
        </w:rPr>
        <w:t>Projet 2</w:t>
      </w:r>
      <w:r w:rsidRPr="008C2141">
        <w:rPr>
          <w:rFonts w:ascii="Calibri" w:hAnsi="Calibri"/>
          <w:b/>
        </w:rPr>
        <w:t> :</w:t>
      </w:r>
      <w:r w:rsidRPr="008C2141">
        <w:rPr>
          <w:rFonts w:ascii="Calibri" w:hAnsi="Calibri"/>
          <w:b/>
          <w:bCs/>
        </w:rPr>
        <w:t xml:space="preserve"> </w:t>
      </w:r>
      <w:r w:rsidR="002869F7" w:rsidRPr="008C2141">
        <w:rPr>
          <w:rFonts w:ascii="Calibri" w:hAnsi="Calibri"/>
          <w:b/>
          <w:bCs/>
        </w:rPr>
        <w:tab/>
      </w:r>
      <w:r w:rsidRPr="008C2141">
        <w:rPr>
          <w:rFonts w:ascii="Calibri" w:hAnsi="Calibri"/>
          <w:b/>
          <w:bCs/>
        </w:rPr>
        <w:t xml:space="preserve">Soutien à la phase de développement du master conjoint en « Langues et littératures françaises et romanes, orientation français langue étrangère » </w:t>
      </w:r>
      <w:r w:rsidRPr="008C2141">
        <w:rPr>
          <w:rFonts w:ascii="Calibri" w:hAnsi="Calibri"/>
          <w:b/>
          <w:bCs/>
        </w:rPr>
        <w:lastRenderedPageBreak/>
        <w:t>(UCL) et en « Études francophones » (UH) et à la formation de docteurs en « Langues et lettres »</w:t>
      </w:r>
    </w:p>
    <w:p w:rsidR="004B5769" w:rsidRPr="008C2141" w:rsidRDefault="004B5769" w:rsidP="002869F7">
      <w:pPr>
        <w:pStyle w:val="Paragraphedeliste"/>
        <w:ind w:left="0"/>
        <w:jc w:val="both"/>
        <w:rPr>
          <w:rFonts w:ascii="Calibri" w:hAnsi="Calibri"/>
          <w:color w:val="auto"/>
          <w:sz w:val="24"/>
          <w:szCs w:val="24"/>
        </w:rPr>
      </w:pPr>
    </w:p>
    <w:p w:rsidR="004015BD" w:rsidRPr="008C2141" w:rsidRDefault="004B5769" w:rsidP="002869F7">
      <w:pPr>
        <w:pStyle w:val="Paragraphedeliste"/>
        <w:ind w:left="0"/>
        <w:jc w:val="both"/>
        <w:rPr>
          <w:rFonts w:ascii="Calibri" w:hAnsi="Calibri"/>
          <w:color w:val="auto"/>
          <w:sz w:val="24"/>
          <w:szCs w:val="24"/>
          <w:u w:val="single"/>
        </w:rPr>
      </w:pPr>
      <w:r w:rsidRPr="008C2141">
        <w:rPr>
          <w:rFonts w:ascii="Calibri" w:hAnsi="Calibri"/>
          <w:color w:val="auto"/>
          <w:sz w:val="24"/>
          <w:szCs w:val="24"/>
          <w:u w:val="single"/>
        </w:rPr>
        <w:t>Objectif :</w:t>
      </w:r>
    </w:p>
    <w:p w:rsidR="002869F7" w:rsidRPr="008C2141" w:rsidRDefault="002869F7" w:rsidP="002869F7">
      <w:pPr>
        <w:pStyle w:val="Paragraphedeliste"/>
        <w:ind w:left="0"/>
        <w:jc w:val="both"/>
        <w:rPr>
          <w:rFonts w:ascii="Calibri" w:hAnsi="Calibri"/>
          <w:color w:val="auto"/>
          <w:sz w:val="24"/>
          <w:szCs w:val="24"/>
        </w:rPr>
      </w:pPr>
    </w:p>
    <w:p w:rsidR="004B5769" w:rsidRPr="008C2141" w:rsidRDefault="004B5769" w:rsidP="002869F7">
      <w:pPr>
        <w:jc w:val="both"/>
        <w:rPr>
          <w:rFonts w:ascii="Calibri" w:hAnsi="Calibri"/>
          <w:lang w:val="fr-BE"/>
        </w:rPr>
      </w:pPr>
      <w:r w:rsidRPr="008C2141">
        <w:rPr>
          <w:rFonts w:ascii="Calibri" w:hAnsi="Calibri"/>
          <w:lang w:val="fr-BE"/>
        </w:rPr>
        <w:t>Développer une formation de qualité internationale en Études Francophones et en Langues et Lettres pour les étudiants vietnamiens et ceux de l’Asie du Sud-Est.</w:t>
      </w:r>
    </w:p>
    <w:p w:rsidR="004B5769" w:rsidRPr="008C2141" w:rsidRDefault="004B5769" w:rsidP="002869F7">
      <w:pPr>
        <w:jc w:val="both"/>
        <w:rPr>
          <w:rFonts w:ascii="Calibri" w:hAnsi="Calibri"/>
          <w:lang w:val="fr-BE"/>
        </w:rPr>
      </w:pPr>
    </w:p>
    <w:p w:rsidR="004B5769" w:rsidRPr="008C2141" w:rsidRDefault="004B5769" w:rsidP="002869F7">
      <w:pPr>
        <w:pStyle w:val="Paragraphedeliste"/>
        <w:ind w:left="0"/>
        <w:jc w:val="both"/>
        <w:rPr>
          <w:rFonts w:ascii="Calibri" w:hAnsi="Calibri"/>
          <w:color w:val="auto"/>
          <w:sz w:val="24"/>
          <w:szCs w:val="24"/>
          <w:u w:val="single"/>
          <w:lang w:val="fr-BE"/>
        </w:rPr>
      </w:pPr>
      <w:r w:rsidRPr="008C2141">
        <w:rPr>
          <w:rFonts w:ascii="Calibri" w:hAnsi="Calibri"/>
          <w:color w:val="auto"/>
          <w:sz w:val="24"/>
          <w:szCs w:val="24"/>
          <w:u w:val="single"/>
          <w:lang w:val="fr-BE"/>
        </w:rPr>
        <w:t>Résultats attendus</w:t>
      </w:r>
      <w:r w:rsidR="002869F7" w:rsidRPr="008C2141">
        <w:rPr>
          <w:rFonts w:ascii="Calibri" w:hAnsi="Calibri"/>
          <w:bCs/>
          <w:u w:val="single"/>
          <w:lang w:val="fr-BE"/>
        </w:rPr>
        <w:t xml:space="preserve"> </w:t>
      </w:r>
      <w:r w:rsidR="002869F7" w:rsidRPr="002869F7">
        <w:rPr>
          <w:rFonts w:ascii="Calibri" w:hAnsi="Calibri"/>
          <w:bCs/>
          <w:color w:val="auto"/>
          <w:sz w:val="24"/>
          <w:szCs w:val="24"/>
          <w:u w:val="single"/>
          <w:lang w:val="fr-BE"/>
        </w:rPr>
        <w:t>au terme du programme de travail 2013-2015</w:t>
      </w:r>
      <w:r w:rsidRPr="008C2141">
        <w:rPr>
          <w:rFonts w:ascii="Calibri" w:hAnsi="Calibri"/>
          <w:color w:val="auto"/>
          <w:sz w:val="24"/>
          <w:szCs w:val="24"/>
          <w:u w:val="single"/>
          <w:lang w:val="fr-BE"/>
        </w:rPr>
        <w:t> :</w:t>
      </w:r>
    </w:p>
    <w:p w:rsidR="002869F7" w:rsidRPr="008C2141" w:rsidRDefault="002869F7" w:rsidP="002869F7">
      <w:pPr>
        <w:pStyle w:val="Paragraphedeliste"/>
        <w:ind w:left="0"/>
        <w:jc w:val="both"/>
        <w:rPr>
          <w:rFonts w:ascii="Calibri" w:hAnsi="Calibri"/>
          <w:color w:val="auto"/>
          <w:sz w:val="24"/>
          <w:szCs w:val="24"/>
          <w:u w:val="single"/>
          <w:lang w:val="fr-BE"/>
        </w:rPr>
      </w:pPr>
    </w:p>
    <w:p w:rsidR="00D64C0D" w:rsidRPr="008C2141" w:rsidRDefault="00D64C0D"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Former des spécialistes de haut niveau (master, doctorat) en Études Francophones et en Langues et Lettres (options : linguistique et didactique des langues ; langues sur objectifs spécifiques ; traduction générale et spécialisée ; littérature francophone moderne), qui soient également compétents dans le domaine interculturel (des passeurs entre</w:t>
      </w:r>
      <w:r w:rsidR="002869F7" w:rsidRPr="008C2141">
        <w:rPr>
          <w:rFonts w:ascii="Calibri" w:hAnsi="Calibri"/>
          <w:lang w:val="fr-BE"/>
        </w:rPr>
        <w:t xml:space="preserve"> des cultures très différentes).</w:t>
      </w:r>
    </w:p>
    <w:p w:rsidR="004B5769" w:rsidRPr="008C2141" w:rsidRDefault="00D64C0D"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w:t>
      </w:r>
      <w:r w:rsidR="004B5769" w:rsidRPr="008C2141">
        <w:rPr>
          <w:rFonts w:ascii="Calibri" w:hAnsi="Calibri"/>
          <w:lang w:val="fr-BE"/>
        </w:rPr>
        <w:t>a mise en place d’un double master pour les étudiants (Vietnamien et belge) et un double doctorat</w:t>
      </w:r>
      <w:r w:rsidR="002869F7" w:rsidRPr="008C2141">
        <w:rPr>
          <w:rFonts w:ascii="Calibri" w:hAnsi="Calibri"/>
          <w:lang w:val="fr-BE"/>
        </w:rPr>
        <w:t>.</w:t>
      </w:r>
    </w:p>
    <w:p w:rsidR="004B5769" w:rsidRPr="008C2141" w:rsidRDefault="004B5769" w:rsidP="002869F7">
      <w:pPr>
        <w:pStyle w:val="Paragraphedeliste"/>
        <w:ind w:left="0"/>
        <w:jc w:val="both"/>
        <w:rPr>
          <w:rFonts w:ascii="Calibri" w:hAnsi="Calibri"/>
          <w:color w:val="auto"/>
          <w:sz w:val="24"/>
          <w:szCs w:val="24"/>
          <w:lang w:val="fr-BE"/>
        </w:rPr>
      </w:pPr>
    </w:p>
    <w:p w:rsidR="00554B57" w:rsidRPr="008C2141" w:rsidRDefault="00D64C0D" w:rsidP="002869F7">
      <w:pPr>
        <w:pStyle w:val="Paragraphedeliste"/>
        <w:ind w:left="0"/>
        <w:jc w:val="both"/>
        <w:rPr>
          <w:rFonts w:ascii="Calibri" w:hAnsi="Calibri"/>
          <w:color w:val="auto"/>
          <w:sz w:val="24"/>
          <w:szCs w:val="24"/>
          <w:u w:val="double"/>
          <w:lang w:val="fr-BE"/>
        </w:rPr>
      </w:pPr>
      <w:r w:rsidRPr="008C2141">
        <w:rPr>
          <w:rFonts w:ascii="Calibri" w:hAnsi="Calibri"/>
          <w:color w:val="auto"/>
          <w:sz w:val="24"/>
          <w:szCs w:val="24"/>
          <w:u w:val="double"/>
          <w:lang w:val="fr-BE"/>
        </w:rPr>
        <w:t>Analyse</w:t>
      </w:r>
      <w:r w:rsidR="002869F7" w:rsidRPr="008C2141">
        <w:rPr>
          <w:rFonts w:ascii="Calibri" w:hAnsi="Calibri"/>
          <w:color w:val="auto"/>
          <w:sz w:val="24"/>
          <w:szCs w:val="24"/>
          <w:u w:val="double"/>
          <w:lang w:val="fr-BE"/>
        </w:rPr>
        <w:t> :</w:t>
      </w:r>
    </w:p>
    <w:p w:rsidR="002869F7" w:rsidRPr="008C2141" w:rsidRDefault="002869F7" w:rsidP="002869F7">
      <w:pPr>
        <w:pStyle w:val="Paragraphedeliste"/>
        <w:ind w:left="0"/>
        <w:jc w:val="both"/>
        <w:rPr>
          <w:rFonts w:ascii="Calibri" w:hAnsi="Calibri"/>
          <w:sz w:val="24"/>
          <w:szCs w:val="24"/>
          <w:u w:val="single"/>
          <w:lang w:val="fr-BE"/>
        </w:rPr>
      </w:pPr>
    </w:p>
    <w:p w:rsidR="00554B57" w:rsidRDefault="00554B57" w:rsidP="002869F7">
      <w:pPr>
        <w:pStyle w:val="Paragraphedeliste"/>
        <w:ind w:left="0"/>
        <w:jc w:val="both"/>
        <w:rPr>
          <w:rFonts w:ascii="Calibri" w:hAnsi="Calibri"/>
          <w:color w:val="auto"/>
          <w:sz w:val="24"/>
          <w:szCs w:val="24"/>
        </w:rPr>
      </w:pPr>
      <w:r w:rsidRPr="008C2141">
        <w:rPr>
          <w:rFonts w:ascii="Calibri" w:hAnsi="Calibri"/>
          <w:color w:val="auto"/>
          <w:sz w:val="24"/>
          <w:szCs w:val="24"/>
        </w:rPr>
        <w:t xml:space="preserve">On retiendra le bon déroulement de ce projet (doctorat et master) qui mérite d’être </w:t>
      </w:r>
      <w:r w:rsidR="00070D91">
        <w:rPr>
          <w:rFonts w:ascii="Calibri" w:hAnsi="Calibri"/>
          <w:color w:val="auto"/>
          <w:sz w:val="24"/>
          <w:szCs w:val="24"/>
        </w:rPr>
        <w:t xml:space="preserve">poursuivi. </w:t>
      </w:r>
      <w:r w:rsidRPr="008C2141">
        <w:rPr>
          <w:rFonts w:ascii="Calibri" w:hAnsi="Calibri"/>
          <w:color w:val="auto"/>
          <w:sz w:val="24"/>
          <w:szCs w:val="24"/>
        </w:rPr>
        <w:t>Le</w:t>
      </w:r>
      <w:r w:rsidR="00070D91">
        <w:rPr>
          <w:rFonts w:ascii="Calibri" w:hAnsi="Calibri"/>
          <w:color w:val="auto"/>
          <w:sz w:val="24"/>
          <w:szCs w:val="24"/>
        </w:rPr>
        <w:t xml:space="preserve"> soutien aux</w:t>
      </w:r>
      <w:r w:rsidR="006348DD">
        <w:rPr>
          <w:rFonts w:ascii="Calibri" w:hAnsi="Calibri"/>
          <w:color w:val="auto"/>
          <w:sz w:val="24"/>
          <w:szCs w:val="24"/>
        </w:rPr>
        <w:t xml:space="preserve"> </w:t>
      </w:r>
      <w:r w:rsidRPr="008C2141">
        <w:rPr>
          <w:rFonts w:ascii="Calibri" w:hAnsi="Calibri"/>
          <w:color w:val="auto"/>
          <w:sz w:val="24"/>
          <w:szCs w:val="24"/>
        </w:rPr>
        <w:t>bourses de master</w:t>
      </w:r>
      <w:r w:rsidR="00070D91">
        <w:rPr>
          <w:rFonts w:ascii="Calibri" w:hAnsi="Calibri"/>
          <w:color w:val="auto"/>
          <w:sz w:val="24"/>
          <w:szCs w:val="24"/>
        </w:rPr>
        <w:t xml:space="preserve"> par WBI</w:t>
      </w:r>
      <w:r w:rsidRPr="008C2141">
        <w:rPr>
          <w:rFonts w:ascii="Calibri" w:hAnsi="Calibri"/>
          <w:color w:val="auto"/>
          <w:sz w:val="24"/>
          <w:szCs w:val="24"/>
        </w:rPr>
        <w:t>, sous la forme actuelle d’une allocation globale</w:t>
      </w:r>
      <w:r w:rsidR="00070D91">
        <w:rPr>
          <w:rFonts w:ascii="Calibri" w:hAnsi="Calibri"/>
          <w:color w:val="auto"/>
          <w:sz w:val="24"/>
          <w:szCs w:val="24"/>
        </w:rPr>
        <w:t xml:space="preserve"> à l’université d’accueil</w:t>
      </w:r>
      <w:r w:rsidRPr="008C2141">
        <w:rPr>
          <w:rFonts w:ascii="Calibri" w:hAnsi="Calibri"/>
          <w:color w:val="auto"/>
          <w:sz w:val="24"/>
          <w:szCs w:val="24"/>
        </w:rPr>
        <w:t xml:space="preserve"> devrait évoluer dans le prochain programme</w:t>
      </w:r>
      <w:r w:rsidR="002869F7" w:rsidRPr="008C2141">
        <w:rPr>
          <w:rFonts w:ascii="Calibri" w:hAnsi="Calibri"/>
          <w:color w:val="auto"/>
          <w:sz w:val="24"/>
          <w:szCs w:val="24"/>
        </w:rPr>
        <w:t>.</w:t>
      </w:r>
      <w:r w:rsidRPr="008C2141">
        <w:rPr>
          <w:rFonts w:ascii="Calibri" w:hAnsi="Calibri"/>
          <w:color w:val="auto"/>
          <w:sz w:val="24"/>
          <w:szCs w:val="24"/>
        </w:rPr>
        <w:t xml:space="preserve"> En effet, cette solution avait été décidée à titre transitoire</w:t>
      </w:r>
      <w:r w:rsidR="00070D91">
        <w:rPr>
          <w:rFonts w:ascii="Calibri" w:hAnsi="Calibri"/>
          <w:color w:val="auto"/>
          <w:sz w:val="24"/>
          <w:szCs w:val="24"/>
        </w:rPr>
        <w:t>.</w:t>
      </w:r>
      <w:r w:rsidR="006348DD">
        <w:rPr>
          <w:rFonts w:ascii="Calibri" w:hAnsi="Calibri"/>
          <w:color w:val="auto"/>
          <w:sz w:val="24"/>
          <w:szCs w:val="24"/>
        </w:rPr>
        <w:t xml:space="preserve"> </w:t>
      </w:r>
      <w:r w:rsidR="00070D91">
        <w:rPr>
          <w:rFonts w:ascii="Calibri" w:hAnsi="Calibri"/>
          <w:color w:val="auto"/>
          <w:sz w:val="24"/>
          <w:szCs w:val="24"/>
        </w:rPr>
        <w:t>Des moyens complémentaires devront être trouvés pour maintenir la nécessaire</w:t>
      </w:r>
      <w:r w:rsidR="00D64C0D" w:rsidRPr="008C2141">
        <w:rPr>
          <w:rFonts w:ascii="Calibri" w:hAnsi="Calibri"/>
          <w:color w:val="auto"/>
          <w:sz w:val="24"/>
          <w:szCs w:val="24"/>
        </w:rPr>
        <w:t xml:space="preserve"> mobilité des étudiants vietnamiens</w:t>
      </w:r>
      <w:r w:rsidR="00070D91">
        <w:rPr>
          <w:rFonts w:ascii="Calibri" w:hAnsi="Calibri"/>
          <w:color w:val="auto"/>
          <w:sz w:val="24"/>
          <w:szCs w:val="24"/>
        </w:rPr>
        <w:t>.</w:t>
      </w:r>
      <w:r w:rsidR="006348DD">
        <w:rPr>
          <w:rFonts w:ascii="Calibri" w:hAnsi="Calibri"/>
          <w:color w:val="auto"/>
          <w:sz w:val="24"/>
          <w:szCs w:val="24"/>
        </w:rPr>
        <w:t xml:space="preserve"> </w:t>
      </w:r>
    </w:p>
    <w:p w:rsidR="0042519B" w:rsidRPr="008C2141" w:rsidRDefault="0042519B" w:rsidP="002869F7">
      <w:pPr>
        <w:pStyle w:val="Paragraphedeliste"/>
        <w:ind w:left="0"/>
        <w:jc w:val="both"/>
        <w:rPr>
          <w:rFonts w:ascii="Calibri" w:hAnsi="Calibri"/>
          <w:color w:val="auto"/>
          <w:sz w:val="24"/>
          <w:szCs w:val="24"/>
        </w:rPr>
      </w:pPr>
    </w:p>
    <w:p w:rsidR="005F6358" w:rsidRPr="008C2141" w:rsidRDefault="00D64C0D" w:rsidP="002869F7">
      <w:pPr>
        <w:pStyle w:val="Paragraphedeliste"/>
        <w:ind w:left="0"/>
        <w:jc w:val="both"/>
        <w:rPr>
          <w:rFonts w:ascii="Calibri" w:hAnsi="Calibri"/>
          <w:b/>
          <w:color w:val="auto"/>
          <w:sz w:val="24"/>
          <w:szCs w:val="24"/>
          <w:u w:val="single"/>
        </w:rPr>
      </w:pPr>
      <w:r w:rsidRPr="008C2141">
        <w:rPr>
          <w:rFonts w:ascii="Calibri" w:hAnsi="Calibri"/>
          <w:b/>
          <w:color w:val="auto"/>
          <w:sz w:val="24"/>
          <w:szCs w:val="24"/>
          <w:u w:val="single"/>
        </w:rPr>
        <w:t>Traduction/Interprétation</w:t>
      </w:r>
    </w:p>
    <w:p w:rsidR="00D64C0D" w:rsidRPr="008C2141" w:rsidRDefault="00D64C0D" w:rsidP="002869F7">
      <w:pPr>
        <w:pStyle w:val="Paragraphedeliste"/>
        <w:jc w:val="both"/>
        <w:rPr>
          <w:rFonts w:ascii="Calibri" w:hAnsi="Calibri"/>
          <w:color w:val="auto"/>
          <w:sz w:val="24"/>
          <w:szCs w:val="24"/>
        </w:rPr>
      </w:pPr>
    </w:p>
    <w:p w:rsidR="005F6358" w:rsidRPr="008C2141" w:rsidRDefault="005F6358" w:rsidP="002869F7">
      <w:pPr>
        <w:pStyle w:val="Paragraphedeliste"/>
        <w:ind w:left="0"/>
        <w:jc w:val="both"/>
        <w:rPr>
          <w:rFonts w:ascii="Calibri" w:hAnsi="Calibri"/>
          <w:color w:val="auto"/>
          <w:sz w:val="24"/>
          <w:szCs w:val="24"/>
        </w:rPr>
      </w:pPr>
      <w:r w:rsidRPr="008C2141">
        <w:rPr>
          <w:rFonts w:ascii="Calibri" w:hAnsi="Calibri"/>
          <w:color w:val="auto"/>
          <w:sz w:val="24"/>
          <w:szCs w:val="24"/>
        </w:rPr>
        <w:t>Deux projets</w:t>
      </w:r>
      <w:r w:rsidR="00D64C0D" w:rsidRPr="008C2141">
        <w:rPr>
          <w:rFonts w:ascii="Calibri" w:hAnsi="Calibri"/>
          <w:color w:val="auto"/>
          <w:sz w:val="24"/>
          <w:szCs w:val="24"/>
        </w:rPr>
        <w:t xml:space="preserve"> (3 et 4) </w:t>
      </w:r>
      <w:r w:rsidRPr="008C2141">
        <w:rPr>
          <w:rFonts w:ascii="Calibri" w:hAnsi="Calibri"/>
          <w:color w:val="auto"/>
          <w:sz w:val="24"/>
          <w:szCs w:val="24"/>
        </w:rPr>
        <w:t xml:space="preserve">concernaient la traduction/interprétation, l’un </w:t>
      </w:r>
      <w:r w:rsidR="00B11F53">
        <w:rPr>
          <w:rFonts w:ascii="Calibri" w:hAnsi="Calibri"/>
          <w:color w:val="auto"/>
          <w:sz w:val="24"/>
          <w:szCs w:val="24"/>
        </w:rPr>
        <w:t>se rapportait</w:t>
      </w:r>
      <w:r w:rsidR="006348DD">
        <w:rPr>
          <w:rFonts w:ascii="Calibri" w:hAnsi="Calibri"/>
          <w:color w:val="auto"/>
          <w:sz w:val="24"/>
          <w:szCs w:val="24"/>
        </w:rPr>
        <w:t xml:space="preserve"> </w:t>
      </w:r>
      <w:r w:rsidR="00B11F53">
        <w:rPr>
          <w:rFonts w:ascii="Calibri" w:hAnsi="Calibri"/>
          <w:color w:val="auto"/>
          <w:sz w:val="24"/>
          <w:szCs w:val="24"/>
        </w:rPr>
        <w:t>au</w:t>
      </w:r>
      <w:r w:rsidR="006348DD">
        <w:rPr>
          <w:rFonts w:ascii="Calibri" w:hAnsi="Calibri"/>
          <w:color w:val="auto"/>
          <w:sz w:val="24"/>
          <w:szCs w:val="24"/>
        </w:rPr>
        <w:t xml:space="preserve"> </w:t>
      </w:r>
      <w:r w:rsidRPr="008C2141">
        <w:rPr>
          <w:rFonts w:ascii="Calibri" w:hAnsi="Calibri"/>
          <w:color w:val="auto"/>
          <w:sz w:val="24"/>
          <w:szCs w:val="24"/>
        </w:rPr>
        <w:t>Vietnam, l’autre impliqu</w:t>
      </w:r>
      <w:r w:rsidR="00B11F53">
        <w:rPr>
          <w:rFonts w:ascii="Calibri" w:hAnsi="Calibri"/>
          <w:color w:val="auto"/>
          <w:sz w:val="24"/>
          <w:szCs w:val="24"/>
        </w:rPr>
        <w:t>ait</w:t>
      </w:r>
      <w:r w:rsidR="006348DD">
        <w:rPr>
          <w:rFonts w:ascii="Calibri" w:hAnsi="Calibri"/>
          <w:color w:val="auto"/>
          <w:sz w:val="24"/>
          <w:szCs w:val="24"/>
        </w:rPr>
        <w:t xml:space="preserve"> </w:t>
      </w:r>
      <w:r w:rsidRPr="008C2141">
        <w:rPr>
          <w:rFonts w:ascii="Calibri" w:hAnsi="Calibri"/>
          <w:color w:val="auto"/>
          <w:sz w:val="24"/>
          <w:szCs w:val="24"/>
        </w:rPr>
        <w:t>la mise en place d’un master conjoint avec le Laos et le Cambodge.</w:t>
      </w:r>
      <w:r w:rsidR="0077125C">
        <w:rPr>
          <w:rFonts w:ascii="Calibri" w:hAnsi="Calibri"/>
          <w:color w:val="auto"/>
          <w:sz w:val="24"/>
          <w:szCs w:val="24"/>
        </w:rPr>
        <w:t xml:space="preserve"> </w:t>
      </w:r>
    </w:p>
    <w:p w:rsidR="00D64C0D" w:rsidRPr="008C2141" w:rsidRDefault="00D64C0D" w:rsidP="002869F7">
      <w:pPr>
        <w:pStyle w:val="Paragraphedeliste"/>
        <w:jc w:val="both"/>
        <w:rPr>
          <w:rFonts w:ascii="Calibri" w:hAnsi="Calibri"/>
          <w:color w:val="auto"/>
          <w:sz w:val="24"/>
          <w:szCs w:val="24"/>
        </w:rPr>
      </w:pPr>
    </w:p>
    <w:p w:rsidR="00554B57" w:rsidRPr="008C2141" w:rsidRDefault="00D64C0D" w:rsidP="002869F7">
      <w:pPr>
        <w:tabs>
          <w:tab w:val="left" w:pos="1418"/>
        </w:tabs>
        <w:ind w:left="1418" w:hanging="1418"/>
        <w:jc w:val="both"/>
        <w:rPr>
          <w:rFonts w:ascii="Calibri" w:hAnsi="Calibri"/>
          <w:b/>
          <w:bCs/>
        </w:rPr>
      </w:pPr>
      <w:r w:rsidRPr="008C2141">
        <w:rPr>
          <w:rFonts w:ascii="Calibri" w:hAnsi="Calibri"/>
          <w:b/>
          <w:u w:val="single"/>
        </w:rPr>
        <w:t>Projet 3</w:t>
      </w:r>
      <w:r w:rsidR="002869F7" w:rsidRPr="008C2141">
        <w:rPr>
          <w:rFonts w:ascii="Calibri" w:hAnsi="Calibri"/>
          <w:b/>
        </w:rPr>
        <w:t> :</w:t>
      </w:r>
      <w:r w:rsidR="002869F7" w:rsidRPr="008C2141">
        <w:rPr>
          <w:rFonts w:ascii="Calibri" w:hAnsi="Calibri"/>
          <w:b/>
        </w:rPr>
        <w:tab/>
      </w:r>
      <w:r w:rsidR="00554B57" w:rsidRPr="008C2141">
        <w:rPr>
          <w:rFonts w:ascii="Calibri" w:hAnsi="Calibri"/>
          <w:b/>
          <w:bCs/>
        </w:rPr>
        <w:t>Renforcement de la compétence des professeurs vietnamiens en didactique de la traduction et de l’interprétation</w:t>
      </w:r>
    </w:p>
    <w:p w:rsidR="002869F7" w:rsidRPr="008C2141" w:rsidRDefault="002869F7" w:rsidP="002869F7">
      <w:pPr>
        <w:pStyle w:val="Paragraphedeliste"/>
        <w:ind w:left="0"/>
        <w:jc w:val="both"/>
        <w:rPr>
          <w:rFonts w:ascii="Calibri" w:hAnsi="Calibri"/>
          <w:color w:val="auto"/>
          <w:sz w:val="24"/>
          <w:szCs w:val="24"/>
        </w:rPr>
      </w:pPr>
    </w:p>
    <w:p w:rsidR="005F6358" w:rsidRPr="008C2141" w:rsidRDefault="002869F7" w:rsidP="002869F7">
      <w:pPr>
        <w:pStyle w:val="Paragraphedeliste"/>
        <w:ind w:left="0"/>
        <w:jc w:val="both"/>
        <w:rPr>
          <w:rFonts w:ascii="Calibri" w:hAnsi="Calibri"/>
          <w:color w:val="auto"/>
          <w:sz w:val="24"/>
          <w:szCs w:val="24"/>
          <w:u w:val="single"/>
        </w:rPr>
      </w:pPr>
      <w:r w:rsidRPr="008C2141">
        <w:rPr>
          <w:rFonts w:ascii="Calibri" w:hAnsi="Calibri"/>
          <w:color w:val="auto"/>
          <w:sz w:val="24"/>
          <w:szCs w:val="24"/>
          <w:u w:val="single"/>
        </w:rPr>
        <w:t>O</w:t>
      </w:r>
      <w:r w:rsidR="00943A3C" w:rsidRPr="008C2141">
        <w:rPr>
          <w:rFonts w:ascii="Calibri" w:hAnsi="Calibri"/>
          <w:color w:val="auto"/>
          <w:sz w:val="24"/>
          <w:szCs w:val="24"/>
          <w:u w:val="single"/>
        </w:rPr>
        <w:t>bjectifs</w:t>
      </w:r>
      <w:r w:rsidRPr="008C2141">
        <w:rPr>
          <w:rFonts w:ascii="Calibri" w:hAnsi="Calibri"/>
          <w:color w:val="auto"/>
          <w:sz w:val="24"/>
          <w:szCs w:val="24"/>
          <w:u w:val="single"/>
        </w:rPr>
        <w:t> :</w:t>
      </w:r>
    </w:p>
    <w:p w:rsidR="002869F7" w:rsidRPr="008C2141" w:rsidRDefault="002869F7" w:rsidP="002869F7">
      <w:pPr>
        <w:pStyle w:val="Paragraphedeliste"/>
        <w:ind w:left="0"/>
        <w:jc w:val="both"/>
        <w:rPr>
          <w:rFonts w:ascii="Calibri" w:hAnsi="Calibri"/>
          <w:color w:val="auto"/>
          <w:sz w:val="24"/>
          <w:szCs w:val="24"/>
        </w:rPr>
      </w:pPr>
    </w:p>
    <w:p w:rsidR="00943A3C" w:rsidRPr="008C2141"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Formation des professeurs de traduction/interprétation aux théories et surtout aux techniques de la traduction/interprétation.</w:t>
      </w:r>
    </w:p>
    <w:p w:rsidR="00943A3C" w:rsidRPr="008C2141"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Harmonisation de la pédagogie mise en œuvre dans l’ensemble des universités vietnamiennes.</w:t>
      </w:r>
    </w:p>
    <w:p w:rsidR="00D64C0D" w:rsidRPr="008C2141" w:rsidRDefault="006348DD" w:rsidP="002869F7">
      <w:pPr>
        <w:jc w:val="both"/>
        <w:rPr>
          <w:rFonts w:ascii="Calibri" w:hAnsi="Calibri"/>
          <w:lang w:val="fr-BE"/>
        </w:rPr>
      </w:pPr>
      <w:r>
        <w:rPr>
          <w:rFonts w:ascii="Calibri" w:hAnsi="Calibri"/>
          <w:lang w:val="fr-BE"/>
        </w:rPr>
        <w:br w:type="page"/>
      </w:r>
    </w:p>
    <w:p w:rsidR="00943A3C" w:rsidRPr="008C2141" w:rsidRDefault="00943A3C"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943A3C" w:rsidRPr="008C2141" w:rsidRDefault="00943A3C" w:rsidP="002869F7">
      <w:pPr>
        <w:jc w:val="both"/>
        <w:rPr>
          <w:rFonts w:ascii="Calibri" w:hAnsi="Calibri"/>
          <w:lang w:val="fr-BE"/>
        </w:rPr>
      </w:pPr>
    </w:p>
    <w:p w:rsidR="00943A3C" w:rsidRPr="008C2141"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Renforcement des compétences linguistiques et de la connaissance des pratiques professionnelles et des connaissances théoriques en traduction/interprétation des jeunes enseignants de 6 universités vietnamiennes ;</w:t>
      </w:r>
    </w:p>
    <w:p w:rsidR="00943A3C"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lastRenderedPageBreak/>
        <w:t>Renouvellement ou renforcement des savoir</w:t>
      </w:r>
      <w:r w:rsidR="00B11F53">
        <w:rPr>
          <w:rFonts w:ascii="Calibri" w:hAnsi="Calibri"/>
          <w:lang w:val="fr-BE"/>
        </w:rPr>
        <w:t>s</w:t>
      </w:r>
      <w:r w:rsidRPr="008C2141">
        <w:rPr>
          <w:rFonts w:ascii="Calibri" w:hAnsi="Calibri"/>
          <w:lang w:val="fr-BE"/>
        </w:rPr>
        <w:t xml:space="preserve"> et savoir-faire des professeurs de traduction et/ou d’interprétation vietnamiens grâce aux séminaires assurés par des experts belges au Vietnam.</w:t>
      </w:r>
    </w:p>
    <w:p w:rsidR="0077125C" w:rsidRPr="008C2141" w:rsidDel="0077125C" w:rsidRDefault="0077125C" w:rsidP="0077125C">
      <w:pPr>
        <w:pStyle w:val="Paragraphedeliste"/>
        <w:ind w:left="0"/>
        <w:jc w:val="both"/>
        <w:rPr>
          <w:rFonts w:ascii="Calibri" w:hAnsi="Calibri"/>
          <w:color w:val="auto"/>
          <w:sz w:val="24"/>
          <w:szCs w:val="24"/>
          <w:u w:val="double"/>
          <w:lang w:val="fr-BE"/>
        </w:rPr>
      </w:pPr>
      <w:r w:rsidRPr="008C2141" w:rsidDel="0077125C">
        <w:rPr>
          <w:rFonts w:ascii="Calibri" w:hAnsi="Calibri"/>
          <w:color w:val="auto"/>
          <w:sz w:val="24"/>
          <w:szCs w:val="24"/>
          <w:u w:val="double"/>
          <w:lang w:val="fr-BE"/>
        </w:rPr>
        <w:t>Analyse :</w:t>
      </w:r>
    </w:p>
    <w:p w:rsidR="0077125C" w:rsidRPr="008C2141" w:rsidDel="0077125C" w:rsidRDefault="0077125C" w:rsidP="0077125C">
      <w:pPr>
        <w:pStyle w:val="Paragraphedeliste"/>
        <w:ind w:left="0"/>
        <w:jc w:val="both"/>
        <w:rPr>
          <w:rFonts w:ascii="Calibri" w:hAnsi="Calibri"/>
          <w:color w:val="auto"/>
          <w:sz w:val="24"/>
          <w:szCs w:val="24"/>
          <w:u w:val="single"/>
          <w:lang w:val="fr-BE"/>
        </w:rPr>
      </w:pPr>
    </w:p>
    <w:p w:rsidR="0077125C" w:rsidRPr="008C2141" w:rsidDel="0077125C" w:rsidRDefault="0077125C" w:rsidP="0077125C">
      <w:pPr>
        <w:jc w:val="both"/>
        <w:rPr>
          <w:rFonts w:ascii="Calibri" w:hAnsi="Calibri"/>
        </w:rPr>
      </w:pPr>
      <w:r>
        <w:rPr>
          <w:rFonts w:ascii="Calibri" w:hAnsi="Calibri"/>
        </w:rPr>
        <w:t xml:space="preserve">Ce projet </w:t>
      </w:r>
      <w:r w:rsidRPr="008C2141" w:rsidDel="0077125C">
        <w:rPr>
          <w:rFonts w:ascii="Calibri" w:hAnsi="Calibri"/>
        </w:rPr>
        <w:t>répond évidemment à un besoin de la soc</w:t>
      </w:r>
      <w:r w:rsidR="00BD7B2C">
        <w:rPr>
          <w:rFonts w:ascii="Calibri" w:hAnsi="Calibri"/>
        </w:rPr>
        <w:t xml:space="preserve">iété vietnamienne et sa forme pourrait </w:t>
      </w:r>
      <w:r w:rsidRPr="008C2141" w:rsidDel="0077125C">
        <w:rPr>
          <w:rFonts w:ascii="Calibri" w:hAnsi="Calibri"/>
        </w:rPr>
        <w:t>se structurer</w:t>
      </w:r>
      <w:r w:rsidR="00BD7B2C">
        <w:rPr>
          <w:rFonts w:ascii="Calibri" w:hAnsi="Calibri"/>
        </w:rPr>
        <w:t>, par exemple</w:t>
      </w:r>
      <w:r w:rsidRPr="008C2141" w:rsidDel="0077125C">
        <w:rPr>
          <w:rFonts w:ascii="Calibri" w:hAnsi="Calibri"/>
        </w:rPr>
        <w:t> :</w:t>
      </w:r>
    </w:p>
    <w:p w:rsidR="0077125C" w:rsidRPr="008C2141" w:rsidDel="0077125C" w:rsidRDefault="0077125C" w:rsidP="0077125C">
      <w:pPr>
        <w:numPr>
          <w:ilvl w:val="0"/>
          <w:numId w:val="2"/>
        </w:numPr>
        <w:tabs>
          <w:tab w:val="num" w:pos="426"/>
        </w:tabs>
        <w:ind w:left="426" w:hanging="426"/>
        <w:jc w:val="both"/>
        <w:rPr>
          <w:rFonts w:ascii="Calibri" w:hAnsi="Calibri"/>
        </w:rPr>
      </w:pPr>
      <w:r w:rsidRPr="008C2141" w:rsidDel="0077125C">
        <w:rPr>
          <w:rFonts w:ascii="Calibri" w:hAnsi="Calibri"/>
        </w:rPr>
        <w:t>soit autour de la mise en place de cycles de formation aux techniques d’interprétariat dans une approche de formation professionnelle ;</w:t>
      </w:r>
    </w:p>
    <w:p w:rsidR="00BD7B2C" w:rsidRDefault="0077125C" w:rsidP="0042519B">
      <w:pPr>
        <w:numPr>
          <w:ilvl w:val="0"/>
          <w:numId w:val="2"/>
        </w:numPr>
        <w:tabs>
          <w:tab w:val="num" w:pos="426"/>
        </w:tabs>
        <w:ind w:left="426" w:hanging="426"/>
        <w:jc w:val="both"/>
        <w:rPr>
          <w:rFonts w:ascii="Calibri" w:hAnsi="Calibri"/>
        </w:rPr>
      </w:pPr>
      <w:r w:rsidRPr="008C2141" w:rsidDel="0077125C">
        <w:rPr>
          <w:rFonts w:ascii="Calibri" w:hAnsi="Calibri"/>
          <w:lang w:val="fr-BE"/>
        </w:rPr>
        <w:t>soit</w:t>
      </w:r>
      <w:r w:rsidR="00BD7B2C">
        <w:rPr>
          <w:rFonts w:ascii="Calibri" w:hAnsi="Calibri"/>
        </w:rPr>
        <w:t xml:space="preserve"> de séminaires </w:t>
      </w:r>
    </w:p>
    <w:p w:rsidR="00BD7B2C" w:rsidRDefault="00BD7B2C" w:rsidP="0042519B">
      <w:pPr>
        <w:jc w:val="both"/>
        <w:rPr>
          <w:rFonts w:ascii="Calibri" w:hAnsi="Calibri"/>
        </w:rPr>
      </w:pPr>
    </w:p>
    <w:p w:rsidR="0077125C" w:rsidRPr="00BD7B2C" w:rsidDel="0077125C" w:rsidRDefault="00BD7B2C" w:rsidP="0042519B">
      <w:pPr>
        <w:jc w:val="both"/>
        <w:rPr>
          <w:rFonts w:ascii="Calibri" w:hAnsi="Calibri"/>
        </w:rPr>
      </w:pPr>
      <w:r>
        <w:rPr>
          <w:rFonts w:ascii="Calibri" w:hAnsi="Calibri"/>
        </w:rPr>
        <w:t>L’</w:t>
      </w:r>
      <w:r w:rsidR="0077125C" w:rsidRPr="00BD7B2C" w:rsidDel="0077125C">
        <w:rPr>
          <w:rFonts w:ascii="Calibri" w:hAnsi="Calibri"/>
        </w:rPr>
        <w:t>absence de master en traduction/interprétation au Vietnam</w:t>
      </w:r>
      <w:r>
        <w:rPr>
          <w:rFonts w:ascii="Calibri" w:hAnsi="Calibri"/>
        </w:rPr>
        <w:t xml:space="preserve"> est notée</w:t>
      </w:r>
      <w:r w:rsidR="0077125C" w:rsidRPr="00BD7B2C" w:rsidDel="0077125C">
        <w:rPr>
          <w:rFonts w:ascii="Calibri" w:hAnsi="Calibri"/>
        </w:rPr>
        <w:t>.</w:t>
      </w:r>
    </w:p>
    <w:p w:rsidR="0077125C" w:rsidRPr="008C2141" w:rsidDel="0077125C" w:rsidRDefault="0077125C" w:rsidP="0077125C">
      <w:pPr>
        <w:ind w:left="426"/>
        <w:jc w:val="both"/>
        <w:rPr>
          <w:rFonts w:ascii="Calibri" w:hAnsi="Calibri"/>
        </w:rPr>
      </w:pPr>
    </w:p>
    <w:p w:rsidR="0077125C" w:rsidRDefault="00BD7B2C" w:rsidP="0077125C">
      <w:pPr>
        <w:jc w:val="both"/>
        <w:rPr>
          <w:rFonts w:ascii="Calibri" w:hAnsi="Calibri"/>
        </w:rPr>
      </w:pPr>
      <w:r>
        <w:rPr>
          <w:rFonts w:ascii="Calibri" w:hAnsi="Calibri"/>
        </w:rPr>
        <w:t xml:space="preserve">Par ailleurs, la mise en place d’un </w:t>
      </w:r>
      <w:r w:rsidR="0077125C" w:rsidRPr="008C2141" w:rsidDel="0077125C">
        <w:rPr>
          <w:rFonts w:ascii="Calibri" w:hAnsi="Calibri"/>
        </w:rPr>
        <w:t>réseau d’écoles de traduction au Vietnam</w:t>
      </w:r>
      <w:r>
        <w:rPr>
          <w:rFonts w:ascii="Calibri" w:hAnsi="Calibri"/>
        </w:rPr>
        <w:t xml:space="preserve"> est souhaitable</w:t>
      </w:r>
      <w:r w:rsidR="0077125C" w:rsidRPr="008C2141" w:rsidDel="0077125C">
        <w:rPr>
          <w:rFonts w:ascii="Calibri" w:hAnsi="Calibri"/>
        </w:rPr>
        <w:t>.</w:t>
      </w:r>
    </w:p>
    <w:p w:rsidR="00BD7B2C" w:rsidRPr="008C2141" w:rsidDel="0077125C" w:rsidRDefault="00BD7B2C" w:rsidP="0077125C">
      <w:pPr>
        <w:jc w:val="both"/>
        <w:rPr>
          <w:rFonts w:ascii="Calibri" w:hAnsi="Calibri"/>
        </w:rPr>
      </w:pPr>
    </w:p>
    <w:p w:rsidR="0077125C" w:rsidRPr="008C2141" w:rsidDel="0077125C" w:rsidRDefault="0077125C" w:rsidP="0077125C">
      <w:pPr>
        <w:jc w:val="both"/>
        <w:rPr>
          <w:rFonts w:ascii="Calibri" w:hAnsi="Calibri"/>
          <w:u w:val="single"/>
        </w:rPr>
      </w:pPr>
    </w:p>
    <w:p w:rsidR="0077125C" w:rsidRPr="008C2141" w:rsidDel="0077125C" w:rsidRDefault="0077125C" w:rsidP="0077125C">
      <w:pPr>
        <w:jc w:val="both"/>
        <w:rPr>
          <w:rFonts w:ascii="Calibri" w:hAnsi="Calibri"/>
          <w:u w:val="double"/>
        </w:rPr>
      </w:pPr>
      <w:r w:rsidRPr="008C2141" w:rsidDel="0077125C">
        <w:rPr>
          <w:rFonts w:ascii="Calibri" w:hAnsi="Calibri"/>
          <w:u w:val="double"/>
        </w:rPr>
        <w:t>Evolution :</w:t>
      </w:r>
    </w:p>
    <w:p w:rsidR="0077125C" w:rsidRPr="008C2141" w:rsidDel="0077125C" w:rsidRDefault="0077125C" w:rsidP="0077125C">
      <w:pPr>
        <w:jc w:val="both"/>
        <w:rPr>
          <w:rFonts w:ascii="Calibri" w:hAnsi="Calibri"/>
        </w:rPr>
      </w:pPr>
    </w:p>
    <w:p w:rsidR="0077125C" w:rsidRDefault="0077125C" w:rsidP="0077125C">
      <w:pPr>
        <w:jc w:val="both"/>
        <w:rPr>
          <w:rFonts w:ascii="Calibri" w:hAnsi="Calibri"/>
        </w:rPr>
      </w:pPr>
      <w:r>
        <w:rPr>
          <w:rFonts w:ascii="Calibri" w:hAnsi="Calibri"/>
        </w:rPr>
        <w:t xml:space="preserve">Idéalement, la poursuite d’une action </w:t>
      </w:r>
      <w:r w:rsidR="003422BF">
        <w:rPr>
          <w:rFonts w:ascii="Calibri" w:hAnsi="Calibri"/>
        </w:rPr>
        <w:t>en ce sens</w:t>
      </w:r>
      <w:r>
        <w:rPr>
          <w:rFonts w:ascii="Calibri" w:hAnsi="Calibri"/>
        </w:rPr>
        <w:t>, nécessiterait l’élaboration collective d’</w:t>
      </w:r>
      <w:r w:rsidRPr="008C2141" w:rsidDel="0077125C">
        <w:rPr>
          <w:rFonts w:ascii="Calibri" w:hAnsi="Calibri"/>
        </w:rPr>
        <w:t xml:space="preserve">un cadre logique, </w:t>
      </w:r>
      <w:r>
        <w:rPr>
          <w:rFonts w:ascii="Calibri" w:hAnsi="Calibri"/>
        </w:rPr>
        <w:t>à l’occasion d’un atelier participatif qui prendrait</w:t>
      </w:r>
      <w:r w:rsidRPr="008C2141" w:rsidDel="0077125C">
        <w:rPr>
          <w:rFonts w:ascii="Calibri" w:hAnsi="Calibri"/>
        </w:rPr>
        <w:t xml:space="preserve"> en considération les demandes de toutes les institutions tant belges que vietnamiennes</w:t>
      </w:r>
      <w:r>
        <w:rPr>
          <w:rFonts w:ascii="Calibri" w:hAnsi="Calibri"/>
        </w:rPr>
        <w:t>, si les moyens nécessaires à ceci peuvent être réunis</w:t>
      </w:r>
      <w:r w:rsidRPr="008C2141" w:rsidDel="0077125C">
        <w:rPr>
          <w:rFonts w:ascii="Calibri" w:hAnsi="Calibri"/>
        </w:rPr>
        <w:t xml:space="preserve">. </w:t>
      </w:r>
    </w:p>
    <w:p w:rsidR="0077125C" w:rsidRDefault="0077125C" w:rsidP="0077125C">
      <w:pPr>
        <w:jc w:val="both"/>
        <w:rPr>
          <w:rFonts w:ascii="Calibri" w:hAnsi="Calibri"/>
        </w:rPr>
      </w:pPr>
    </w:p>
    <w:p w:rsidR="0077125C" w:rsidRPr="008C2141" w:rsidDel="0077125C" w:rsidRDefault="003422BF" w:rsidP="0077125C">
      <w:pPr>
        <w:jc w:val="both"/>
        <w:rPr>
          <w:rFonts w:ascii="Calibri" w:hAnsi="Calibri"/>
        </w:rPr>
      </w:pPr>
      <w:r>
        <w:rPr>
          <w:rFonts w:ascii="Calibri" w:hAnsi="Calibri"/>
        </w:rPr>
        <w:t xml:space="preserve">Une autre formule consisterait à fonctionner par binômes (partenariat entre deux écoles de traduction de la fédération </w:t>
      </w:r>
      <w:r w:rsidR="007C493C">
        <w:rPr>
          <w:rFonts w:ascii="Calibri" w:hAnsi="Calibri"/>
        </w:rPr>
        <w:t xml:space="preserve">Wallonie-Bruxelles </w:t>
      </w:r>
      <w:r>
        <w:rPr>
          <w:rFonts w:ascii="Calibri" w:hAnsi="Calibri"/>
        </w:rPr>
        <w:t>et du Vietnam)</w:t>
      </w:r>
      <w:r w:rsidR="006348DD">
        <w:rPr>
          <w:rFonts w:ascii="Calibri" w:hAnsi="Calibri"/>
        </w:rPr>
        <w:t xml:space="preserve"> </w:t>
      </w:r>
    </w:p>
    <w:p w:rsidR="0042519B" w:rsidRDefault="0042519B" w:rsidP="002869F7">
      <w:pPr>
        <w:tabs>
          <w:tab w:val="left" w:pos="1418"/>
        </w:tabs>
        <w:ind w:left="1418" w:hanging="1418"/>
        <w:jc w:val="both"/>
        <w:rPr>
          <w:rFonts w:ascii="Calibri" w:hAnsi="Calibri"/>
          <w:b/>
          <w:bCs/>
          <w:u w:val="single"/>
          <w:lang w:val="fr-BE"/>
        </w:rPr>
      </w:pPr>
    </w:p>
    <w:p w:rsidR="00943A3C" w:rsidRPr="008C2141" w:rsidRDefault="002869F7" w:rsidP="002869F7">
      <w:pPr>
        <w:tabs>
          <w:tab w:val="left" w:pos="1418"/>
        </w:tabs>
        <w:ind w:left="1418" w:hanging="1418"/>
        <w:jc w:val="both"/>
        <w:rPr>
          <w:rFonts w:ascii="Calibri" w:hAnsi="Calibri"/>
          <w:b/>
          <w:bCs/>
        </w:rPr>
      </w:pPr>
      <w:r w:rsidRPr="008C2141">
        <w:rPr>
          <w:rFonts w:ascii="Calibri" w:hAnsi="Calibri"/>
          <w:b/>
          <w:bCs/>
          <w:u w:val="single"/>
          <w:lang w:val="fr-BE"/>
        </w:rPr>
        <w:t>Projet</w:t>
      </w:r>
      <w:r w:rsidR="00943A3C" w:rsidRPr="008C2141">
        <w:rPr>
          <w:rFonts w:ascii="Calibri" w:hAnsi="Calibri"/>
          <w:b/>
          <w:bCs/>
          <w:u w:val="single"/>
          <w:lang w:val="fr-BE"/>
        </w:rPr>
        <w:t xml:space="preserve"> 4</w:t>
      </w:r>
      <w:r w:rsidRPr="008C2141">
        <w:rPr>
          <w:rFonts w:ascii="Calibri" w:hAnsi="Calibri"/>
          <w:b/>
          <w:bCs/>
          <w:lang w:val="fr-BE"/>
        </w:rPr>
        <w:t xml:space="preserve"> : </w:t>
      </w:r>
      <w:r w:rsidRPr="008C2141">
        <w:rPr>
          <w:rFonts w:ascii="Calibri" w:hAnsi="Calibri"/>
          <w:b/>
          <w:bCs/>
          <w:lang w:val="fr-BE"/>
        </w:rPr>
        <w:tab/>
      </w:r>
      <w:r w:rsidR="00943A3C" w:rsidRPr="008C2141">
        <w:rPr>
          <w:rFonts w:ascii="Calibri" w:hAnsi="Calibri"/>
          <w:b/>
          <w:bCs/>
        </w:rPr>
        <w:t>Mise en œuvre du master de traduction-interprétation français – langues nationales des pays francophones de l’Asie du Sud-Est (Cambodge, Laos, Vietnam)</w:t>
      </w:r>
    </w:p>
    <w:p w:rsidR="005F6358" w:rsidRPr="008C2141" w:rsidRDefault="005F6358" w:rsidP="002869F7">
      <w:pPr>
        <w:pStyle w:val="Paragraphedeliste"/>
        <w:jc w:val="both"/>
        <w:rPr>
          <w:rFonts w:ascii="Calibri" w:hAnsi="Calibri"/>
          <w:color w:val="auto"/>
          <w:sz w:val="24"/>
          <w:szCs w:val="24"/>
        </w:rPr>
      </w:pPr>
    </w:p>
    <w:p w:rsidR="00943A3C" w:rsidRPr="008C2141"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Mettre en œuvre le master régional en traduction français-langues nationales de la région ;</w:t>
      </w:r>
    </w:p>
    <w:p w:rsidR="00943A3C" w:rsidRPr="008C2141"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Former des spécialistes de niveau de master en théorie et en pratique de la traduction spécialisée</w:t>
      </w:r>
      <w:r w:rsidR="002869F7" w:rsidRPr="008C2141">
        <w:rPr>
          <w:rFonts w:ascii="Calibri" w:hAnsi="Calibri"/>
          <w:lang w:val="fr-BE"/>
        </w:rPr>
        <w:t>.</w:t>
      </w:r>
    </w:p>
    <w:p w:rsidR="00943A3C" w:rsidRPr="008C2141" w:rsidRDefault="00943A3C" w:rsidP="002869F7">
      <w:pPr>
        <w:pStyle w:val="Paragraphedeliste"/>
        <w:jc w:val="both"/>
        <w:rPr>
          <w:rFonts w:ascii="Calibri" w:hAnsi="Calibri"/>
          <w:color w:val="auto"/>
          <w:sz w:val="24"/>
          <w:szCs w:val="24"/>
        </w:rPr>
      </w:pPr>
    </w:p>
    <w:p w:rsidR="00943A3C" w:rsidRPr="008C2141" w:rsidRDefault="00943A3C" w:rsidP="002869F7">
      <w:pPr>
        <w:jc w:val="both"/>
        <w:rPr>
          <w:rFonts w:ascii="Calibri" w:hAnsi="Calibri"/>
          <w:b/>
          <w:bCs/>
          <w:u w:val="single"/>
          <w:lang w:val="fr-BE"/>
        </w:rPr>
      </w:pPr>
      <w:r w:rsidRPr="008C2141">
        <w:rPr>
          <w:rFonts w:ascii="Calibri" w:hAnsi="Calibri"/>
          <w:b/>
          <w:bCs/>
          <w:u w:val="single"/>
          <w:lang w:val="fr-BE"/>
        </w:rPr>
        <w:t>Résultats attendus au terme du programme de travail 2013-2015 :</w:t>
      </w:r>
    </w:p>
    <w:p w:rsidR="00943A3C" w:rsidRPr="008C2141" w:rsidRDefault="00943A3C" w:rsidP="002869F7">
      <w:pPr>
        <w:jc w:val="both"/>
        <w:rPr>
          <w:rFonts w:ascii="Calibri" w:hAnsi="Calibri"/>
          <w:lang w:val="fr-BE"/>
        </w:rPr>
      </w:pPr>
    </w:p>
    <w:p w:rsidR="00943A3C" w:rsidRPr="008C2141"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Mise sur pied dès l’année 2013-2014 du programme de master régional en traduction-interprétation ;</w:t>
      </w:r>
    </w:p>
    <w:p w:rsidR="00943A3C" w:rsidRDefault="00943A3C"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Développement de la recherche scientifique en matière de traductologie et mise sur pied de réseaux de collaboration interuniversitaire ;</w:t>
      </w:r>
    </w:p>
    <w:p w:rsidR="003422BF" w:rsidRPr="008C2141" w:rsidRDefault="003422BF" w:rsidP="0042519B">
      <w:pPr>
        <w:ind w:left="426"/>
        <w:jc w:val="both"/>
        <w:rPr>
          <w:rFonts w:ascii="Calibri" w:hAnsi="Calibri"/>
          <w:lang w:val="fr-BE"/>
        </w:rPr>
      </w:pPr>
    </w:p>
    <w:p w:rsidR="00943A3C" w:rsidRPr="008C2141" w:rsidRDefault="003422BF" w:rsidP="002869F7">
      <w:pPr>
        <w:pStyle w:val="Paragraphedeliste"/>
        <w:ind w:left="0"/>
        <w:jc w:val="both"/>
        <w:rPr>
          <w:rFonts w:ascii="Calibri" w:hAnsi="Calibri"/>
          <w:color w:val="auto"/>
          <w:sz w:val="24"/>
          <w:szCs w:val="24"/>
          <w:lang w:val="fr-BE"/>
        </w:rPr>
      </w:pPr>
      <w:r>
        <w:rPr>
          <w:rFonts w:ascii="Calibri" w:hAnsi="Calibri"/>
          <w:color w:val="auto"/>
          <w:sz w:val="24"/>
          <w:szCs w:val="24"/>
          <w:lang w:val="fr-BE"/>
        </w:rPr>
        <w:t>En raison notamment de sa complexité, ce projet n’a pas pu démarrer.</w:t>
      </w:r>
      <w:r w:rsidR="006348DD">
        <w:rPr>
          <w:rFonts w:ascii="Calibri" w:hAnsi="Calibri"/>
          <w:color w:val="auto"/>
          <w:sz w:val="24"/>
          <w:szCs w:val="24"/>
          <w:lang w:val="fr-BE"/>
        </w:rPr>
        <w:t xml:space="preserve"> </w:t>
      </w:r>
      <w:r>
        <w:rPr>
          <w:rFonts w:ascii="Calibri" w:hAnsi="Calibri"/>
          <w:color w:val="auto"/>
          <w:sz w:val="24"/>
          <w:szCs w:val="24"/>
          <w:lang w:val="fr-BE"/>
        </w:rPr>
        <w:t>Il n’y a pas lieu actuellement de le remettre en selle.</w:t>
      </w:r>
      <w:r w:rsidR="006348DD">
        <w:rPr>
          <w:rFonts w:ascii="Calibri" w:hAnsi="Calibri"/>
          <w:color w:val="auto"/>
          <w:sz w:val="24"/>
          <w:szCs w:val="24"/>
          <w:lang w:val="fr-BE"/>
        </w:rPr>
        <w:t xml:space="preserve"> </w:t>
      </w:r>
      <w:r>
        <w:rPr>
          <w:rFonts w:ascii="Calibri" w:hAnsi="Calibri"/>
          <w:color w:val="auto"/>
          <w:sz w:val="24"/>
          <w:szCs w:val="24"/>
          <w:lang w:val="fr-BE"/>
        </w:rPr>
        <w:t xml:space="preserve"> </w:t>
      </w:r>
    </w:p>
    <w:p w:rsidR="005F6358" w:rsidRPr="008C2141" w:rsidRDefault="005F6358" w:rsidP="002869F7">
      <w:pPr>
        <w:pStyle w:val="Paragraphedeliste"/>
        <w:jc w:val="both"/>
        <w:rPr>
          <w:rFonts w:ascii="Calibri" w:hAnsi="Calibri"/>
          <w:color w:val="auto"/>
          <w:sz w:val="24"/>
          <w:szCs w:val="24"/>
        </w:rPr>
      </w:pPr>
    </w:p>
    <w:p w:rsidR="00943A3C" w:rsidRPr="008C2141" w:rsidRDefault="005F6358" w:rsidP="002869F7">
      <w:pPr>
        <w:tabs>
          <w:tab w:val="left" w:pos="1418"/>
        </w:tabs>
        <w:ind w:left="1418" w:hanging="1418"/>
        <w:jc w:val="both"/>
        <w:rPr>
          <w:rFonts w:ascii="Calibri" w:hAnsi="Calibri"/>
          <w:b/>
        </w:rPr>
      </w:pPr>
      <w:r w:rsidRPr="008C2141">
        <w:rPr>
          <w:rFonts w:ascii="Calibri" w:hAnsi="Calibri"/>
          <w:b/>
          <w:u w:val="single"/>
        </w:rPr>
        <w:t>P</w:t>
      </w:r>
      <w:r w:rsidR="001B14D7" w:rsidRPr="008C2141">
        <w:rPr>
          <w:rFonts w:ascii="Calibri" w:hAnsi="Calibri"/>
          <w:b/>
          <w:u w:val="single"/>
        </w:rPr>
        <w:t>rojet</w:t>
      </w:r>
      <w:r w:rsidRPr="008C2141">
        <w:rPr>
          <w:rFonts w:ascii="Calibri" w:hAnsi="Calibri"/>
          <w:b/>
          <w:u w:val="single"/>
        </w:rPr>
        <w:t xml:space="preserve"> 5</w:t>
      </w:r>
      <w:r w:rsidRPr="008C2141">
        <w:rPr>
          <w:rFonts w:ascii="Calibri" w:hAnsi="Calibri"/>
        </w:rPr>
        <w:t xml:space="preserve"> : </w:t>
      </w:r>
      <w:r w:rsidR="001B14D7" w:rsidRPr="008C2141">
        <w:rPr>
          <w:rFonts w:ascii="Calibri" w:hAnsi="Calibri"/>
        </w:rPr>
        <w:tab/>
      </w:r>
      <w:r w:rsidR="00943A3C" w:rsidRPr="008C2141">
        <w:rPr>
          <w:rFonts w:ascii="Calibri" w:hAnsi="Calibri"/>
          <w:b/>
        </w:rPr>
        <w:t>Français, langue des relations internationales</w:t>
      </w:r>
    </w:p>
    <w:p w:rsidR="001B14D7" w:rsidRPr="008C2141" w:rsidRDefault="001B14D7" w:rsidP="001B14D7">
      <w:pPr>
        <w:pStyle w:val="Paragraphedeliste"/>
        <w:ind w:left="0"/>
        <w:contextualSpacing/>
        <w:jc w:val="both"/>
        <w:rPr>
          <w:rFonts w:ascii="Calibri" w:hAnsi="Calibri"/>
          <w:color w:val="auto"/>
          <w:sz w:val="24"/>
          <w:szCs w:val="24"/>
          <w:u w:val="single"/>
        </w:rPr>
      </w:pPr>
    </w:p>
    <w:p w:rsidR="00943A3C" w:rsidRPr="008C2141" w:rsidRDefault="001B14D7" w:rsidP="001B14D7">
      <w:pPr>
        <w:pStyle w:val="Paragraphedeliste"/>
        <w:ind w:left="0"/>
        <w:contextualSpacing/>
        <w:jc w:val="both"/>
        <w:rPr>
          <w:rFonts w:ascii="Calibri" w:hAnsi="Calibri"/>
          <w:color w:val="auto"/>
          <w:sz w:val="24"/>
          <w:szCs w:val="24"/>
          <w:u w:val="single"/>
        </w:rPr>
      </w:pPr>
      <w:r w:rsidRPr="008C2141">
        <w:rPr>
          <w:rFonts w:ascii="Calibri" w:hAnsi="Calibri"/>
          <w:color w:val="auto"/>
          <w:sz w:val="24"/>
          <w:szCs w:val="24"/>
          <w:u w:val="single"/>
        </w:rPr>
        <w:lastRenderedPageBreak/>
        <w:t>O</w:t>
      </w:r>
      <w:r w:rsidR="00943A3C" w:rsidRPr="008C2141">
        <w:rPr>
          <w:rFonts w:ascii="Calibri" w:hAnsi="Calibri"/>
          <w:color w:val="auto"/>
          <w:sz w:val="24"/>
          <w:szCs w:val="24"/>
          <w:u w:val="single"/>
        </w:rPr>
        <w:t>bjectif</w:t>
      </w:r>
      <w:r w:rsidRPr="008C2141">
        <w:rPr>
          <w:rFonts w:ascii="Calibri" w:hAnsi="Calibri"/>
          <w:color w:val="auto"/>
          <w:sz w:val="24"/>
          <w:szCs w:val="24"/>
          <w:u w:val="single"/>
        </w:rPr>
        <w:t> :</w:t>
      </w:r>
    </w:p>
    <w:p w:rsidR="001B14D7" w:rsidRPr="008C2141" w:rsidRDefault="001B14D7" w:rsidP="001B14D7">
      <w:pPr>
        <w:jc w:val="both"/>
        <w:rPr>
          <w:rFonts w:ascii="Calibri" w:hAnsi="Calibri"/>
          <w:bCs/>
        </w:rPr>
      </w:pPr>
    </w:p>
    <w:p w:rsidR="00943A3C" w:rsidRPr="008C2141" w:rsidRDefault="00943A3C" w:rsidP="001B14D7">
      <w:pPr>
        <w:jc w:val="both"/>
        <w:rPr>
          <w:rFonts w:ascii="Calibri" w:hAnsi="Calibri"/>
          <w:bCs/>
        </w:rPr>
      </w:pPr>
      <w:r w:rsidRPr="008C2141">
        <w:rPr>
          <w:rFonts w:ascii="Calibri" w:hAnsi="Calibri"/>
          <w:bCs/>
        </w:rPr>
        <w:t>Favoriser et développer la prise en compte de la dimension interculturelle des relations internationales et diplomatiques entre le Vietnam et Wallonie-Bruxelles.</w:t>
      </w:r>
    </w:p>
    <w:p w:rsidR="001B14D7" w:rsidRPr="008C2141" w:rsidRDefault="001B14D7" w:rsidP="001B14D7">
      <w:pPr>
        <w:jc w:val="both"/>
        <w:rPr>
          <w:rFonts w:ascii="Calibri" w:hAnsi="Calibri"/>
          <w:bCs/>
        </w:rPr>
      </w:pPr>
    </w:p>
    <w:p w:rsidR="00834DAE" w:rsidRPr="008C2141" w:rsidRDefault="00834DAE"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834DAE" w:rsidRPr="008C2141" w:rsidRDefault="00834DAE" w:rsidP="002869F7">
      <w:pPr>
        <w:jc w:val="both"/>
        <w:rPr>
          <w:rFonts w:ascii="Calibri" w:hAnsi="Calibri"/>
          <w:b/>
          <w:bCs/>
          <w:u w:val="single"/>
          <w:lang w:val="fr-BE"/>
        </w:rPr>
      </w:pPr>
    </w:p>
    <w:p w:rsidR="00834DAE" w:rsidRPr="008C2141" w:rsidRDefault="00834DAE" w:rsidP="00080EC5">
      <w:pPr>
        <w:numPr>
          <w:ilvl w:val="0"/>
          <w:numId w:val="3"/>
        </w:numPr>
        <w:tabs>
          <w:tab w:val="left" w:pos="426"/>
        </w:tabs>
        <w:ind w:left="425" w:hanging="425"/>
        <w:jc w:val="both"/>
        <w:rPr>
          <w:rFonts w:ascii="Calibri" w:hAnsi="Calibri"/>
          <w:bCs/>
        </w:rPr>
      </w:pPr>
      <w:r w:rsidRPr="008C2141">
        <w:rPr>
          <w:rFonts w:ascii="Calibri" w:hAnsi="Calibri"/>
          <w:bCs/>
        </w:rPr>
        <w:t>Des programmes d'enseignement de la théorie de la traduction et des sciences du langage auront été améliorés,</w:t>
      </w:r>
    </w:p>
    <w:p w:rsidR="00834DAE" w:rsidRPr="008C2141" w:rsidRDefault="00834DAE" w:rsidP="00080EC5">
      <w:pPr>
        <w:numPr>
          <w:ilvl w:val="0"/>
          <w:numId w:val="3"/>
        </w:numPr>
        <w:tabs>
          <w:tab w:val="left" w:pos="426"/>
        </w:tabs>
        <w:ind w:left="425" w:hanging="425"/>
        <w:jc w:val="both"/>
        <w:rPr>
          <w:rFonts w:ascii="Calibri" w:hAnsi="Calibri"/>
          <w:bCs/>
        </w:rPr>
      </w:pPr>
      <w:r w:rsidRPr="008C2141">
        <w:rPr>
          <w:rFonts w:ascii="Calibri" w:hAnsi="Calibri"/>
          <w:bCs/>
        </w:rPr>
        <w:t>Des compétences des enseignants de l'ADV dans ces domaines théoriques auront été renforcées.</w:t>
      </w:r>
    </w:p>
    <w:p w:rsidR="00834DAE" w:rsidRPr="008C2141" w:rsidRDefault="00834DAE" w:rsidP="00080EC5">
      <w:pPr>
        <w:numPr>
          <w:ilvl w:val="0"/>
          <w:numId w:val="3"/>
        </w:numPr>
        <w:tabs>
          <w:tab w:val="left" w:pos="426"/>
        </w:tabs>
        <w:ind w:left="425" w:hanging="425"/>
        <w:jc w:val="both"/>
        <w:rPr>
          <w:rFonts w:ascii="Calibri" w:hAnsi="Calibri"/>
          <w:bCs/>
        </w:rPr>
      </w:pPr>
      <w:r w:rsidRPr="008C2141">
        <w:rPr>
          <w:rFonts w:ascii="Calibri" w:hAnsi="Calibri"/>
          <w:bCs/>
        </w:rPr>
        <w:t>La connaissance du français des relations internationales des jeunes diplômés facilitera leur intégration dans la vie active.</w:t>
      </w:r>
    </w:p>
    <w:p w:rsidR="00943A3C" w:rsidRPr="008C2141" w:rsidRDefault="00943A3C" w:rsidP="001B14D7">
      <w:pPr>
        <w:pStyle w:val="Paragraphedeliste"/>
        <w:ind w:left="0"/>
        <w:contextualSpacing/>
        <w:jc w:val="both"/>
        <w:rPr>
          <w:rFonts w:ascii="Calibri" w:hAnsi="Calibri"/>
          <w:color w:val="auto"/>
          <w:sz w:val="24"/>
          <w:szCs w:val="24"/>
        </w:rPr>
      </w:pPr>
    </w:p>
    <w:p w:rsidR="00834DAE" w:rsidRPr="008C2141" w:rsidRDefault="00834DAE" w:rsidP="001B14D7">
      <w:pPr>
        <w:pStyle w:val="Paragraphedeliste"/>
        <w:contextualSpacing/>
        <w:jc w:val="both"/>
        <w:rPr>
          <w:rFonts w:ascii="Calibri" w:hAnsi="Calibri"/>
          <w:color w:val="auto"/>
          <w:sz w:val="24"/>
          <w:szCs w:val="24"/>
        </w:rPr>
      </w:pPr>
    </w:p>
    <w:p w:rsidR="00834DAE" w:rsidRPr="008C2141" w:rsidRDefault="00834DAE" w:rsidP="001B14D7">
      <w:pPr>
        <w:pStyle w:val="Paragraphedeliste"/>
        <w:ind w:left="0"/>
        <w:contextualSpacing/>
        <w:jc w:val="both"/>
        <w:rPr>
          <w:rFonts w:ascii="Calibri" w:hAnsi="Calibri"/>
          <w:color w:val="auto"/>
          <w:sz w:val="24"/>
          <w:szCs w:val="24"/>
          <w:u w:val="double"/>
        </w:rPr>
      </w:pPr>
      <w:r w:rsidRPr="008C2141">
        <w:rPr>
          <w:rFonts w:ascii="Calibri" w:hAnsi="Calibri"/>
          <w:color w:val="auto"/>
          <w:sz w:val="24"/>
          <w:szCs w:val="24"/>
          <w:u w:val="double"/>
        </w:rPr>
        <w:t>Analyse</w:t>
      </w:r>
      <w:r w:rsidR="00D64C0D" w:rsidRPr="008C2141">
        <w:rPr>
          <w:rFonts w:ascii="Calibri" w:hAnsi="Calibri"/>
          <w:color w:val="auto"/>
          <w:sz w:val="24"/>
          <w:szCs w:val="24"/>
          <w:u w:val="double"/>
        </w:rPr>
        <w:t xml:space="preserve"> et évolution</w:t>
      </w:r>
      <w:r w:rsidR="001B14D7" w:rsidRPr="008C2141">
        <w:rPr>
          <w:rFonts w:ascii="Calibri" w:hAnsi="Calibri"/>
          <w:color w:val="auto"/>
          <w:sz w:val="24"/>
          <w:szCs w:val="24"/>
          <w:u w:val="double"/>
        </w:rPr>
        <w:t> :</w:t>
      </w:r>
      <w:r w:rsidRPr="008C2141">
        <w:rPr>
          <w:rFonts w:ascii="Calibri" w:hAnsi="Calibri"/>
          <w:color w:val="auto"/>
          <w:sz w:val="24"/>
          <w:szCs w:val="24"/>
          <w:u w:val="double"/>
        </w:rPr>
        <w:t xml:space="preserve"> </w:t>
      </w:r>
    </w:p>
    <w:p w:rsidR="001B14D7" w:rsidRPr="008C2141" w:rsidRDefault="001B14D7" w:rsidP="001B14D7">
      <w:pPr>
        <w:pStyle w:val="Paragraphedeliste"/>
        <w:ind w:left="0"/>
        <w:contextualSpacing/>
        <w:jc w:val="both"/>
        <w:rPr>
          <w:rFonts w:ascii="Calibri" w:hAnsi="Calibri"/>
          <w:color w:val="auto"/>
          <w:sz w:val="24"/>
          <w:szCs w:val="24"/>
        </w:rPr>
      </w:pPr>
    </w:p>
    <w:p w:rsidR="005F6358" w:rsidRPr="008C2141" w:rsidRDefault="005F6358" w:rsidP="001B14D7">
      <w:pPr>
        <w:pStyle w:val="Paragraphedeliste"/>
        <w:ind w:left="0"/>
        <w:contextualSpacing/>
        <w:jc w:val="both"/>
        <w:rPr>
          <w:rFonts w:ascii="Calibri" w:hAnsi="Calibri"/>
          <w:color w:val="auto"/>
          <w:sz w:val="24"/>
          <w:szCs w:val="24"/>
        </w:rPr>
      </w:pPr>
      <w:r w:rsidRPr="008C2141">
        <w:rPr>
          <w:rFonts w:ascii="Calibri" w:hAnsi="Calibri"/>
          <w:color w:val="auto"/>
          <w:sz w:val="24"/>
          <w:szCs w:val="24"/>
        </w:rPr>
        <w:t>Le français, langue des relations internationales doit pouvoir être présenté par les partenaires auprès de l’OIF (avec notre appui) afin qu’il s’intègre dans le programme ad hoc entre l’OIF et le Vietnam.</w:t>
      </w:r>
    </w:p>
    <w:p w:rsidR="001B14D7" w:rsidRPr="008C2141" w:rsidRDefault="001B14D7" w:rsidP="001B14D7">
      <w:pPr>
        <w:pStyle w:val="Paragraphedeliste"/>
        <w:ind w:left="0"/>
        <w:contextualSpacing/>
        <w:jc w:val="both"/>
        <w:rPr>
          <w:rFonts w:ascii="Calibri" w:hAnsi="Calibri"/>
          <w:color w:val="auto"/>
          <w:sz w:val="24"/>
          <w:szCs w:val="24"/>
        </w:rPr>
      </w:pPr>
    </w:p>
    <w:p w:rsidR="00834DAE" w:rsidRPr="008C2141" w:rsidRDefault="00834DAE" w:rsidP="001B14D7">
      <w:pPr>
        <w:pStyle w:val="Paragraphedeliste"/>
        <w:ind w:left="0"/>
        <w:contextualSpacing/>
        <w:jc w:val="both"/>
        <w:rPr>
          <w:rFonts w:ascii="Calibri" w:hAnsi="Calibri"/>
          <w:color w:val="auto"/>
          <w:sz w:val="24"/>
          <w:szCs w:val="24"/>
        </w:rPr>
      </w:pPr>
      <w:r w:rsidRPr="008C2141">
        <w:rPr>
          <w:rFonts w:ascii="Calibri" w:hAnsi="Calibri"/>
          <w:color w:val="auto"/>
          <w:sz w:val="24"/>
          <w:szCs w:val="24"/>
        </w:rPr>
        <w:t>Dans l’hypothèse contraire, il est sans doute judicieux de poursuivre cet appui (léger) à une institution de formation importante pour les diplomates vietnamiens</w:t>
      </w:r>
      <w:r w:rsidR="00D64C0D" w:rsidRPr="008C2141">
        <w:rPr>
          <w:rFonts w:ascii="Calibri" w:hAnsi="Calibri"/>
          <w:color w:val="auto"/>
          <w:sz w:val="24"/>
          <w:szCs w:val="24"/>
        </w:rPr>
        <w:t xml:space="preserve"> et permet aux 2 parties de mieux se connaître et de pouvoir à terme développer des relations dans les cénacles internationaux.</w:t>
      </w:r>
    </w:p>
    <w:p w:rsidR="001B14D7" w:rsidRPr="008C2141" w:rsidRDefault="001B14D7" w:rsidP="001B14D7">
      <w:pPr>
        <w:pStyle w:val="Paragraphedeliste"/>
        <w:ind w:left="0"/>
        <w:contextualSpacing/>
        <w:jc w:val="both"/>
        <w:rPr>
          <w:rFonts w:ascii="Calibri" w:hAnsi="Calibr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D64C0D" w:rsidRPr="008C2141" w:rsidTr="00190498">
        <w:tc>
          <w:tcPr>
            <w:tcW w:w="9211" w:type="dxa"/>
            <w:shd w:val="clear" w:color="auto" w:fill="auto"/>
          </w:tcPr>
          <w:p w:rsidR="00D64C0D" w:rsidRPr="008C2141" w:rsidRDefault="00D64C0D" w:rsidP="002869F7">
            <w:pPr>
              <w:keepNext/>
              <w:jc w:val="both"/>
              <w:outlineLvl w:val="0"/>
              <w:rPr>
                <w:rFonts w:ascii="Calibri" w:hAnsi="Calibri"/>
                <w:b/>
                <w:bCs/>
                <w:lang w:val="fr-BE"/>
              </w:rPr>
            </w:pPr>
            <w:r w:rsidRPr="008C2141">
              <w:rPr>
                <w:rFonts w:ascii="Calibri" w:hAnsi="Calibri"/>
                <w:b/>
                <w:bCs/>
                <w:lang w:val="fr-BE"/>
              </w:rPr>
              <w:t>AXE COMMUNICATION</w:t>
            </w:r>
          </w:p>
        </w:tc>
      </w:tr>
    </w:tbl>
    <w:p w:rsidR="00D64C0D" w:rsidRPr="008C2141" w:rsidRDefault="00D64C0D" w:rsidP="002869F7">
      <w:pPr>
        <w:keepNext/>
        <w:jc w:val="both"/>
        <w:outlineLvl w:val="0"/>
        <w:rPr>
          <w:rFonts w:ascii="Calibri" w:hAnsi="Calibri"/>
          <w:b/>
          <w:bCs/>
          <w:lang w:val="fr-BE"/>
        </w:rPr>
      </w:pPr>
    </w:p>
    <w:p w:rsidR="00D64C0D" w:rsidRPr="008C2141" w:rsidRDefault="00D64C0D" w:rsidP="002869F7">
      <w:pPr>
        <w:keepNext/>
        <w:jc w:val="both"/>
        <w:outlineLvl w:val="0"/>
        <w:rPr>
          <w:rFonts w:ascii="Calibri" w:hAnsi="Calibri"/>
          <w:bCs/>
          <w:lang w:val="fr-BE"/>
        </w:rPr>
      </w:pPr>
      <w:r w:rsidRPr="008C2141">
        <w:rPr>
          <w:rFonts w:ascii="Calibri" w:hAnsi="Calibri"/>
          <w:bCs/>
          <w:lang w:val="fr-BE"/>
        </w:rPr>
        <w:t>Les projets 6, 7 et 8 ainsi que partiellement les projet</w:t>
      </w:r>
      <w:r w:rsidR="001B14D7" w:rsidRPr="008C2141">
        <w:rPr>
          <w:rFonts w:ascii="Calibri" w:hAnsi="Calibri"/>
          <w:bCs/>
          <w:lang w:val="fr-BE"/>
        </w:rPr>
        <w:t>s</w:t>
      </w:r>
      <w:r w:rsidRPr="008C2141">
        <w:rPr>
          <w:rFonts w:ascii="Calibri" w:hAnsi="Calibri"/>
          <w:bCs/>
          <w:lang w:val="fr-BE"/>
        </w:rPr>
        <w:t xml:space="preserve"> 9 et 10 concernent cet axe.</w:t>
      </w:r>
      <w:r w:rsidR="001B14D7" w:rsidRPr="008C2141">
        <w:rPr>
          <w:rFonts w:ascii="Calibri" w:hAnsi="Calibri"/>
          <w:bCs/>
          <w:lang w:val="fr-BE"/>
        </w:rPr>
        <w:t xml:space="preserve"> </w:t>
      </w:r>
      <w:r w:rsidRPr="008C2141">
        <w:rPr>
          <w:rFonts w:ascii="Calibri" w:hAnsi="Calibri"/>
          <w:bCs/>
          <w:lang w:val="fr-BE"/>
        </w:rPr>
        <w:t xml:space="preserve">Le projet 6 peut aussi être intégré à l’axe </w:t>
      </w:r>
      <w:r w:rsidR="001B14D7" w:rsidRPr="008C2141">
        <w:rPr>
          <w:rFonts w:ascii="Calibri" w:hAnsi="Calibri"/>
          <w:bCs/>
          <w:lang w:val="fr-BE"/>
        </w:rPr>
        <w:t>Francophonie.</w:t>
      </w:r>
    </w:p>
    <w:p w:rsidR="00D64C0D" w:rsidRPr="008C2141" w:rsidRDefault="00D64C0D" w:rsidP="002869F7">
      <w:pPr>
        <w:keepNext/>
        <w:jc w:val="both"/>
        <w:outlineLvl w:val="0"/>
        <w:rPr>
          <w:rFonts w:ascii="Calibri" w:hAnsi="Calibri"/>
          <w:b/>
          <w:bCs/>
          <w:lang w:val="fr-BE"/>
        </w:rPr>
      </w:pPr>
    </w:p>
    <w:p w:rsidR="00834DAE" w:rsidRPr="008C2141" w:rsidRDefault="00834DAE" w:rsidP="001B14D7">
      <w:pPr>
        <w:tabs>
          <w:tab w:val="left" w:pos="1418"/>
        </w:tabs>
        <w:ind w:left="1418" w:hanging="1418"/>
        <w:jc w:val="both"/>
        <w:rPr>
          <w:rFonts w:ascii="Calibri" w:hAnsi="Calibri"/>
          <w:b/>
        </w:rPr>
      </w:pPr>
      <w:r w:rsidRPr="008C2141">
        <w:rPr>
          <w:rFonts w:ascii="Calibri" w:hAnsi="Calibri"/>
          <w:b/>
          <w:bCs/>
          <w:u w:val="double"/>
          <w:lang w:val="fr-BE"/>
        </w:rPr>
        <w:t>P</w:t>
      </w:r>
      <w:r w:rsidR="001B14D7" w:rsidRPr="008C2141">
        <w:rPr>
          <w:rFonts w:ascii="Calibri" w:hAnsi="Calibri"/>
          <w:b/>
          <w:bCs/>
          <w:u w:val="double"/>
          <w:lang w:val="fr-BE"/>
        </w:rPr>
        <w:t>rojet</w:t>
      </w:r>
      <w:r w:rsidRPr="008C2141">
        <w:rPr>
          <w:rFonts w:ascii="Calibri" w:hAnsi="Calibri"/>
          <w:b/>
          <w:bCs/>
          <w:u w:val="double"/>
          <w:lang w:val="fr-BE"/>
        </w:rPr>
        <w:t xml:space="preserve"> 6</w:t>
      </w:r>
      <w:r w:rsidR="001B14D7" w:rsidRPr="008C2141">
        <w:rPr>
          <w:rFonts w:ascii="Calibri" w:hAnsi="Calibri"/>
          <w:b/>
          <w:bCs/>
          <w:lang w:val="fr-BE"/>
        </w:rPr>
        <w:t> :</w:t>
      </w:r>
      <w:r w:rsidR="001B14D7" w:rsidRPr="008C2141">
        <w:rPr>
          <w:rFonts w:ascii="Calibri" w:hAnsi="Calibri"/>
          <w:b/>
          <w:bCs/>
          <w:lang w:val="fr-BE"/>
        </w:rPr>
        <w:tab/>
      </w:r>
      <w:r w:rsidRPr="008C2141">
        <w:rPr>
          <w:rFonts w:ascii="Calibri" w:hAnsi="Calibri"/>
          <w:b/>
        </w:rPr>
        <w:t>Formation d’enseignants vietnamiens dans le domaine de la communication (Master et doctorat) en vue du développement d’une licence en communication</w:t>
      </w:r>
      <w:r w:rsidR="00D64C0D" w:rsidRPr="008C2141">
        <w:rPr>
          <w:rFonts w:ascii="Calibri" w:hAnsi="Calibri"/>
          <w:b/>
        </w:rPr>
        <w:t xml:space="preserve"> en français</w:t>
      </w:r>
      <w:r w:rsidR="006348DD">
        <w:rPr>
          <w:rFonts w:ascii="Calibri" w:hAnsi="Calibri"/>
          <w:b/>
        </w:rPr>
        <w:t xml:space="preserve"> </w:t>
      </w:r>
      <w:r w:rsidRPr="008C2141">
        <w:rPr>
          <w:rFonts w:ascii="Calibri" w:hAnsi="Calibri"/>
          <w:b/>
        </w:rPr>
        <w:t>à l’Université d’Hanoï</w:t>
      </w:r>
    </w:p>
    <w:p w:rsidR="005F6358" w:rsidRPr="008C2141" w:rsidRDefault="005F6358" w:rsidP="001B14D7">
      <w:pPr>
        <w:pStyle w:val="Paragraphedeliste"/>
        <w:ind w:left="0"/>
        <w:jc w:val="both"/>
        <w:rPr>
          <w:rFonts w:ascii="Calibri" w:hAnsi="Calibri"/>
          <w:color w:val="auto"/>
          <w:sz w:val="24"/>
          <w:szCs w:val="24"/>
        </w:rPr>
      </w:pPr>
    </w:p>
    <w:p w:rsidR="00834DAE" w:rsidRPr="008C2141" w:rsidRDefault="00834DAE" w:rsidP="001B14D7">
      <w:pPr>
        <w:pStyle w:val="Paragraphedeliste"/>
        <w:ind w:left="0"/>
        <w:jc w:val="both"/>
        <w:rPr>
          <w:rFonts w:ascii="Calibri" w:hAnsi="Calibri"/>
          <w:color w:val="auto"/>
          <w:sz w:val="24"/>
          <w:szCs w:val="24"/>
          <w:u w:val="single"/>
        </w:rPr>
      </w:pPr>
      <w:r w:rsidRPr="008C2141">
        <w:rPr>
          <w:rFonts w:ascii="Calibri" w:hAnsi="Calibri"/>
          <w:color w:val="auto"/>
          <w:sz w:val="24"/>
          <w:szCs w:val="24"/>
          <w:u w:val="single"/>
        </w:rPr>
        <w:t>Objectif</w:t>
      </w:r>
      <w:r w:rsidR="001B14D7" w:rsidRPr="008C2141">
        <w:rPr>
          <w:rFonts w:ascii="Calibri" w:hAnsi="Calibri"/>
          <w:color w:val="auto"/>
          <w:sz w:val="24"/>
          <w:szCs w:val="24"/>
          <w:u w:val="single"/>
        </w:rPr>
        <w:t> :</w:t>
      </w:r>
    </w:p>
    <w:p w:rsidR="001B14D7" w:rsidRPr="008C2141" w:rsidRDefault="001B14D7" w:rsidP="001B14D7">
      <w:pPr>
        <w:pStyle w:val="Paragraphedeliste"/>
        <w:ind w:left="0"/>
        <w:jc w:val="both"/>
        <w:rPr>
          <w:rFonts w:ascii="Calibri" w:hAnsi="Calibri"/>
          <w:color w:val="auto"/>
          <w:sz w:val="24"/>
          <w:szCs w:val="24"/>
          <w:u w:val="single"/>
        </w:rPr>
      </w:pPr>
    </w:p>
    <w:p w:rsidR="00834DAE" w:rsidRPr="008C2141" w:rsidRDefault="00834DAE" w:rsidP="002869F7">
      <w:pPr>
        <w:jc w:val="both"/>
        <w:rPr>
          <w:rFonts w:ascii="Calibri" w:hAnsi="Calibri"/>
          <w:lang w:val="fr-BE"/>
        </w:rPr>
      </w:pPr>
      <w:r w:rsidRPr="008C2141">
        <w:rPr>
          <w:rFonts w:ascii="Calibri" w:hAnsi="Calibri"/>
          <w:lang w:val="fr-BE"/>
        </w:rPr>
        <w:t>Former des professeurs ayant des connaissances théoriques solides, des expériences professionnelles et de l’autonomie en recherche dans le domaine de la communication en général et de la communication des entreprises en particulier.</w:t>
      </w:r>
    </w:p>
    <w:p w:rsidR="00834DAE" w:rsidRPr="008C2141" w:rsidRDefault="00834DAE" w:rsidP="002869F7">
      <w:pPr>
        <w:jc w:val="both"/>
        <w:rPr>
          <w:rFonts w:ascii="Calibri" w:hAnsi="Calibri"/>
          <w:lang w:val="fr-BE"/>
        </w:rPr>
      </w:pPr>
    </w:p>
    <w:p w:rsidR="00CD12EE" w:rsidRPr="008C2141" w:rsidRDefault="00834DAE" w:rsidP="002869F7">
      <w:pPr>
        <w:jc w:val="both"/>
        <w:rPr>
          <w:rFonts w:ascii="Calibri" w:hAnsi="Calibri"/>
          <w:u w:val="single"/>
          <w:lang w:val="fr-BE"/>
        </w:rPr>
      </w:pPr>
      <w:r w:rsidRPr="008C2141">
        <w:rPr>
          <w:rFonts w:ascii="Calibri" w:hAnsi="Calibri"/>
          <w:u w:val="single"/>
          <w:lang w:val="fr-BE"/>
        </w:rPr>
        <w:t>Résultat attendus</w:t>
      </w:r>
      <w:r w:rsidR="001B14D7" w:rsidRPr="008C2141">
        <w:rPr>
          <w:rFonts w:ascii="Calibri" w:hAnsi="Calibri"/>
          <w:u w:val="single"/>
          <w:lang w:val="fr-BE"/>
        </w:rPr>
        <w:t> :</w:t>
      </w:r>
    </w:p>
    <w:p w:rsidR="00834DAE" w:rsidRPr="008C2141" w:rsidRDefault="00834DAE" w:rsidP="002869F7">
      <w:pPr>
        <w:jc w:val="both"/>
        <w:rPr>
          <w:rFonts w:ascii="Calibri" w:hAnsi="Calibri"/>
          <w:lang w:val="fr-BE"/>
        </w:rPr>
      </w:pPr>
    </w:p>
    <w:p w:rsidR="00834DAE" w:rsidRPr="008C2141" w:rsidRDefault="00834DAE" w:rsidP="00080EC5">
      <w:pPr>
        <w:pStyle w:val="Paragraphedeliste"/>
        <w:numPr>
          <w:ilvl w:val="0"/>
          <w:numId w:val="2"/>
        </w:numPr>
        <w:tabs>
          <w:tab w:val="num" w:pos="426"/>
        </w:tabs>
        <w:ind w:left="426" w:hanging="425"/>
        <w:contextualSpacing/>
        <w:jc w:val="both"/>
        <w:rPr>
          <w:rFonts w:ascii="Calibri" w:hAnsi="Calibri" w:cs="Times New Roman"/>
          <w:color w:val="auto"/>
          <w:sz w:val="24"/>
          <w:szCs w:val="24"/>
          <w:lang w:val="fr-BE"/>
        </w:rPr>
      </w:pPr>
      <w:r w:rsidRPr="008C2141">
        <w:rPr>
          <w:rFonts w:ascii="Calibri" w:hAnsi="Calibri" w:cs="Times New Roman"/>
          <w:color w:val="auto"/>
          <w:sz w:val="24"/>
          <w:szCs w:val="24"/>
          <w:lang w:val="fr-BE"/>
        </w:rPr>
        <w:t>Former 4 professeurs de l’U</w:t>
      </w:r>
      <w:r w:rsidR="001B14D7" w:rsidRPr="008C2141">
        <w:rPr>
          <w:rFonts w:ascii="Calibri" w:hAnsi="Calibri" w:cs="Times New Roman"/>
          <w:color w:val="auto"/>
          <w:sz w:val="24"/>
          <w:szCs w:val="24"/>
          <w:lang w:val="fr-BE"/>
        </w:rPr>
        <w:t xml:space="preserve">niversité d’Hanoï </w:t>
      </w:r>
      <w:r w:rsidRPr="008C2141">
        <w:rPr>
          <w:rFonts w:ascii="Calibri" w:hAnsi="Calibri" w:cs="Times New Roman"/>
          <w:color w:val="auto"/>
          <w:sz w:val="24"/>
          <w:szCs w:val="24"/>
          <w:lang w:val="fr-BE"/>
        </w:rPr>
        <w:t>(1 au master et 3 au doctorat en communication). Ces enseignants constitueront le corps d’enseignants indispensables pour enseigner et diriger des projets de recherche dans le cadre du programme de licence en communication (en français) qui commencera en 2013.</w:t>
      </w:r>
    </w:p>
    <w:p w:rsidR="00834DAE" w:rsidRPr="008C2141" w:rsidRDefault="00834DAE" w:rsidP="002869F7">
      <w:pPr>
        <w:jc w:val="both"/>
        <w:rPr>
          <w:rFonts w:ascii="Calibri" w:hAnsi="Calibri"/>
          <w:lang w:val="fr-BE"/>
        </w:rPr>
      </w:pPr>
    </w:p>
    <w:p w:rsidR="00834DAE" w:rsidRPr="008C2141" w:rsidRDefault="001B14D7" w:rsidP="002869F7">
      <w:pPr>
        <w:jc w:val="both"/>
        <w:rPr>
          <w:rFonts w:ascii="Calibri" w:hAnsi="Calibri"/>
          <w:u w:val="double"/>
          <w:lang w:val="fr-BE"/>
        </w:rPr>
      </w:pPr>
      <w:r w:rsidRPr="008C2141">
        <w:rPr>
          <w:rFonts w:ascii="Calibri" w:hAnsi="Calibri"/>
          <w:u w:val="double"/>
          <w:lang w:val="fr-BE"/>
        </w:rPr>
        <w:t>Analyse :</w:t>
      </w:r>
    </w:p>
    <w:p w:rsidR="001B14D7" w:rsidRPr="008C2141" w:rsidRDefault="001B14D7" w:rsidP="002869F7">
      <w:pPr>
        <w:jc w:val="both"/>
        <w:rPr>
          <w:rFonts w:ascii="Calibri" w:hAnsi="Calibri"/>
          <w:u w:val="single"/>
          <w:lang w:val="fr-BE"/>
        </w:rPr>
      </w:pPr>
    </w:p>
    <w:p w:rsidR="00834DAE" w:rsidRPr="008C2141" w:rsidRDefault="00451488" w:rsidP="002869F7">
      <w:pPr>
        <w:shd w:val="clear" w:color="auto" w:fill="FFFFFF"/>
        <w:jc w:val="both"/>
        <w:rPr>
          <w:rFonts w:ascii="Calibri" w:hAnsi="Calibri"/>
          <w:color w:val="000000"/>
        </w:rPr>
      </w:pPr>
      <w:r w:rsidRPr="008C2141">
        <w:rPr>
          <w:rFonts w:ascii="Calibri" w:hAnsi="Calibri"/>
          <w:color w:val="000000"/>
        </w:rPr>
        <w:t>Actuellement</w:t>
      </w:r>
      <w:r w:rsidR="001B14D7" w:rsidRPr="008C2141">
        <w:rPr>
          <w:rFonts w:ascii="Calibri" w:hAnsi="Calibri"/>
          <w:color w:val="000000"/>
        </w:rPr>
        <w:t>,</w:t>
      </w:r>
      <w:r w:rsidRPr="008C2141">
        <w:rPr>
          <w:rFonts w:ascii="Calibri" w:hAnsi="Calibri"/>
          <w:color w:val="000000"/>
        </w:rPr>
        <w:t xml:space="preserve"> 3 jeunes poursuivent leur formation doctorale et 1 termine son master. </w:t>
      </w:r>
      <w:r w:rsidR="00834DAE" w:rsidRPr="008C2141">
        <w:rPr>
          <w:rFonts w:ascii="Calibri" w:hAnsi="Calibri"/>
          <w:color w:val="000000"/>
        </w:rPr>
        <w:t>Le corps d’enseignants est aujourd’hui suffisant pour l’ouverture de la formation.</w:t>
      </w:r>
    </w:p>
    <w:p w:rsidR="00451488" w:rsidRPr="008C2141" w:rsidRDefault="00451488" w:rsidP="002869F7">
      <w:pPr>
        <w:shd w:val="clear" w:color="auto" w:fill="FFFFFF"/>
        <w:jc w:val="both"/>
        <w:rPr>
          <w:rFonts w:ascii="Calibri" w:hAnsi="Calibri"/>
          <w:color w:val="000000"/>
        </w:rPr>
      </w:pPr>
      <w:r w:rsidRPr="008C2141">
        <w:rPr>
          <w:rFonts w:ascii="Calibri" w:hAnsi="Calibri"/>
          <w:color w:val="000000"/>
        </w:rPr>
        <w:t>Le comité d’expertise du Ministère de l’éducation a jugé positi</w:t>
      </w:r>
      <w:r w:rsidR="001B14D7" w:rsidRPr="008C2141">
        <w:rPr>
          <w:rFonts w:ascii="Calibri" w:hAnsi="Calibri"/>
          <w:color w:val="000000"/>
        </w:rPr>
        <w:t>vement la faisabilité du projet.</w:t>
      </w:r>
    </w:p>
    <w:p w:rsidR="00451488" w:rsidRPr="008C2141" w:rsidRDefault="00834DAE" w:rsidP="002869F7">
      <w:pPr>
        <w:shd w:val="clear" w:color="auto" w:fill="FFFFFF"/>
        <w:jc w:val="both"/>
        <w:rPr>
          <w:rFonts w:ascii="Calibri" w:hAnsi="Calibri"/>
          <w:color w:val="000000"/>
        </w:rPr>
      </w:pPr>
      <w:r w:rsidRPr="008C2141">
        <w:rPr>
          <w:rFonts w:ascii="Calibri" w:hAnsi="Calibri"/>
          <w:color w:val="000000"/>
        </w:rPr>
        <w:t xml:space="preserve">Selon les règlementations, il reste à faire </w:t>
      </w:r>
      <w:r w:rsidR="00451488" w:rsidRPr="008C2141">
        <w:rPr>
          <w:rFonts w:ascii="Calibri" w:hAnsi="Calibri"/>
          <w:color w:val="000000"/>
        </w:rPr>
        <w:t xml:space="preserve">valider par </w:t>
      </w:r>
      <w:r w:rsidRPr="008C2141">
        <w:rPr>
          <w:rFonts w:ascii="Calibri" w:hAnsi="Calibri"/>
          <w:color w:val="000000"/>
        </w:rPr>
        <w:t>les experts du Service de l’Education de la v</w:t>
      </w:r>
      <w:r w:rsidR="001B14D7" w:rsidRPr="008C2141">
        <w:rPr>
          <w:rFonts w:ascii="Calibri" w:hAnsi="Calibri"/>
          <w:color w:val="000000"/>
        </w:rPr>
        <w:t>ille de Hanoï</w:t>
      </w:r>
      <w:r w:rsidR="00451488" w:rsidRPr="008C2141">
        <w:rPr>
          <w:rFonts w:ascii="Calibri" w:hAnsi="Calibri"/>
          <w:color w:val="000000"/>
        </w:rPr>
        <w:t xml:space="preserve"> l</w:t>
      </w:r>
      <w:r w:rsidRPr="008C2141">
        <w:rPr>
          <w:rFonts w:ascii="Calibri" w:hAnsi="Calibri"/>
          <w:color w:val="000000"/>
        </w:rPr>
        <w:t>es infrastructu</w:t>
      </w:r>
      <w:r w:rsidR="00451488" w:rsidRPr="008C2141">
        <w:rPr>
          <w:rFonts w:ascii="Calibri" w:hAnsi="Calibri"/>
          <w:color w:val="000000"/>
        </w:rPr>
        <w:t>res (locaux, documentation) et l</w:t>
      </w:r>
      <w:r w:rsidRPr="008C2141">
        <w:rPr>
          <w:rFonts w:ascii="Calibri" w:hAnsi="Calibri"/>
          <w:color w:val="000000"/>
        </w:rPr>
        <w:t>es diplômes des enseignants qui p</w:t>
      </w:r>
      <w:r w:rsidR="001B14D7" w:rsidRPr="008C2141">
        <w:rPr>
          <w:rFonts w:ascii="Calibri" w:hAnsi="Calibri"/>
          <w:color w:val="000000"/>
        </w:rPr>
        <w:t>articiperont à cette formation.</w:t>
      </w:r>
    </w:p>
    <w:p w:rsidR="00451488" w:rsidRPr="008C2141" w:rsidRDefault="00451488" w:rsidP="002869F7">
      <w:pPr>
        <w:shd w:val="clear" w:color="auto" w:fill="FFFFFF"/>
        <w:jc w:val="both"/>
        <w:rPr>
          <w:rFonts w:ascii="Calibri" w:hAnsi="Calibri"/>
          <w:color w:val="000000"/>
        </w:rPr>
      </w:pPr>
      <w:r w:rsidRPr="008C2141">
        <w:rPr>
          <w:rFonts w:ascii="Calibri" w:hAnsi="Calibri"/>
          <w:color w:val="000000"/>
        </w:rPr>
        <w:t>Le processus de reconnaissance est en route</w:t>
      </w:r>
      <w:r w:rsidR="001B14D7" w:rsidRPr="008C2141">
        <w:rPr>
          <w:rFonts w:ascii="Calibri" w:hAnsi="Calibri"/>
          <w:color w:val="000000"/>
        </w:rPr>
        <w:t>.</w:t>
      </w:r>
    </w:p>
    <w:p w:rsidR="00451488" w:rsidRPr="008C2141" w:rsidRDefault="00451488" w:rsidP="002869F7">
      <w:pPr>
        <w:shd w:val="clear" w:color="auto" w:fill="FFFFFF"/>
        <w:jc w:val="both"/>
        <w:rPr>
          <w:rFonts w:ascii="Calibri" w:hAnsi="Calibri"/>
          <w:color w:val="000000"/>
        </w:rPr>
      </w:pPr>
      <w:r w:rsidRPr="008C2141">
        <w:rPr>
          <w:rFonts w:ascii="Calibri" w:hAnsi="Calibri"/>
          <w:color w:val="000000"/>
        </w:rPr>
        <w:t>L’université venant de recevoir le statut d’université autonome, elle devrait pouvoir ouvrir la formation très prochainement.</w:t>
      </w:r>
    </w:p>
    <w:p w:rsidR="00834DAE" w:rsidRPr="008C2141" w:rsidRDefault="00834DAE" w:rsidP="002869F7">
      <w:pPr>
        <w:jc w:val="both"/>
        <w:rPr>
          <w:rFonts w:ascii="Calibri" w:hAnsi="Calibri"/>
        </w:rPr>
      </w:pPr>
    </w:p>
    <w:p w:rsidR="00451488" w:rsidRPr="008C2141" w:rsidRDefault="009273BF" w:rsidP="002869F7">
      <w:pPr>
        <w:jc w:val="both"/>
        <w:rPr>
          <w:rFonts w:ascii="Calibri" w:hAnsi="Calibri"/>
          <w:u w:val="double"/>
        </w:rPr>
      </w:pPr>
      <w:r w:rsidRPr="008C2141">
        <w:rPr>
          <w:rFonts w:ascii="Calibri" w:hAnsi="Calibri"/>
          <w:u w:val="double"/>
        </w:rPr>
        <w:t>Evolution :</w:t>
      </w:r>
    </w:p>
    <w:p w:rsidR="001B14D7" w:rsidRPr="008C2141" w:rsidRDefault="001B14D7" w:rsidP="002869F7">
      <w:pPr>
        <w:jc w:val="both"/>
        <w:rPr>
          <w:rFonts w:ascii="Calibri" w:eastAsia="Calibri" w:hAnsi="Calibri"/>
          <w:lang w:eastAsia="en-US"/>
        </w:rPr>
      </w:pPr>
    </w:p>
    <w:p w:rsidR="009273BF" w:rsidRPr="008C2141" w:rsidRDefault="009273BF" w:rsidP="002869F7">
      <w:pPr>
        <w:jc w:val="both"/>
        <w:rPr>
          <w:rFonts w:ascii="Calibri" w:eastAsia="Calibri" w:hAnsi="Calibri"/>
          <w:lang w:eastAsia="en-US"/>
        </w:rPr>
      </w:pPr>
      <w:r w:rsidRPr="008C2141">
        <w:rPr>
          <w:rFonts w:ascii="Calibri" w:eastAsia="Calibri" w:hAnsi="Calibri"/>
          <w:lang w:eastAsia="en-US"/>
        </w:rPr>
        <w:t xml:space="preserve">Si ce projet a </w:t>
      </w:r>
      <w:r w:rsidR="00D64C0D" w:rsidRPr="008C2141">
        <w:rPr>
          <w:rFonts w:ascii="Calibri" w:eastAsia="Calibri" w:hAnsi="Calibri"/>
          <w:lang w:eastAsia="en-US"/>
        </w:rPr>
        <w:t xml:space="preserve">eu de la </w:t>
      </w:r>
      <w:r w:rsidRPr="008C2141">
        <w:rPr>
          <w:rFonts w:ascii="Calibri" w:eastAsia="Calibri" w:hAnsi="Calibri"/>
          <w:lang w:eastAsia="en-US"/>
        </w:rPr>
        <w:t xml:space="preserve">peine à démarrer, force est de constater qu’aujourd’hui, la phase expérimentale a débouché sur la mise en place d’une licence </w:t>
      </w:r>
      <w:r w:rsidR="002947AE">
        <w:rPr>
          <w:rFonts w:ascii="Calibri" w:eastAsia="Calibri" w:hAnsi="Calibri"/>
          <w:lang w:eastAsia="en-US"/>
        </w:rPr>
        <w:t xml:space="preserve">en </w:t>
      </w:r>
      <w:r w:rsidRPr="008C2141">
        <w:rPr>
          <w:rFonts w:ascii="Calibri" w:eastAsia="Calibri" w:hAnsi="Calibri"/>
          <w:lang w:eastAsia="en-US"/>
        </w:rPr>
        <w:t>2015 (décision MEF d’octobre 2014). L’un des objectifs est donc atteint.</w:t>
      </w:r>
    </w:p>
    <w:p w:rsidR="009273BF" w:rsidRDefault="009273BF" w:rsidP="000B49EA">
      <w:pPr>
        <w:rPr>
          <w:rFonts w:ascii="Calibri" w:eastAsia="Calibri" w:hAnsi="Calibri"/>
          <w:lang w:eastAsia="en-US"/>
        </w:rPr>
      </w:pPr>
      <w:r w:rsidRPr="008C2141">
        <w:rPr>
          <w:rFonts w:ascii="Calibri" w:eastAsia="Calibri" w:hAnsi="Calibri"/>
          <w:lang w:eastAsia="en-US"/>
        </w:rPr>
        <w:t>Il s’agit sans doute d’un projet qui a des perspectives mais le financement devrait également venir d’un rappr</w:t>
      </w:r>
      <w:r w:rsidR="001B14D7" w:rsidRPr="008C2141">
        <w:rPr>
          <w:rFonts w:ascii="Calibri" w:eastAsia="Calibri" w:hAnsi="Calibri"/>
          <w:lang w:eastAsia="en-US"/>
        </w:rPr>
        <w:t>ochement avec les entreprises</w:t>
      </w:r>
    </w:p>
    <w:p w:rsidR="006348DD" w:rsidRPr="008C2141" w:rsidRDefault="006348DD" w:rsidP="000B49EA">
      <w:pPr>
        <w:rPr>
          <w:rFonts w:ascii="Calibri" w:hAnsi="Calibri"/>
        </w:rPr>
      </w:pPr>
    </w:p>
    <w:p w:rsidR="00451488" w:rsidRPr="008C2141" w:rsidRDefault="00D64C0D" w:rsidP="001B14D7">
      <w:pPr>
        <w:tabs>
          <w:tab w:val="left" w:pos="1418"/>
        </w:tabs>
        <w:ind w:left="1418" w:hanging="1418"/>
        <w:jc w:val="both"/>
        <w:rPr>
          <w:rFonts w:ascii="Calibri" w:hAnsi="Calibri"/>
          <w:b/>
          <w:bCs/>
        </w:rPr>
      </w:pPr>
      <w:r w:rsidRPr="008C2141">
        <w:rPr>
          <w:rFonts w:ascii="Calibri" w:hAnsi="Calibri"/>
          <w:b/>
          <w:u w:val="single"/>
        </w:rPr>
        <w:t>Projet 7</w:t>
      </w:r>
      <w:r w:rsidR="001B14D7" w:rsidRPr="008C2141">
        <w:rPr>
          <w:rFonts w:ascii="Calibri" w:hAnsi="Calibri"/>
          <w:b/>
        </w:rPr>
        <w:t xml:space="preserve"> : </w:t>
      </w:r>
      <w:r w:rsidR="001B14D7" w:rsidRPr="008C2141">
        <w:rPr>
          <w:rFonts w:ascii="Calibri" w:hAnsi="Calibri"/>
          <w:b/>
        </w:rPr>
        <w:tab/>
      </w:r>
      <w:r w:rsidR="00451488" w:rsidRPr="008C2141">
        <w:rPr>
          <w:rFonts w:ascii="Calibri" w:hAnsi="Calibri"/>
          <w:b/>
          <w:bCs/>
        </w:rPr>
        <w:t>Appui à la formation des ressources humaines de la Voix du Vietnam (VOV)</w:t>
      </w:r>
    </w:p>
    <w:p w:rsidR="00D64C0D" w:rsidRPr="008C2141" w:rsidRDefault="00D64C0D" w:rsidP="002869F7">
      <w:pPr>
        <w:keepNext/>
        <w:jc w:val="both"/>
        <w:outlineLvl w:val="1"/>
        <w:rPr>
          <w:rFonts w:ascii="Calibri" w:hAnsi="Calibri"/>
          <w:b/>
          <w:u w:val="single"/>
          <w:lang w:val="fr-BE"/>
        </w:rPr>
      </w:pPr>
    </w:p>
    <w:p w:rsidR="00451488" w:rsidRPr="008C2141" w:rsidRDefault="001B14D7" w:rsidP="002869F7">
      <w:pPr>
        <w:keepNext/>
        <w:jc w:val="both"/>
        <w:outlineLvl w:val="1"/>
        <w:rPr>
          <w:rFonts w:ascii="Calibri" w:hAnsi="Calibri"/>
          <w:u w:val="single"/>
          <w:lang w:val="fr-BE"/>
        </w:rPr>
      </w:pPr>
      <w:r w:rsidRPr="008C2141">
        <w:rPr>
          <w:rFonts w:ascii="Calibri" w:hAnsi="Calibri"/>
          <w:u w:val="single"/>
          <w:lang w:val="fr-BE"/>
        </w:rPr>
        <w:t>Objectif</w:t>
      </w:r>
      <w:r w:rsidR="00451488" w:rsidRPr="008C2141">
        <w:rPr>
          <w:rFonts w:ascii="Calibri" w:hAnsi="Calibri"/>
          <w:u w:val="single"/>
          <w:lang w:val="fr-BE"/>
        </w:rPr>
        <w:t> :</w:t>
      </w:r>
    </w:p>
    <w:p w:rsidR="00451488" w:rsidRPr="008C2141" w:rsidRDefault="00451488" w:rsidP="002869F7">
      <w:pPr>
        <w:jc w:val="both"/>
        <w:rPr>
          <w:rFonts w:ascii="Calibri" w:hAnsi="Calibri"/>
          <w:lang w:val="fr-BE"/>
        </w:rPr>
      </w:pPr>
    </w:p>
    <w:p w:rsidR="00451488" w:rsidRPr="008C2141" w:rsidRDefault="00451488" w:rsidP="002869F7">
      <w:pPr>
        <w:jc w:val="both"/>
        <w:rPr>
          <w:rFonts w:ascii="Calibri" w:hAnsi="Calibri"/>
          <w:lang w:val="fr-BE"/>
        </w:rPr>
      </w:pPr>
      <w:r w:rsidRPr="008C2141">
        <w:rPr>
          <w:rFonts w:ascii="Calibri" w:hAnsi="Calibri"/>
          <w:lang w:val="fr-BE"/>
        </w:rPr>
        <w:t>Renforcement de la coopération dans la formation professionnelle des journalistes de la radio, de la télévision et d’internet.</w:t>
      </w:r>
    </w:p>
    <w:p w:rsidR="00451488" w:rsidRPr="008C2141" w:rsidRDefault="00451488" w:rsidP="002869F7">
      <w:pPr>
        <w:jc w:val="both"/>
        <w:rPr>
          <w:rFonts w:ascii="Calibri" w:hAnsi="Calibri"/>
          <w:lang w:val="fr-BE"/>
        </w:rPr>
      </w:pPr>
    </w:p>
    <w:p w:rsidR="00451488" w:rsidRPr="008C2141" w:rsidRDefault="00451488"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451488" w:rsidRPr="008C2141" w:rsidRDefault="00451488" w:rsidP="002869F7">
      <w:pPr>
        <w:jc w:val="both"/>
        <w:rPr>
          <w:rFonts w:ascii="Calibri" w:hAnsi="Calibri"/>
          <w:lang w:val="fr-BE"/>
        </w:rPr>
      </w:pPr>
    </w:p>
    <w:p w:rsidR="00451488" w:rsidRPr="008C2141" w:rsidRDefault="00451488" w:rsidP="00080EC5">
      <w:pPr>
        <w:numPr>
          <w:ilvl w:val="0"/>
          <w:numId w:val="2"/>
        </w:numPr>
        <w:tabs>
          <w:tab w:val="num" w:pos="426"/>
        </w:tabs>
        <w:ind w:left="426" w:hanging="426"/>
        <w:jc w:val="both"/>
        <w:rPr>
          <w:rFonts w:ascii="Calibri" w:hAnsi="Calibri"/>
          <w:lang w:val="fr-BE"/>
        </w:rPr>
      </w:pPr>
      <w:r w:rsidRPr="008C2141">
        <w:rPr>
          <w:rFonts w:ascii="Calibri" w:hAnsi="Calibri"/>
          <w:bCs/>
        </w:rPr>
        <w:t>Amélioration</w:t>
      </w:r>
      <w:r w:rsidRPr="008C2141">
        <w:rPr>
          <w:rFonts w:ascii="Calibri" w:hAnsi="Calibri"/>
          <w:lang w:val="fr-BE"/>
        </w:rPr>
        <w:t xml:space="preserve"> du niveau professionnel de jeunes journalistes, rédacteurs et techniciens de la VOVTV, des chaînes radio, du journal VOV online ;</w:t>
      </w:r>
    </w:p>
    <w:p w:rsidR="00451488" w:rsidRPr="008C2141" w:rsidRDefault="00451488" w:rsidP="00080EC5">
      <w:pPr>
        <w:numPr>
          <w:ilvl w:val="0"/>
          <w:numId w:val="2"/>
        </w:numPr>
        <w:tabs>
          <w:tab w:val="num" w:pos="426"/>
        </w:tabs>
        <w:ind w:left="426" w:hanging="426"/>
        <w:jc w:val="both"/>
        <w:rPr>
          <w:rFonts w:ascii="Calibri" w:hAnsi="Calibri"/>
          <w:lang w:val="fr-BE"/>
        </w:rPr>
      </w:pPr>
      <w:r w:rsidRPr="008C2141">
        <w:rPr>
          <w:rFonts w:ascii="Calibri" w:hAnsi="Calibri"/>
          <w:bCs/>
        </w:rPr>
        <w:t>Perfectionnement</w:t>
      </w:r>
      <w:r w:rsidRPr="008C2141">
        <w:rPr>
          <w:rFonts w:ascii="Calibri" w:hAnsi="Calibri"/>
          <w:lang w:val="fr-BE"/>
        </w:rPr>
        <w:t xml:space="preserve"> du centre de formation.</w:t>
      </w:r>
    </w:p>
    <w:p w:rsidR="009273BF" w:rsidRPr="008C2141" w:rsidRDefault="009273BF" w:rsidP="002869F7">
      <w:pPr>
        <w:jc w:val="both"/>
        <w:rPr>
          <w:rFonts w:ascii="Calibri" w:hAnsi="Calibri"/>
          <w:lang w:val="fr-BE"/>
        </w:rPr>
      </w:pPr>
    </w:p>
    <w:p w:rsidR="009273BF" w:rsidRPr="008C2141" w:rsidRDefault="009273BF" w:rsidP="002869F7">
      <w:pPr>
        <w:jc w:val="both"/>
        <w:rPr>
          <w:rFonts w:ascii="Calibri" w:hAnsi="Calibri"/>
          <w:u w:val="double"/>
          <w:lang w:val="fr-BE"/>
        </w:rPr>
      </w:pPr>
      <w:r w:rsidRPr="008C2141">
        <w:rPr>
          <w:rFonts w:ascii="Calibri" w:hAnsi="Calibri"/>
          <w:u w:val="double"/>
          <w:lang w:val="fr-BE"/>
        </w:rPr>
        <w:t>Evolution suggérée :</w:t>
      </w:r>
    </w:p>
    <w:p w:rsidR="001B14D7" w:rsidRPr="008C2141" w:rsidRDefault="001B14D7" w:rsidP="002869F7">
      <w:pPr>
        <w:jc w:val="both"/>
        <w:rPr>
          <w:rFonts w:ascii="Calibri" w:eastAsia="Calibri" w:hAnsi="Calibri"/>
          <w:lang w:eastAsia="en-US"/>
        </w:rPr>
      </w:pPr>
    </w:p>
    <w:p w:rsidR="009273BF" w:rsidRPr="008C2141" w:rsidRDefault="00D64C0D" w:rsidP="002869F7">
      <w:pPr>
        <w:jc w:val="both"/>
        <w:rPr>
          <w:rFonts w:ascii="Calibri" w:eastAsia="Calibri" w:hAnsi="Calibri"/>
          <w:lang w:eastAsia="en-US"/>
        </w:rPr>
      </w:pPr>
      <w:r w:rsidRPr="008C2141">
        <w:rPr>
          <w:rFonts w:ascii="Calibri" w:eastAsia="Calibri" w:hAnsi="Calibri"/>
          <w:lang w:eastAsia="en-US"/>
        </w:rPr>
        <w:t xml:space="preserve">Il nous semble </w:t>
      </w:r>
      <w:r w:rsidR="009273BF" w:rsidRPr="008C2141">
        <w:rPr>
          <w:rFonts w:ascii="Calibri" w:eastAsia="Calibri" w:hAnsi="Calibri"/>
          <w:lang w:eastAsia="en-US"/>
        </w:rPr>
        <w:t>essentiel d’ouvrir cette formation à d’autres journalistes. Il convient ici de s’inscrire dans la démarche initiée en 2014 à savoir développer avec l’Association des Journaliste</w:t>
      </w:r>
      <w:r w:rsidR="000711A5">
        <w:rPr>
          <w:rFonts w:ascii="Calibri" w:eastAsia="Calibri" w:hAnsi="Calibri"/>
          <w:lang w:eastAsia="en-US"/>
        </w:rPr>
        <w:t>s</w:t>
      </w:r>
      <w:r w:rsidR="009273BF" w:rsidRPr="008C2141">
        <w:rPr>
          <w:rFonts w:ascii="Calibri" w:eastAsia="Calibri" w:hAnsi="Calibri"/>
          <w:lang w:eastAsia="en-US"/>
        </w:rPr>
        <w:t xml:space="preserve"> du Vietnam (Centre de formation) des formations ciblées à l’initiative de tous les journalistes et pas seulement de la VOV.</w:t>
      </w:r>
    </w:p>
    <w:p w:rsidR="000C5B05" w:rsidRPr="008C2141" w:rsidRDefault="000C5B05" w:rsidP="002869F7">
      <w:pPr>
        <w:jc w:val="both"/>
        <w:rPr>
          <w:rFonts w:ascii="Calibri" w:eastAsia="Calibri" w:hAnsi="Calibri"/>
          <w:lang w:eastAsia="en-US"/>
        </w:rPr>
      </w:pPr>
      <w:r>
        <w:rPr>
          <w:rFonts w:ascii="Calibri" w:eastAsia="Calibri" w:hAnsi="Calibri"/>
          <w:lang w:eastAsia="en-US"/>
        </w:rPr>
        <w:t xml:space="preserve">En ce qui concerne les formations techniques éventuellement encore nécessaires à la VOV, la disponibilité </w:t>
      </w:r>
      <w:r w:rsidR="00B11F53">
        <w:rPr>
          <w:rFonts w:ascii="Calibri" w:eastAsia="Calibri" w:hAnsi="Calibri"/>
          <w:lang w:eastAsia="en-US"/>
        </w:rPr>
        <w:t>,entre autres ,</w:t>
      </w:r>
      <w:r>
        <w:rPr>
          <w:rFonts w:ascii="Calibri" w:eastAsia="Calibri" w:hAnsi="Calibri"/>
          <w:lang w:eastAsia="en-US"/>
        </w:rPr>
        <w:t>d’experts de la RTBF, , sera examinée de même que les moyens financie</w:t>
      </w:r>
      <w:r w:rsidR="003D6502">
        <w:rPr>
          <w:rFonts w:ascii="Calibri" w:eastAsia="Calibri" w:hAnsi="Calibri"/>
          <w:lang w:eastAsia="en-US"/>
        </w:rPr>
        <w:t xml:space="preserve">rs nécessaires à la réalisation </w:t>
      </w:r>
      <w:r>
        <w:rPr>
          <w:rFonts w:ascii="Calibri" w:eastAsia="Calibri" w:hAnsi="Calibri"/>
          <w:lang w:eastAsia="en-US"/>
        </w:rPr>
        <w:t xml:space="preserve">des formations. </w:t>
      </w:r>
    </w:p>
    <w:p w:rsidR="001B14D7" w:rsidRPr="008C2141" w:rsidRDefault="001B14D7" w:rsidP="002869F7">
      <w:pPr>
        <w:tabs>
          <w:tab w:val="left" w:pos="1418"/>
        </w:tabs>
        <w:ind w:left="1418" w:hanging="1418"/>
        <w:jc w:val="both"/>
        <w:rPr>
          <w:rFonts w:ascii="Calibri" w:hAnsi="Calibri"/>
          <w:b/>
          <w:bCs/>
          <w:lang w:val="fr-BE"/>
        </w:rPr>
      </w:pPr>
    </w:p>
    <w:p w:rsidR="009273BF" w:rsidRPr="008C2141" w:rsidRDefault="001B14D7" w:rsidP="001B14D7">
      <w:pPr>
        <w:tabs>
          <w:tab w:val="left" w:pos="1418"/>
        </w:tabs>
        <w:ind w:left="1418" w:hanging="1418"/>
        <w:jc w:val="both"/>
        <w:rPr>
          <w:rFonts w:ascii="Calibri" w:hAnsi="Calibri"/>
          <w:b/>
          <w:bCs/>
        </w:rPr>
      </w:pPr>
      <w:r w:rsidRPr="008C2141">
        <w:rPr>
          <w:rFonts w:ascii="Calibri" w:hAnsi="Calibri"/>
          <w:b/>
          <w:bCs/>
          <w:u w:val="double"/>
          <w:lang w:val="fr-BE"/>
        </w:rPr>
        <w:t>Projet</w:t>
      </w:r>
      <w:r w:rsidR="009273BF" w:rsidRPr="008C2141">
        <w:rPr>
          <w:rFonts w:ascii="Calibri" w:hAnsi="Calibri"/>
          <w:b/>
          <w:bCs/>
          <w:u w:val="double"/>
          <w:lang w:val="fr-BE"/>
        </w:rPr>
        <w:t xml:space="preserve"> 8</w:t>
      </w:r>
      <w:r w:rsidRPr="008C2141">
        <w:rPr>
          <w:rFonts w:ascii="Calibri" w:hAnsi="Calibri"/>
          <w:b/>
          <w:bCs/>
          <w:lang w:val="fr-BE"/>
        </w:rPr>
        <w:t> :</w:t>
      </w:r>
      <w:r w:rsidRPr="008C2141">
        <w:rPr>
          <w:rFonts w:ascii="Calibri" w:hAnsi="Calibri"/>
          <w:b/>
          <w:bCs/>
          <w:lang w:val="fr-BE"/>
        </w:rPr>
        <w:tab/>
      </w:r>
      <w:r w:rsidR="009273BF" w:rsidRPr="008C2141">
        <w:rPr>
          <w:rFonts w:ascii="Calibri" w:hAnsi="Calibri"/>
          <w:b/>
          <w:bCs/>
        </w:rPr>
        <w:t>Soutien à la formation aux métiers de l’audiovisuel (INSAS et SKDA)</w:t>
      </w:r>
    </w:p>
    <w:p w:rsidR="001B14D7" w:rsidRPr="008C2141" w:rsidRDefault="001B14D7" w:rsidP="002869F7">
      <w:pPr>
        <w:pStyle w:val="Titre2"/>
        <w:jc w:val="both"/>
        <w:rPr>
          <w:rFonts w:ascii="Calibri" w:hAnsi="Calibri"/>
          <w:b/>
          <w:sz w:val="24"/>
          <w:szCs w:val="24"/>
          <w:lang w:val="fr-BE"/>
        </w:rPr>
      </w:pPr>
    </w:p>
    <w:p w:rsidR="009273BF" w:rsidRPr="008C2141" w:rsidRDefault="009273BF" w:rsidP="002869F7">
      <w:pPr>
        <w:pStyle w:val="Titre2"/>
        <w:jc w:val="both"/>
        <w:rPr>
          <w:rFonts w:ascii="Calibri" w:hAnsi="Calibri"/>
          <w:sz w:val="24"/>
          <w:szCs w:val="24"/>
          <w:lang w:val="fr-BE"/>
        </w:rPr>
      </w:pPr>
      <w:r w:rsidRPr="008C2141">
        <w:rPr>
          <w:rFonts w:ascii="Calibri" w:hAnsi="Calibri"/>
          <w:sz w:val="24"/>
          <w:szCs w:val="24"/>
          <w:lang w:val="fr-BE"/>
        </w:rPr>
        <w:t>Objectifs :</w:t>
      </w:r>
    </w:p>
    <w:p w:rsidR="009273BF" w:rsidRPr="008C2141" w:rsidRDefault="009273BF" w:rsidP="002869F7">
      <w:pPr>
        <w:jc w:val="both"/>
        <w:rPr>
          <w:rFonts w:ascii="Calibri" w:hAnsi="Calibri"/>
          <w:lang w:val="fr-BE"/>
        </w:rPr>
      </w:pPr>
    </w:p>
    <w:p w:rsidR="009273BF" w:rsidRPr="008C2141" w:rsidRDefault="009273BF"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Offrir une formation en Cinéma et Audiovisuel adaptée à un environnement technique et économique en perpétuel changement. Elle permettra d’augmenter la qualité de la formation dans le domaine de la cinématographie, de la télévision et spécialement dans la réalisation de films documentaires, le montage, le son ;</w:t>
      </w:r>
    </w:p>
    <w:p w:rsidR="001B14D7" w:rsidRPr="00B11F53" w:rsidRDefault="009273BF" w:rsidP="0042519B">
      <w:pPr>
        <w:numPr>
          <w:ilvl w:val="0"/>
          <w:numId w:val="2"/>
        </w:numPr>
        <w:tabs>
          <w:tab w:val="num" w:pos="426"/>
        </w:tabs>
        <w:ind w:left="426" w:hanging="426"/>
        <w:jc w:val="both"/>
        <w:rPr>
          <w:rFonts w:ascii="Calibri" w:hAnsi="Calibri"/>
          <w:b/>
          <w:bCs/>
          <w:u w:val="single"/>
          <w:lang w:val="fr-BE"/>
        </w:rPr>
      </w:pPr>
      <w:r w:rsidRPr="008C2141">
        <w:rPr>
          <w:rFonts w:ascii="Calibri" w:hAnsi="Calibri"/>
          <w:lang w:val="fr-BE"/>
        </w:rPr>
        <w:t>Développer, chez les étudiants, une nouvelle approche de la réalisation de films documentaires, éthique et novatrice sur la forme, capable de rencontrer une vaste audience au V</w:t>
      </w:r>
      <w:r w:rsidR="001B14D7" w:rsidRPr="008C2141">
        <w:rPr>
          <w:rFonts w:ascii="Calibri" w:hAnsi="Calibri"/>
          <w:lang w:val="fr-BE"/>
        </w:rPr>
        <w:t>ietnam mais aussi à l’étranger</w:t>
      </w:r>
    </w:p>
    <w:p w:rsidR="009273BF" w:rsidRPr="008C2141" w:rsidRDefault="009273BF"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9273BF" w:rsidRPr="008C2141" w:rsidRDefault="009273BF" w:rsidP="002869F7">
      <w:pPr>
        <w:jc w:val="both"/>
        <w:rPr>
          <w:rFonts w:ascii="Calibri" w:hAnsi="Calibri"/>
          <w:lang w:val="fr-BE"/>
        </w:rPr>
      </w:pPr>
    </w:p>
    <w:p w:rsidR="009273BF" w:rsidRPr="008C2141" w:rsidRDefault="009273BF"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Les étudiants seront capables d’assurer des prises de son, des mixages de qualité et créatifs ainsi que d’assurer des montages d’images et son de qualité et créatifs sur des films produits par le SKDA ;</w:t>
      </w:r>
    </w:p>
    <w:p w:rsidR="009273BF" w:rsidRPr="008C2141" w:rsidRDefault="009273BF"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Les étudiants réaliseront des films documentaires selon une méthodologie d’approche libre, éthique et créative ; l’évaluation de ces 3 points se fera par la vision des travaux ainsi qu’une analyse critique de ceux-ci en présence des étudiants à la fin des séminaires ;</w:t>
      </w:r>
    </w:p>
    <w:p w:rsidR="009273BF" w:rsidRPr="008C2141" w:rsidRDefault="009273BF" w:rsidP="002869F7">
      <w:pPr>
        <w:jc w:val="both"/>
        <w:rPr>
          <w:rFonts w:ascii="Calibri" w:eastAsia="Calibri" w:hAnsi="Calibri"/>
          <w:lang w:val="fr-BE" w:eastAsia="en-US"/>
        </w:rPr>
      </w:pPr>
    </w:p>
    <w:p w:rsidR="00451488" w:rsidRPr="008C2141" w:rsidRDefault="009273BF" w:rsidP="002869F7">
      <w:pPr>
        <w:jc w:val="both"/>
        <w:rPr>
          <w:rFonts w:ascii="Calibri" w:hAnsi="Calibri"/>
          <w:u w:val="double"/>
        </w:rPr>
      </w:pPr>
      <w:r w:rsidRPr="008C2141">
        <w:rPr>
          <w:rFonts w:ascii="Calibri" w:hAnsi="Calibri"/>
          <w:u w:val="double"/>
        </w:rPr>
        <w:t>Analyse :</w:t>
      </w:r>
    </w:p>
    <w:p w:rsidR="001B14D7" w:rsidRPr="008C2141" w:rsidRDefault="001B14D7" w:rsidP="001B14D7">
      <w:pPr>
        <w:pStyle w:val="Paragraphedeliste"/>
        <w:ind w:left="0"/>
        <w:contextualSpacing/>
        <w:jc w:val="both"/>
        <w:rPr>
          <w:rFonts w:ascii="Calibri" w:hAnsi="Calibri"/>
          <w:sz w:val="24"/>
          <w:szCs w:val="24"/>
        </w:rPr>
      </w:pPr>
    </w:p>
    <w:p w:rsidR="009273BF" w:rsidRPr="008C2141" w:rsidRDefault="009273BF" w:rsidP="001B14D7">
      <w:pPr>
        <w:pStyle w:val="Paragraphedeliste"/>
        <w:ind w:left="0"/>
        <w:contextualSpacing/>
        <w:jc w:val="both"/>
        <w:rPr>
          <w:rFonts w:ascii="Calibri" w:hAnsi="Calibri"/>
          <w:color w:val="auto"/>
          <w:sz w:val="24"/>
          <w:szCs w:val="24"/>
        </w:rPr>
      </w:pPr>
      <w:r w:rsidRPr="008C2141">
        <w:rPr>
          <w:rFonts w:ascii="Calibri" w:hAnsi="Calibri"/>
          <w:color w:val="auto"/>
          <w:sz w:val="24"/>
          <w:szCs w:val="24"/>
        </w:rPr>
        <w:lastRenderedPageBreak/>
        <w:t>Missions et stages bien réalisés.</w:t>
      </w:r>
    </w:p>
    <w:p w:rsidR="009273BF" w:rsidRPr="008C2141" w:rsidRDefault="009273BF" w:rsidP="001B14D7">
      <w:pPr>
        <w:pStyle w:val="Paragraphedeliste"/>
        <w:ind w:left="0"/>
        <w:jc w:val="both"/>
        <w:rPr>
          <w:rFonts w:ascii="Calibri" w:hAnsi="Calibri"/>
          <w:color w:val="auto"/>
          <w:sz w:val="24"/>
          <w:szCs w:val="24"/>
        </w:rPr>
      </w:pPr>
    </w:p>
    <w:p w:rsidR="009273BF" w:rsidRPr="008C2141" w:rsidRDefault="009273BF" w:rsidP="001B14D7">
      <w:pPr>
        <w:pStyle w:val="Paragraphedeliste"/>
        <w:ind w:left="0"/>
        <w:contextualSpacing/>
        <w:jc w:val="both"/>
        <w:rPr>
          <w:rFonts w:ascii="Calibri" w:hAnsi="Calibri"/>
          <w:color w:val="auto"/>
          <w:sz w:val="24"/>
          <w:szCs w:val="24"/>
        </w:rPr>
      </w:pPr>
      <w:r w:rsidRPr="008C2141">
        <w:rPr>
          <w:rFonts w:ascii="Calibri" w:hAnsi="Calibri"/>
          <w:color w:val="auto"/>
          <w:sz w:val="24"/>
          <w:szCs w:val="24"/>
        </w:rPr>
        <w:t>Difficultés :</w:t>
      </w:r>
    </w:p>
    <w:p w:rsidR="009273BF" w:rsidRPr="008C2141" w:rsidRDefault="001B14D7" w:rsidP="00080EC5">
      <w:pPr>
        <w:numPr>
          <w:ilvl w:val="0"/>
          <w:numId w:val="2"/>
        </w:numPr>
        <w:tabs>
          <w:tab w:val="num" w:pos="426"/>
        </w:tabs>
        <w:ind w:left="426" w:hanging="426"/>
        <w:jc w:val="both"/>
        <w:rPr>
          <w:rFonts w:ascii="Calibri" w:hAnsi="Calibri"/>
        </w:rPr>
      </w:pPr>
      <w:r w:rsidRPr="008C2141">
        <w:rPr>
          <w:rFonts w:ascii="Calibri" w:hAnsi="Calibri"/>
        </w:rPr>
        <w:t>L</w:t>
      </w:r>
      <w:r w:rsidR="009273BF" w:rsidRPr="008C2141">
        <w:rPr>
          <w:rFonts w:ascii="Calibri" w:hAnsi="Calibri"/>
          <w:lang w:val="fr-BE"/>
        </w:rPr>
        <w:t>a formation est intense et intensive, les étudiants ne sont pas habitués à ce rythme</w:t>
      </w:r>
      <w:r w:rsidR="009273BF" w:rsidRPr="008C2141">
        <w:rPr>
          <w:rFonts w:ascii="Calibri" w:hAnsi="Calibri"/>
        </w:rPr>
        <w:t xml:space="preserve"> de travail, ils ont besoin d</w:t>
      </w:r>
      <w:r w:rsidR="003B75C1">
        <w:rPr>
          <w:rFonts w:ascii="Calibri" w:hAnsi="Calibri"/>
        </w:rPr>
        <w:t>e</w:t>
      </w:r>
      <w:r w:rsidR="009273BF" w:rsidRPr="008C2141">
        <w:rPr>
          <w:rFonts w:ascii="Calibri" w:hAnsi="Calibri"/>
        </w:rPr>
        <w:t xml:space="preserve"> temps </w:t>
      </w:r>
      <w:r w:rsidRPr="008C2141">
        <w:rPr>
          <w:rFonts w:ascii="Calibri" w:hAnsi="Calibri"/>
        </w:rPr>
        <w:t>pour digérer les connaissances.</w:t>
      </w:r>
    </w:p>
    <w:p w:rsidR="009273BF" w:rsidRPr="008C2141" w:rsidRDefault="009273BF" w:rsidP="00080EC5">
      <w:pPr>
        <w:numPr>
          <w:ilvl w:val="0"/>
          <w:numId w:val="2"/>
        </w:numPr>
        <w:tabs>
          <w:tab w:val="num" w:pos="426"/>
        </w:tabs>
        <w:ind w:left="426" w:hanging="426"/>
        <w:jc w:val="both"/>
        <w:rPr>
          <w:rFonts w:ascii="Calibri" w:hAnsi="Calibri"/>
        </w:rPr>
      </w:pPr>
      <w:r w:rsidRPr="008C2141">
        <w:rPr>
          <w:rFonts w:ascii="Calibri" w:hAnsi="Calibri"/>
          <w:lang w:val="fr-BE"/>
        </w:rPr>
        <w:t>SKDA</w:t>
      </w:r>
      <w:r w:rsidRPr="008C2141">
        <w:rPr>
          <w:rFonts w:ascii="Calibri" w:hAnsi="Calibri"/>
        </w:rPr>
        <w:t xml:space="preserve"> manque de matériels.</w:t>
      </w:r>
    </w:p>
    <w:p w:rsidR="009273BF" w:rsidRPr="008C2141" w:rsidRDefault="009273BF" w:rsidP="002869F7">
      <w:pPr>
        <w:pStyle w:val="Paragraphedeliste"/>
        <w:jc w:val="both"/>
        <w:rPr>
          <w:rFonts w:ascii="Calibri" w:hAnsi="Calibri"/>
          <w:sz w:val="24"/>
          <w:szCs w:val="24"/>
          <w:u w:val="single"/>
        </w:rPr>
      </w:pPr>
    </w:p>
    <w:p w:rsidR="009273BF" w:rsidRPr="008C2141" w:rsidRDefault="009273BF" w:rsidP="002869F7">
      <w:pPr>
        <w:pStyle w:val="Paragraphedeliste"/>
        <w:ind w:left="0"/>
        <w:jc w:val="both"/>
        <w:rPr>
          <w:rFonts w:ascii="Calibri" w:hAnsi="Calibri"/>
          <w:color w:val="auto"/>
          <w:sz w:val="24"/>
          <w:szCs w:val="24"/>
          <w:u w:val="double"/>
        </w:rPr>
      </w:pPr>
      <w:r w:rsidRPr="008C2141">
        <w:rPr>
          <w:rFonts w:ascii="Calibri" w:hAnsi="Calibri"/>
          <w:color w:val="auto"/>
          <w:sz w:val="24"/>
          <w:szCs w:val="24"/>
          <w:u w:val="double"/>
        </w:rPr>
        <w:t>Evolution :</w:t>
      </w:r>
    </w:p>
    <w:p w:rsidR="001B14D7" w:rsidRPr="008C2141" w:rsidRDefault="001B14D7" w:rsidP="001B14D7">
      <w:pPr>
        <w:pStyle w:val="Paragraphedeliste"/>
        <w:ind w:left="0"/>
        <w:jc w:val="both"/>
        <w:rPr>
          <w:rFonts w:ascii="Calibri" w:hAnsi="Calibri"/>
          <w:color w:val="auto"/>
          <w:sz w:val="24"/>
          <w:szCs w:val="24"/>
        </w:rPr>
      </w:pPr>
    </w:p>
    <w:p w:rsidR="009273BF" w:rsidRPr="008C2141" w:rsidRDefault="009273BF" w:rsidP="001B14D7">
      <w:pPr>
        <w:pStyle w:val="Paragraphedeliste"/>
        <w:ind w:left="0"/>
        <w:jc w:val="both"/>
        <w:rPr>
          <w:rFonts w:ascii="Calibri" w:hAnsi="Calibri"/>
          <w:color w:val="auto"/>
          <w:sz w:val="24"/>
          <w:szCs w:val="24"/>
        </w:rPr>
      </w:pPr>
      <w:r w:rsidRPr="008C2141">
        <w:rPr>
          <w:rFonts w:ascii="Calibri" w:hAnsi="Calibri"/>
          <w:color w:val="auto"/>
          <w:sz w:val="24"/>
          <w:szCs w:val="24"/>
        </w:rPr>
        <w:t>La demande portera probablement sur la mise en place d’un master</w:t>
      </w:r>
      <w:r w:rsidR="00D64C0D" w:rsidRPr="008C2141">
        <w:rPr>
          <w:rFonts w:ascii="Calibri" w:hAnsi="Calibri"/>
          <w:color w:val="auto"/>
          <w:sz w:val="24"/>
          <w:szCs w:val="24"/>
        </w:rPr>
        <w:t>,</w:t>
      </w:r>
      <w:r w:rsidR="001B14D7" w:rsidRPr="008C2141">
        <w:rPr>
          <w:rFonts w:ascii="Calibri" w:hAnsi="Calibri"/>
          <w:color w:val="auto"/>
          <w:sz w:val="24"/>
          <w:szCs w:val="24"/>
        </w:rPr>
        <w:t xml:space="preserve"> </w:t>
      </w:r>
      <w:r w:rsidR="00D64C0D" w:rsidRPr="008C2141">
        <w:rPr>
          <w:rFonts w:ascii="Calibri" w:hAnsi="Calibri"/>
          <w:color w:val="auto"/>
          <w:sz w:val="24"/>
          <w:szCs w:val="24"/>
        </w:rPr>
        <w:t>de demandes de</w:t>
      </w:r>
      <w:r w:rsidRPr="008C2141">
        <w:rPr>
          <w:rFonts w:ascii="Calibri" w:hAnsi="Calibri"/>
          <w:color w:val="auto"/>
          <w:sz w:val="24"/>
          <w:szCs w:val="24"/>
        </w:rPr>
        <w:t xml:space="preserve"> bourses </w:t>
      </w:r>
      <w:r w:rsidRPr="008C2141">
        <w:rPr>
          <w:rFonts w:ascii="Calibri" w:eastAsia="Arial" w:hAnsi="Calibri"/>
          <w:color w:val="auto"/>
          <w:sz w:val="24"/>
          <w:szCs w:val="24"/>
          <w:lang w:eastAsia="en-US"/>
        </w:rPr>
        <w:t>pour les enseignants et étudiants de SKDA pour les sections montage, son et en réalisation à l’INSAS</w:t>
      </w:r>
      <w:r w:rsidR="00D64C0D" w:rsidRPr="008C2141">
        <w:rPr>
          <w:rFonts w:ascii="Calibri" w:eastAsia="Arial" w:hAnsi="Calibri"/>
          <w:color w:val="auto"/>
          <w:sz w:val="24"/>
          <w:szCs w:val="24"/>
          <w:lang w:eastAsia="en-US"/>
        </w:rPr>
        <w:t>,</w:t>
      </w:r>
      <w:r w:rsidR="001B14D7" w:rsidRPr="008C2141">
        <w:rPr>
          <w:rFonts w:ascii="Calibri" w:eastAsia="Arial" w:hAnsi="Calibri"/>
          <w:color w:val="auto"/>
          <w:sz w:val="24"/>
          <w:szCs w:val="24"/>
          <w:lang w:eastAsia="en-US"/>
        </w:rPr>
        <w:t xml:space="preserve"> </w:t>
      </w:r>
      <w:r w:rsidR="00D64C0D" w:rsidRPr="008C2141">
        <w:rPr>
          <w:rFonts w:ascii="Calibri" w:eastAsia="Arial" w:hAnsi="Calibri"/>
          <w:color w:val="auto"/>
          <w:sz w:val="24"/>
          <w:szCs w:val="24"/>
          <w:lang w:eastAsia="en-US"/>
        </w:rPr>
        <w:t>de</w:t>
      </w:r>
      <w:r w:rsidR="00D64C0D" w:rsidRPr="008C2141">
        <w:rPr>
          <w:rFonts w:ascii="Calibri" w:hAnsi="Calibri"/>
          <w:color w:val="auto"/>
          <w:sz w:val="24"/>
          <w:szCs w:val="24"/>
        </w:rPr>
        <w:t xml:space="preserve"> </w:t>
      </w:r>
      <w:r w:rsidR="00D64C0D" w:rsidRPr="008C2141">
        <w:rPr>
          <w:rFonts w:ascii="Calibri" w:eastAsia="Arial" w:hAnsi="Calibri"/>
          <w:color w:val="auto"/>
          <w:sz w:val="24"/>
          <w:szCs w:val="24"/>
          <w:lang w:eastAsia="en-US"/>
        </w:rPr>
        <w:t>d</w:t>
      </w:r>
      <w:r w:rsidRPr="008C2141">
        <w:rPr>
          <w:rFonts w:ascii="Calibri" w:eastAsia="Arial" w:hAnsi="Calibri"/>
          <w:color w:val="auto"/>
          <w:sz w:val="24"/>
          <w:szCs w:val="24"/>
          <w:lang w:eastAsia="en-US"/>
        </w:rPr>
        <w:t xml:space="preserve">emande de budget pour permettre aux étudiants des 2 écoles de réaliser un film sous </w:t>
      </w:r>
      <w:r w:rsidR="001B14D7" w:rsidRPr="008C2141">
        <w:rPr>
          <w:rFonts w:ascii="Calibri" w:eastAsia="Arial" w:hAnsi="Calibri"/>
          <w:color w:val="auto"/>
          <w:sz w:val="24"/>
          <w:szCs w:val="24"/>
          <w:lang w:eastAsia="en-US"/>
        </w:rPr>
        <w:t xml:space="preserve">la direction des experts belges, dont </w:t>
      </w:r>
      <w:r w:rsidRPr="008C2141">
        <w:rPr>
          <w:rFonts w:ascii="Calibri" w:eastAsia="Arial" w:hAnsi="Calibri"/>
          <w:color w:val="auto"/>
          <w:sz w:val="24"/>
          <w:szCs w:val="24"/>
          <w:lang w:eastAsia="en-US"/>
        </w:rPr>
        <w:t>le montage se fera en Belgique.</w:t>
      </w:r>
    </w:p>
    <w:p w:rsidR="001B14D7" w:rsidRPr="008C2141" w:rsidRDefault="001B14D7" w:rsidP="001B14D7">
      <w:pPr>
        <w:contextualSpacing/>
        <w:jc w:val="both"/>
        <w:rPr>
          <w:rFonts w:ascii="Calibri" w:eastAsia="Arial" w:hAnsi="Calibri"/>
          <w:lang w:eastAsia="en-US"/>
        </w:rPr>
      </w:pPr>
    </w:p>
    <w:p w:rsidR="009273BF" w:rsidRDefault="009273BF" w:rsidP="001B14D7">
      <w:pPr>
        <w:contextualSpacing/>
        <w:jc w:val="both"/>
        <w:rPr>
          <w:rFonts w:ascii="Calibri" w:eastAsia="Arial" w:hAnsi="Calibri"/>
          <w:lang w:eastAsia="en-US"/>
        </w:rPr>
      </w:pPr>
      <w:r w:rsidRPr="008C2141">
        <w:rPr>
          <w:rFonts w:ascii="Calibri" w:eastAsia="Arial" w:hAnsi="Calibri"/>
          <w:lang w:eastAsia="en-US"/>
        </w:rPr>
        <w:t>Documentation : documents pédagogiques pour SKDA pour le cinéma et la télé, documents pour le film documentaire… SKDA souhaite mettre au point son programme de formation en la matière.</w:t>
      </w:r>
    </w:p>
    <w:p w:rsidR="00565EC4" w:rsidRDefault="00565EC4" w:rsidP="001B14D7">
      <w:pPr>
        <w:contextualSpacing/>
        <w:jc w:val="both"/>
        <w:rPr>
          <w:rFonts w:ascii="Calibri" w:eastAsia="Arial" w:hAnsi="Calibri"/>
          <w:lang w:eastAsia="en-US"/>
        </w:rPr>
      </w:pPr>
    </w:p>
    <w:p w:rsidR="0013662C" w:rsidRPr="008C2141" w:rsidRDefault="0013662C" w:rsidP="001B14D7">
      <w:pPr>
        <w:contextualSpacing/>
        <w:jc w:val="both"/>
        <w:rPr>
          <w:rFonts w:ascii="Calibri" w:eastAsia="Arial" w:hAnsi="Calibri"/>
          <w:lang w:eastAsia="en-US"/>
        </w:rPr>
      </w:pPr>
      <w:r>
        <w:rPr>
          <w:rFonts w:ascii="Calibri" w:eastAsia="Arial" w:hAnsi="Calibri"/>
          <w:lang w:eastAsia="en-US"/>
        </w:rPr>
        <w:t>Ces demandes devront être analysées sur base des moyens disponibles.</w:t>
      </w:r>
      <w:r w:rsidR="006348DD">
        <w:rPr>
          <w:rFonts w:ascii="Calibri" w:eastAsia="Arial" w:hAnsi="Calibri"/>
          <w:lang w:eastAsia="en-US"/>
        </w:rPr>
        <w:t xml:space="preserve"> </w:t>
      </w:r>
      <w:r w:rsidR="000752D2">
        <w:rPr>
          <w:rFonts w:ascii="Calibri" w:eastAsia="Arial" w:hAnsi="Calibri"/>
          <w:lang w:eastAsia="en-US"/>
        </w:rPr>
        <w:t>Il est noté d’ores et déjà que la mobilité étudiante éventuelle ne pourra pas faire l’objet de financement par Wallonie-Bruxelles International.</w:t>
      </w:r>
    </w:p>
    <w:p w:rsidR="00D64C0D" w:rsidRDefault="00D64C0D" w:rsidP="002869F7">
      <w:pPr>
        <w:ind w:left="720"/>
        <w:contextualSpacing/>
        <w:jc w:val="both"/>
        <w:rPr>
          <w:rFonts w:ascii="Calibri" w:eastAsia="Arial" w:hAnsi="Calibri"/>
          <w:lang w:eastAsia="en-US"/>
        </w:rPr>
      </w:pPr>
    </w:p>
    <w:p w:rsidR="0013662C" w:rsidRPr="008C2141" w:rsidRDefault="0013662C" w:rsidP="002869F7">
      <w:pPr>
        <w:ind w:left="720"/>
        <w:contextualSpacing/>
        <w:jc w:val="both"/>
        <w:rPr>
          <w:rFonts w:ascii="Calibri" w:eastAsia="Arial" w:hAnsi="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64C0D" w:rsidRPr="008C2141" w:rsidTr="001B14D7">
        <w:tc>
          <w:tcPr>
            <w:tcW w:w="9214" w:type="dxa"/>
            <w:shd w:val="clear" w:color="auto" w:fill="auto"/>
          </w:tcPr>
          <w:p w:rsidR="00D64C0D" w:rsidRPr="008C2141" w:rsidRDefault="00D64C0D" w:rsidP="0042519B">
            <w:pPr>
              <w:rPr>
                <w:rFonts w:ascii="Calibri" w:eastAsia="Calibri" w:hAnsi="Calibri"/>
                <w:lang w:eastAsia="en-US"/>
              </w:rPr>
            </w:pPr>
            <w:r w:rsidRPr="008C2141">
              <w:rPr>
                <w:rFonts w:ascii="Calibri" w:eastAsia="Calibri" w:hAnsi="Calibri"/>
                <w:lang w:eastAsia="en-US"/>
              </w:rPr>
              <w:t xml:space="preserve">Dans la perspective du prochain programme de travail, </w:t>
            </w:r>
            <w:r w:rsidR="0013662C">
              <w:rPr>
                <w:rFonts w:ascii="Calibri" w:eastAsia="Calibri" w:hAnsi="Calibri"/>
                <w:lang w:eastAsia="en-US"/>
              </w:rPr>
              <w:t>la création d’</w:t>
            </w:r>
            <w:r w:rsidR="006348DD">
              <w:rPr>
                <w:rFonts w:ascii="Calibri" w:eastAsia="Calibri" w:hAnsi="Calibri"/>
                <w:lang w:eastAsia="en-US"/>
              </w:rPr>
              <w:t>un</w:t>
            </w:r>
            <w:r w:rsidR="006348DD">
              <w:rPr>
                <w:rFonts w:ascii="Calibri" w:eastAsia="Calibri" w:hAnsi="Calibri"/>
                <w:lang w:eastAsia="en-US"/>
              </w:rPr>
              <w:t xml:space="preserve"> </w:t>
            </w:r>
            <w:r w:rsidR="006348DD" w:rsidRPr="008C2141">
              <w:rPr>
                <w:rFonts w:ascii="Calibri" w:eastAsia="Calibri" w:hAnsi="Calibri"/>
                <w:lang w:eastAsia="en-US"/>
              </w:rPr>
              <w:t>pôle</w:t>
            </w:r>
            <w:r w:rsidRPr="008C2141">
              <w:rPr>
                <w:rFonts w:ascii="Calibri" w:eastAsia="Calibri" w:hAnsi="Calibri"/>
                <w:lang w:eastAsia="en-US"/>
              </w:rPr>
              <w:t xml:space="preserve"> communication qui associe</w:t>
            </w:r>
            <w:r w:rsidR="0013662C">
              <w:rPr>
                <w:rFonts w:ascii="Calibri" w:eastAsia="Calibri" w:hAnsi="Calibri"/>
                <w:lang w:eastAsia="en-US"/>
              </w:rPr>
              <w:t>rait</w:t>
            </w:r>
            <w:r w:rsidRPr="008C2141">
              <w:rPr>
                <w:rFonts w:ascii="Calibri" w:eastAsia="Calibri" w:hAnsi="Calibri"/>
                <w:lang w:eastAsia="en-US"/>
              </w:rPr>
              <w:t xml:space="preserve"> également l’OIF permettra</w:t>
            </w:r>
            <w:r w:rsidR="0013662C">
              <w:rPr>
                <w:rFonts w:ascii="Calibri" w:eastAsia="Calibri" w:hAnsi="Calibri"/>
                <w:lang w:eastAsia="en-US"/>
              </w:rPr>
              <w:t>it</w:t>
            </w:r>
            <w:r w:rsidRPr="008C2141">
              <w:rPr>
                <w:rFonts w:ascii="Calibri" w:eastAsia="Calibri" w:hAnsi="Calibri"/>
                <w:lang w:eastAsia="en-US"/>
              </w:rPr>
              <w:t xml:space="preserve"> de décliner des formations et séminaires multiples et complémentaires (radio, TV, journaliste, cinéma,…).</w:t>
            </w:r>
          </w:p>
        </w:tc>
      </w:tr>
    </w:tbl>
    <w:p w:rsidR="009273BF" w:rsidRPr="008C2141" w:rsidRDefault="009273BF" w:rsidP="002869F7">
      <w:pPr>
        <w:ind w:left="720"/>
        <w:contextualSpacing/>
        <w:jc w:val="both"/>
        <w:rPr>
          <w:rFonts w:ascii="Calibri" w:eastAsia="Arial" w:hAnsi="Calibri"/>
          <w:lang w:eastAsia="en-US"/>
        </w:rPr>
      </w:pPr>
    </w:p>
    <w:p w:rsidR="001B14D7" w:rsidRPr="008C2141" w:rsidRDefault="001B14D7" w:rsidP="002869F7">
      <w:pPr>
        <w:ind w:left="720"/>
        <w:contextualSpacing/>
        <w:jc w:val="both"/>
        <w:rPr>
          <w:rFonts w:ascii="Calibri" w:eastAsia="Arial" w:hAnsi="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64C0D" w:rsidRPr="008C2141" w:rsidTr="001B14D7">
        <w:tc>
          <w:tcPr>
            <w:tcW w:w="9214" w:type="dxa"/>
            <w:shd w:val="clear" w:color="auto" w:fill="auto"/>
          </w:tcPr>
          <w:p w:rsidR="00D64C0D" w:rsidRPr="008C2141" w:rsidRDefault="00D64C0D" w:rsidP="001B14D7">
            <w:pPr>
              <w:ind w:right="-143"/>
              <w:jc w:val="both"/>
              <w:rPr>
                <w:rFonts w:ascii="Calibri" w:eastAsia="Calibri" w:hAnsi="Calibri"/>
                <w:b/>
                <w:lang w:eastAsia="en-US"/>
              </w:rPr>
            </w:pPr>
            <w:r w:rsidRPr="008C2141">
              <w:rPr>
                <w:rFonts w:ascii="Calibri" w:eastAsia="Calibri" w:hAnsi="Calibri"/>
                <w:b/>
                <w:lang w:eastAsia="en-US"/>
              </w:rPr>
              <w:t>AXE COOPERATION CULTURELLE</w:t>
            </w:r>
          </w:p>
        </w:tc>
      </w:tr>
    </w:tbl>
    <w:p w:rsidR="001B14D7" w:rsidRPr="008C2141" w:rsidRDefault="001B14D7" w:rsidP="001B14D7">
      <w:pPr>
        <w:contextualSpacing/>
        <w:jc w:val="both"/>
        <w:rPr>
          <w:rFonts w:ascii="Calibri" w:eastAsia="Arial" w:hAnsi="Calibri"/>
          <w:lang w:eastAsia="en-US"/>
        </w:rPr>
      </w:pPr>
    </w:p>
    <w:p w:rsidR="009273BF" w:rsidRPr="008C2141" w:rsidRDefault="00D64C0D" w:rsidP="001B14D7">
      <w:pPr>
        <w:contextualSpacing/>
        <w:jc w:val="both"/>
        <w:rPr>
          <w:rFonts w:ascii="Calibri" w:eastAsia="Arial" w:hAnsi="Calibri"/>
          <w:lang w:eastAsia="en-US"/>
        </w:rPr>
      </w:pPr>
      <w:r w:rsidRPr="008C2141">
        <w:rPr>
          <w:rFonts w:ascii="Calibri" w:eastAsia="Arial" w:hAnsi="Calibri"/>
          <w:lang w:eastAsia="en-US"/>
        </w:rPr>
        <w:t>Cet axe concerne les projets 9,</w:t>
      </w:r>
      <w:r w:rsidR="001B14D7" w:rsidRPr="008C2141">
        <w:rPr>
          <w:rFonts w:ascii="Calibri" w:eastAsia="Arial" w:hAnsi="Calibri"/>
          <w:lang w:eastAsia="en-US"/>
        </w:rPr>
        <w:t xml:space="preserve"> </w:t>
      </w:r>
      <w:r w:rsidRPr="008C2141">
        <w:rPr>
          <w:rFonts w:ascii="Calibri" w:eastAsia="Arial" w:hAnsi="Calibri"/>
          <w:lang w:eastAsia="en-US"/>
        </w:rPr>
        <w:t>10,</w:t>
      </w:r>
      <w:r w:rsidR="001B14D7" w:rsidRPr="008C2141">
        <w:rPr>
          <w:rFonts w:ascii="Calibri" w:eastAsia="Arial" w:hAnsi="Calibri"/>
          <w:lang w:eastAsia="en-US"/>
        </w:rPr>
        <w:t xml:space="preserve"> </w:t>
      </w:r>
      <w:r w:rsidRPr="008C2141">
        <w:rPr>
          <w:rFonts w:ascii="Calibri" w:eastAsia="Arial" w:hAnsi="Calibri"/>
          <w:lang w:eastAsia="en-US"/>
        </w:rPr>
        <w:t>11 et 19</w:t>
      </w:r>
    </w:p>
    <w:p w:rsidR="003946EA" w:rsidRPr="008C2141" w:rsidRDefault="001B14D7" w:rsidP="001B14D7">
      <w:pPr>
        <w:tabs>
          <w:tab w:val="left" w:pos="1843"/>
        </w:tabs>
        <w:ind w:left="1843" w:hanging="1843"/>
        <w:jc w:val="both"/>
        <w:rPr>
          <w:rFonts w:ascii="Calibri" w:hAnsi="Calibri"/>
          <w:b/>
        </w:rPr>
      </w:pPr>
      <w:r w:rsidRPr="008C2141">
        <w:rPr>
          <w:rFonts w:ascii="Calibri" w:hAnsi="Calibri"/>
          <w:b/>
          <w:bCs/>
          <w:u w:val="single"/>
          <w:lang w:val="fr-BE"/>
        </w:rPr>
        <w:t>Projets</w:t>
      </w:r>
      <w:r w:rsidR="003946EA" w:rsidRPr="008C2141">
        <w:rPr>
          <w:rFonts w:ascii="Calibri" w:hAnsi="Calibri"/>
          <w:b/>
          <w:bCs/>
          <w:u w:val="single"/>
          <w:lang w:val="fr-BE"/>
        </w:rPr>
        <w:t xml:space="preserve"> 9 </w:t>
      </w:r>
      <w:r w:rsidR="003946EA" w:rsidRPr="008C2141">
        <w:rPr>
          <w:rFonts w:ascii="Calibri" w:hAnsi="Calibri"/>
          <w:b/>
          <w:bCs/>
          <w:u w:val="single"/>
        </w:rPr>
        <w:t>et</w:t>
      </w:r>
      <w:r w:rsidR="003946EA" w:rsidRPr="008C2141">
        <w:rPr>
          <w:rFonts w:ascii="Calibri" w:hAnsi="Calibri"/>
          <w:b/>
          <w:bCs/>
          <w:u w:val="single"/>
          <w:lang w:val="fr-BE"/>
        </w:rPr>
        <w:t xml:space="preserve"> 10</w:t>
      </w:r>
      <w:r w:rsidRPr="008C2141">
        <w:rPr>
          <w:rFonts w:ascii="Calibri" w:hAnsi="Calibri"/>
          <w:b/>
          <w:bCs/>
          <w:lang w:val="fr-BE"/>
        </w:rPr>
        <w:t xml:space="preserve"> : </w:t>
      </w:r>
      <w:r w:rsidRPr="008C2141">
        <w:rPr>
          <w:rFonts w:ascii="Calibri" w:hAnsi="Calibri"/>
          <w:b/>
          <w:bCs/>
          <w:lang w:val="fr-BE"/>
        </w:rPr>
        <w:tab/>
      </w:r>
      <w:r w:rsidR="003946EA" w:rsidRPr="008C2141">
        <w:rPr>
          <w:rFonts w:ascii="Calibri" w:hAnsi="Calibri"/>
          <w:b/>
        </w:rPr>
        <w:t>Coopération dans le domaine de l’audiovisuel et du cinéma des arts de la scène, des arts graphiques et de la littérature</w:t>
      </w:r>
    </w:p>
    <w:p w:rsidR="009273BF" w:rsidRPr="008C2141" w:rsidRDefault="009273BF" w:rsidP="002869F7">
      <w:pPr>
        <w:pStyle w:val="Paragraphedeliste"/>
        <w:jc w:val="both"/>
        <w:rPr>
          <w:rFonts w:ascii="Calibri" w:hAnsi="Calibri"/>
          <w:sz w:val="24"/>
          <w:szCs w:val="24"/>
        </w:rPr>
      </w:pPr>
    </w:p>
    <w:p w:rsidR="009273BF" w:rsidRPr="008C2141" w:rsidRDefault="003946EA" w:rsidP="002869F7">
      <w:pPr>
        <w:jc w:val="both"/>
        <w:rPr>
          <w:rFonts w:ascii="Calibri" w:hAnsi="Calibri"/>
        </w:rPr>
      </w:pPr>
      <w:r w:rsidRPr="008C2141">
        <w:rPr>
          <w:rFonts w:ascii="Calibri" w:hAnsi="Calibri"/>
        </w:rPr>
        <w:t>Ces 2 projets permettent la réalisation des activités culturelles dans les domaines mentionnés.</w:t>
      </w:r>
    </w:p>
    <w:p w:rsidR="00D91960" w:rsidRPr="008C2141" w:rsidRDefault="00D91960" w:rsidP="002869F7">
      <w:pPr>
        <w:jc w:val="both"/>
        <w:rPr>
          <w:rFonts w:ascii="Calibri" w:hAnsi="Calibri"/>
        </w:rPr>
      </w:pPr>
    </w:p>
    <w:p w:rsidR="00D91960" w:rsidRPr="008C2141" w:rsidRDefault="00D91960" w:rsidP="002869F7">
      <w:pPr>
        <w:jc w:val="both"/>
        <w:rPr>
          <w:rFonts w:ascii="Calibri" w:hAnsi="Calibri"/>
        </w:rPr>
      </w:pPr>
    </w:p>
    <w:p w:rsidR="003946EA" w:rsidRPr="008C2141" w:rsidRDefault="003946EA" w:rsidP="002869F7">
      <w:pPr>
        <w:jc w:val="both"/>
        <w:rPr>
          <w:rFonts w:ascii="Calibri" w:hAnsi="Calibri"/>
          <w:u w:val="double"/>
        </w:rPr>
      </w:pPr>
      <w:r w:rsidRPr="008C2141">
        <w:rPr>
          <w:rFonts w:ascii="Calibri" w:hAnsi="Calibri"/>
          <w:u w:val="double"/>
        </w:rPr>
        <w:t>Analyse :</w:t>
      </w:r>
    </w:p>
    <w:p w:rsidR="003946EA" w:rsidRPr="008C2141" w:rsidRDefault="003946EA" w:rsidP="002869F7">
      <w:pPr>
        <w:jc w:val="both"/>
        <w:rPr>
          <w:rFonts w:ascii="Calibri" w:hAnsi="Calibri"/>
        </w:rPr>
      </w:pPr>
    </w:p>
    <w:p w:rsidR="00B17C9F" w:rsidRDefault="004807C1" w:rsidP="002869F7">
      <w:pPr>
        <w:jc w:val="both"/>
        <w:rPr>
          <w:rFonts w:ascii="Calibri" w:eastAsia="Calibri" w:hAnsi="Calibri"/>
          <w:lang w:eastAsia="en-US"/>
        </w:rPr>
      </w:pPr>
      <w:r>
        <w:rPr>
          <w:rFonts w:ascii="Calibri" w:eastAsia="Calibri" w:hAnsi="Calibri"/>
          <w:lang w:eastAsia="en-US"/>
        </w:rPr>
        <w:t xml:space="preserve">Ces projets donnent </w:t>
      </w:r>
      <w:r w:rsidR="000752D2">
        <w:rPr>
          <w:rFonts w:ascii="Calibri" w:eastAsia="Calibri" w:hAnsi="Calibri"/>
          <w:lang w:eastAsia="en-US"/>
        </w:rPr>
        <w:t xml:space="preserve">aux deux Parties </w:t>
      </w:r>
      <w:r>
        <w:rPr>
          <w:rFonts w:ascii="Calibri" w:eastAsia="Calibri" w:hAnsi="Calibri"/>
          <w:lang w:eastAsia="en-US"/>
        </w:rPr>
        <w:t>l’opportunité d’</w:t>
      </w:r>
      <w:r w:rsidR="00B17C9F">
        <w:rPr>
          <w:rFonts w:ascii="Calibri" w:eastAsia="Calibri" w:hAnsi="Calibri"/>
          <w:lang w:eastAsia="en-US"/>
        </w:rPr>
        <w:t xml:space="preserve">une présence intéressante et </w:t>
      </w:r>
      <w:r>
        <w:rPr>
          <w:rFonts w:ascii="Calibri" w:eastAsia="Calibri" w:hAnsi="Calibri"/>
          <w:lang w:eastAsia="en-US"/>
        </w:rPr>
        <w:t>d’</w:t>
      </w:r>
      <w:r w:rsidR="000752D2">
        <w:rPr>
          <w:rFonts w:ascii="Calibri" w:eastAsia="Calibri" w:hAnsi="Calibri"/>
          <w:lang w:eastAsia="en-US"/>
        </w:rPr>
        <w:t>une belle valorisation de leurs</w:t>
      </w:r>
      <w:r w:rsidR="00B17C9F">
        <w:rPr>
          <w:rFonts w:ascii="Calibri" w:eastAsia="Calibri" w:hAnsi="Calibri"/>
          <w:lang w:eastAsia="en-US"/>
        </w:rPr>
        <w:t xml:space="preserve"> opérateurs</w:t>
      </w:r>
      <w:r>
        <w:rPr>
          <w:rFonts w:ascii="Calibri" w:eastAsia="Calibri" w:hAnsi="Calibri"/>
          <w:lang w:eastAsia="en-US"/>
        </w:rPr>
        <w:t xml:space="preserve"> en même temps que des échanges bénéfiques de part et d’autre</w:t>
      </w:r>
      <w:r w:rsidR="00B17C9F">
        <w:rPr>
          <w:rFonts w:ascii="Calibri" w:eastAsia="Calibri" w:hAnsi="Calibri"/>
          <w:lang w:eastAsia="en-US"/>
        </w:rPr>
        <w:t xml:space="preserve">. </w:t>
      </w:r>
    </w:p>
    <w:p w:rsidR="00D64C0D" w:rsidRPr="008C2141" w:rsidRDefault="00D64C0D" w:rsidP="002869F7">
      <w:pPr>
        <w:jc w:val="both"/>
        <w:rPr>
          <w:rFonts w:ascii="Calibri" w:eastAsia="Calibri" w:hAnsi="Calibri"/>
          <w:lang w:eastAsia="en-US"/>
        </w:rPr>
      </w:pPr>
    </w:p>
    <w:p w:rsidR="00D64C0D" w:rsidRPr="008C2141" w:rsidRDefault="00D64C0D" w:rsidP="002869F7">
      <w:pPr>
        <w:jc w:val="both"/>
        <w:rPr>
          <w:rFonts w:ascii="Calibri" w:eastAsia="Calibri" w:hAnsi="Calibri"/>
          <w:u w:val="double"/>
          <w:lang w:eastAsia="en-US"/>
        </w:rPr>
      </w:pPr>
      <w:r w:rsidRPr="008C2141">
        <w:rPr>
          <w:rFonts w:ascii="Calibri" w:eastAsia="Calibri" w:hAnsi="Calibri"/>
          <w:u w:val="double"/>
          <w:lang w:eastAsia="en-US"/>
        </w:rPr>
        <w:t>Evolution</w:t>
      </w:r>
      <w:r w:rsidR="00D91960" w:rsidRPr="008C2141">
        <w:rPr>
          <w:rFonts w:ascii="Calibri" w:eastAsia="Calibri" w:hAnsi="Calibri"/>
          <w:u w:val="double"/>
          <w:lang w:eastAsia="en-US"/>
        </w:rPr>
        <w:t> :</w:t>
      </w:r>
    </w:p>
    <w:p w:rsidR="004807C1" w:rsidRPr="008C2141" w:rsidRDefault="004807C1" w:rsidP="002869F7">
      <w:pPr>
        <w:jc w:val="both"/>
        <w:rPr>
          <w:rFonts w:ascii="Calibri" w:eastAsia="Calibri" w:hAnsi="Calibri"/>
          <w:lang w:eastAsia="en-US"/>
        </w:rPr>
      </w:pPr>
      <w:r>
        <w:rPr>
          <w:rFonts w:ascii="Calibri" w:eastAsia="Calibri" w:hAnsi="Calibri"/>
          <w:lang w:eastAsia="en-US"/>
        </w:rPr>
        <w:t>En matière audiovisuelle, il est intéressant de noter une intervention nouvelle en matière de restauration des archives du cinéma documentaire vietnamien qui a été initiée suite à la visite du Ministre-Président.</w:t>
      </w:r>
      <w:r w:rsidR="006348DD">
        <w:rPr>
          <w:rFonts w:ascii="Calibri" w:eastAsia="Calibri" w:hAnsi="Calibri"/>
          <w:lang w:eastAsia="en-US"/>
        </w:rPr>
        <w:t xml:space="preserve"> </w:t>
      </w:r>
      <w:r>
        <w:rPr>
          <w:rFonts w:ascii="Calibri" w:eastAsia="Calibri" w:hAnsi="Calibri"/>
          <w:lang w:eastAsia="en-US"/>
        </w:rPr>
        <w:t>Elle mériterait d’être poursuivie selon des modalités à définir.</w:t>
      </w:r>
    </w:p>
    <w:p w:rsidR="00D64C0D" w:rsidRPr="008C2141" w:rsidRDefault="00DC45DC" w:rsidP="002869F7">
      <w:pPr>
        <w:jc w:val="both"/>
        <w:rPr>
          <w:rFonts w:ascii="Calibri" w:eastAsia="Calibri" w:hAnsi="Calibri"/>
          <w:lang w:eastAsia="en-US"/>
        </w:rPr>
      </w:pPr>
      <w:r>
        <w:rPr>
          <w:rFonts w:ascii="Calibri" w:eastAsia="Calibri" w:hAnsi="Calibri"/>
          <w:lang w:eastAsia="en-US"/>
        </w:rPr>
        <w:t>A noter par contre que le subventionnement de la participation vietnamienne au CIRTEF ne semble plus se justifier vu les moyens dont dispose la VOV.</w:t>
      </w:r>
    </w:p>
    <w:p w:rsidR="0042519B" w:rsidRDefault="0042519B" w:rsidP="00D91960">
      <w:pPr>
        <w:tabs>
          <w:tab w:val="left" w:pos="1418"/>
        </w:tabs>
        <w:ind w:left="1418" w:hanging="1418"/>
        <w:jc w:val="both"/>
        <w:rPr>
          <w:rFonts w:ascii="Calibri" w:hAnsi="Calibri"/>
          <w:b/>
          <w:bCs/>
          <w:u w:val="single"/>
          <w:lang w:val="fr-BE"/>
        </w:rPr>
      </w:pPr>
    </w:p>
    <w:p w:rsidR="003946EA" w:rsidRPr="008C2141" w:rsidRDefault="009073C2" w:rsidP="00D91960">
      <w:pPr>
        <w:tabs>
          <w:tab w:val="left" w:pos="1418"/>
        </w:tabs>
        <w:ind w:left="1418" w:hanging="1418"/>
        <w:jc w:val="both"/>
        <w:rPr>
          <w:rFonts w:ascii="Calibri" w:hAnsi="Calibri"/>
          <w:b/>
          <w:bCs/>
        </w:rPr>
      </w:pPr>
      <w:r w:rsidRPr="008C2141">
        <w:rPr>
          <w:rFonts w:ascii="Calibri" w:hAnsi="Calibri"/>
          <w:b/>
          <w:bCs/>
          <w:u w:val="single"/>
          <w:lang w:val="fr-BE"/>
        </w:rPr>
        <w:t>P</w:t>
      </w:r>
      <w:r w:rsidR="00D91960" w:rsidRPr="008C2141">
        <w:rPr>
          <w:rFonts w:ascii="Calibri" w:hAnsi="Calibri"/>
          <w:b/>
          <w:bCs/>
          <w:u w:val="single"/>
          <w:lang w:val="fr-BE"/>
        </w:rPr>
        <w:t>rojet</w:t>
      </w:r>
      <w:r w:rsidRPr="008C2141">
        <w:rPr>
          <w:rFonts w:ascii="Calibri" w:hAnsi="Calibri"/>
          <w:b/>
          <w:bCs/>
          <w:u w:val="single"/>
          <w:lang w:val="fr-BE"/>
        </w:rPr>
        <w:t xml:space="preserve"> 11</w:t>
      </w:r>
      <w:r w:rsidR="00D91960" w:rsidRPr="008C2141">
        <w:rPr>
          <w:rFonts w:ascii="Calibri" w:hAnsi="Calibri"/>
          <w:b/>
          <w:bCs/>
          <w:lang w:val="fr-BE"/>
        </w:rPr>
        <w:t xml:space="preserve"> : </w:t>
      </w:r>
      <w:r w:rsidR="00D91960" w:rsidRPr="008C2141">
        <w:rPr>
          <w:rFonts w:ascii="Calibri" w:hAnsi="Calibri"/>
          <w:b/>
          <w:bCs/>
          <w:lang w:val="fr-BE"/>
        </w:rPr>
        <w:tab/>
      </w:r>
      <w:r w:rsidRPr="008C2141">
        <w:rPr>
          <w:rFonts w:ascii="Calibri" w:hAnsi="Calibri"/>
          <w:b/>
          <w:bCs/>
        </w:rPr>
        <w:t>Développement du Service éducatif du Musée des Beaux-Arts du Vietnam</w:t>
      </w:r>
    </w:p>
    <w:p w:rsidR="009073C2" w:rsidRPr="008C2141" w:rsidRDefault="009073C2" w:rsidP="002869F7">
      <w:pPr>
        <w:jc w:val="both"/>
        <w:rPr>
          <w:rFonts w:ascii="Calibri" w:hAnsi="Calibri"/>
          <w:lang w:val="fr-BE"/>
        </w:rPr>
      </w:pPr>
    </w:p>
    <w:p w:rsidR="009073C2" w:rsidRPr="008C2141" w:rsidRDefault="009073C2" w:rsidP="002869F7">
      <w:pPr>
        <w:jc w:val="both"/>
        <w:rPr>
          <w:rFonts w:ascii="Calibri" w:hAnsi="Calibri"/>
          <w:u w:val="single"/>
          <w:lang w:val="fr-BE"/>
        </w:rPr>
      </w:pPr>
      <w:r w:rsidRPr="008C2141">
        <w:rPr>
          <w:rFonts w:ascii="Calibri" w:hAnsi="Calibri"/>
          <w:u w:val="single"/>
          <w:lang w:val="fr-BE"/>
        </w:rPr>
        <w:t>Objectif</w:t>
      </w:r>
      <w:r w:rsidR="00D91960" w:rsidRPr="008C2141">
        <w:rPr>
          <w:rFonts w:ascii="Calibri" w:hAnsi="Calibri"/>
          <w:u w:val="single"/>
          <w:lang w:val="fr-BE"/>
        </w:rPr>
        <w:t> :</w:t>
      </w:r>
    </w:p>
    <w:p w:rsidR="00D91960" w:rsidRPr="008C2141" w:rsidRDefault="00D91960" w:rsidP="002869F7">
      <w:pPr>
        <w:jc w:val="both"/>
        <w:rPr>
          <w:rFonts w:ascii="Calibri" w:hAnsi="Calibri"/>
          <w:u w:val="single"/>
          <w:lang w:val="fr-BE"/>
        </w:rPr>
      </w:pPr>
    </w:p>
    <w:p w:rsidR="009073C2" w:rsidRPr="008C2141" w:rsidRDefault="009073C2" w:rsidP="002869F7">
      <w:pPr>
        <w:jc w:val="both"/>
        <w:rPr>
          <w:rFonts w:ascii="Calibri" w:hAnsi="Calibri"/>
          <w:lang w:val="fr-BE"/>
        </w:rPr>
      </w:pPr>
      <w:r w:rsidRPr="008C2141">
        <w:rPr>
          <w:rFonts w:ascii="Calibri" w:hAnsi="Calibri"/>
          <w:lang w:val="fr-BE"/>
        </w:rPr>
        <w:t>Etude, construction et développement des programmes éducatifs au Musée des Beaux-Arts du Vietnam.</w:t>
      </w:r>
    </w:p>
    <w:p w:rsidR="009073C2" w:rsidRPr="008C2141" w:rsidRDefault="009073C2" w:rsidP="002869F7">
      <w:pPr>
        <w:jc w:val="both"/>
        <w:rPr>
          <w:rFonts w:ascii="Calibri" w:hAnsi="Calibri"/>
          <w:lang w:val="fr-BE"/>
        </w:rPr>
      </w:pPr>
    </w:p>
    <w:p w:rsidR="009073C2" w:rsidRPr="008C2141" w:rsidRDefault="009073C2"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9073C2" w:rsidRPr="008C2141" w:rsidRDefault="009073C2" w:rsidP="002869F7">
      <w:pPr>
        <w:jc w:val="both"/>
        <w:rPr>
          <w:rFonts w:ascii="Calibri" w:hAnsi="Calibri"/>
          <w:lang w:val="fr-BE"/>
        </w:rPr>
      </w:pPr>
    </w:p>
    <w:p w:rsidR="009073C2" w:rsidRPr="008C2141" w:rsidRDefault="009073C2"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 xml:space="preserve">Formation de quelques cadres du </w:t>
      </w:r>
      <w:r w:rsidR="005A0D75">
        <w:rPr>
          <w:rFonts w:ascii="Calibri" w:hAnsi="Calibri"/>
          <w:lang w:val="fr-BE"/>
        </w:rPr>
        <w:t>m</w:t>
      </w:r>
      <w:r w:rsidRPr="008C2141">
        <w:rPr>
          <w:rFonts w:ascii="Calibri" w:hAnsi="Calibri"/>
          <w:lang w:val="fr-BE"/>
        </w:rPr>
        <w:t>usée à la conception et la réalisation de programmes éducatifs ;</w:t>
      </w:r>
    </w:p>
    <w:p w:rsidR="009073C2" w:rsidRPr="008C2141" w:rsidRDefault="009073C2"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Elaboration des programmes éducatifs au Musée des Beaux-Arts du Vietnam.</w:t>
      </w:r>
    </w:p>
    <w:p w:rsidR="009073C2" w:rsidRPr="008C2141" w:rsidRDefault="006348DD" w:rsidP="002869F7">
      <w:pPr>
        <w:jc w:val="both"/>
        <w:rPr>
          <w:rFonts w:ascii="Calibri" w:hAnsi="Calibri"/>
          <w:lang w:val="fr-BE"/>
        </w:rPr>
      </w:pPr>
      <w:r>
        <w:rPr>
          <w:rFonts w:ascii="Calibri" w:hAnsi="Calibri"/>
          <w:lang w:val="fr-BE"/>
        </w:rPr>
        <w:br w:type="page"/>
      </w:r>
    </w:p>
    <w:p w:rsidR="009073C2" w:rsidRPr="008C2141" w:rsidRDefault="009073C2" w:rsidP="002869F7">
      <w:pPr>
        <w:jc w:val="both"/>
        <w:rPr>
          <w:rFonts w:ascii="Calibri" w:hAnsi="Calibri"/>
          <w:u w:val="double"/>
          <w:lang w:val="fr-BE"/>
        </w:rPr>
      </w:pPr>
      <w:r w:rsidRPr="008C2141">
        <w:rPr>
          <w:rFonts w:ascii="Calibri" w:hAnsi="Calibri"/>
          <w:u w:val="double"/>
          <w:lang w:val="fr-BE"/>
        </w:rPr>
        <w:t>Analyse :</w:t>
      </w:r>
    </w:p>
    <w:p w:rsidR="0014337A" w:rsidRPr="008C2141" w:rsidRDefault="0014337A" w:rsidP="00D91960">
      <w:pPr>
        <w:contextualSpacing/>
        <w:jc w:val="both"/>
        <w:rPr>
          <w:rFonts w:ascii="Calibri" w:eastAsia="Arial" w:hAnsi="Calibri"/>
          <w:lang w:eastAsia="en-US"/>
        </w:rPr>
      </w:pPr>
      <w:r w:rsidRPr="008C2141">
        <w:rPr>
          <w:rFonts w:ascii="Calibri" w:eastAsia="Arial" w:hAnsi="Calibri"/>
          <w:lang w:eastAsia="en-US"/>
        </w:rPr>
        <w:t>Si l’a</w:t>
      </w:r>
      <w:r w:rsidR="009073C2" w:rsidRPr="008C2141">
        <w:rPr>
          <w:rFonts w:ascii="Calibri" w:eastAsia="Arial" w:hAnsi="Calibri"/>
          <w:lang w:eastAsia="en-US"/>
        </w:rPr>
        <w:t>mélioration de la qual</w:t>
      </w:r>
      <w:r w:rsidRPr="008C2141">
        <w:rPr>
          <w:rFonts w:ascii="Calibri" w:eastAsia="Arial" w:hAnsi="Calibri"/>
          <w:lang w:eastAsia="en-US"/>
        </w:rPr>
        <w:t xml:space="preserve">ité du personnel-guide du </w:t>
      </w:r>
      <w:r w:rsidR="00DC45DC">
        <w:rPr>
          <w:rFonts w:ascii="Calibri" w:eastAsia="Arial" w:hAnsi="Calibri"/>
          <w:lang w:eastAsia="en-US"/>
        </w:rPr>
        <w:t>m</w:t>
      </w:r>
      <w:r w:rsidRPr="008C2141">
        <w:rPr>
          <w:rFonts w:ascii="Calibri" w:eastAsia="Arial" w:hAnsi="Calibri"/>
          <w:lang w:eastAsia="en-US"/>
        </w:rPr>
        <w:t xml:space="preserve">usée est réelle, </w:t>
      </w:r>
      <w:r w:rsidR="007A264F">
        <w:rPr>
          <w:rFonts w:ascii="Calibri" w:eastAsia="Arial" w:hAnsi="Calibri"/>
          <w:lang w:eastAsia="en-US"/>
        </w:rPr>
        <w:t xml:space="preserve">il est constaté que </w:t>
      </w:r>
      <w:r w:rsidR="00D64C0D" w:rsidRPr="008C2141">
        <w:rPr>
          <w:rFonts w:ascii="Calibri" w:eastAsia="Arial" w:hAnsi="Calibri"/>
          <w:lang w:eastAsia="en-US"/>
        </w:rPr>
        <w:t xml:space="preserve">le personnel du musée </w:t>
      </w:r>
      <w:r w:rsidR="007A264F">
        <w:rPr>
          <w:rFonts w:ascii="Calibri" w:eastAsia="Arial" w:hAnsi="Calibri"/>
          <w:lang w:eastAsia="en-US"/>
        </w:rPr>
        <w:t xml:space="preserve">est peu </w:t>
      </w:r>
      <w:r w:rsidR="00D64C0D" w:rsidRPr="008C2141">
        <w:rPr>
          <w:rFonts w:ascii="Calibri" w:eastAsia="Arial" w:hAnsi="Calibri"/>
          <w:lang w:eastAsia="en-US"/>
        </w:rPr>
        <w:t>conscient</w:t>
      </w:r>
      <w:r w:rsidRPr="008C2141">
        <w:rPr>
          <w:rFonts w:ascii="Calibri" w:eastAsia="Arial" w:hAnsi="Calibri"/>
          <w:lang w:eastAsia="en-US"/>
        </w:rPr>
        <w:t xml:space="preserve"> du rôle et de la fonction du service éducatif du musée.</w:t>
      </w:r>
    </w:p>
    <w:p w:rsidR="00D91960" w:rsidRPr="008C2141" w:rsidRDefault="00D91960" w:rsidP="00D91960">
      <w:pPr>
        <w:contextualSpacing/>
        <w:jc w:val="both"/>
        <w:rPr>
          <w:rFonts w:ascii="Calibri" w:eastAsia="Arial" w:hAnsi="Calibri"/>
          <w:lang w:eastAsia="en-US"/>
        </w:rPr>
      </w:pPr>
    </w:p>
    <w:p w:rsidR="00B11F53" w:rsidRDefault="0014337A" w:rsidP="00D91960">
      <w:pPr>
        <w:jc w:val="both"/>
        <w:rPr>
          <w:rFonts w:ascii="Calibri" w:hAnsi="Calibri"/>
        </w:rPr>
      </w:pPr>
      <w:r w:rsidRPr="008C2141">
        <w:rPr>
          <w:rFonts w:ascii="Calibri" w:eastAsia="Arial" w:hAnsi="Calibri"/>
          <w:lang w:eastAsia="en-US"/>
        </w:rPr>
        <w:t>Le personnel ne parle pas de langues étrangères et le bud</w:t>
      </w:r>
      <w:r w:rsidR="00D91960" w:rsidRPr="008C2141">
        <w:rPr>
          <w:rFonts w:ascii="Calibri" w:eastAsia="Arial" w:hAnsi="Calibri"/>
          <w:lang w:eastAsia="en-US"/>
        </w:rPr>
        <w:t>get réservé au musée est limité.</w:t>
      </w:r>
      <w:r w:rsidR="007A264F">
        <w:rPr>
          <w:rFonts w:ascii="Calibri" w:eastAsia="Arial" w:hAnsi="Calibri"/>
          <w:lang w:eastAsia="en-US"/>
        </w:rPr>
        <w:t xml:space="preserve"> Toutes choses qui entravent une valorisation internationale du </w:t>
      </w:r>
      <w:r w:rsidR="008B4259">
        <w:rPr>
          <w:rFonts w:ascii="Calibri" w:eastAsia="Arial" w:hAnsi="Calibri"/>
          <w:lang w:eastAsia="en-US"/>
        </w:rPr>
        <w:t>musée</w:t>
      </w:r>
      <w:r w:rsidR="00FC6489">
        <w:rPr>
          <w:rFonts w:ascii="Calibri" w:eastAsia="Arial" w:hAnsi="Calibri"/>
          <w:lang w:eastAsia="en-US"/>
        </w:rPr>
        <w:t xml:space="preserve">. </w:t>
      </w:r>
    </w:p>
    <w:p w:rsidR="00D64C0D" w:rsidRPr="008C2141" w:rsidRDefault="00D64C0D" w:rsidP="00D91960">
      <w:pPr>
        <w:jc w:val="both"/>
        <w:rPr>
          <w:rFonts w:ascii="Calibri" w:hAnsi="Calibri"/>
          <w:u w:val="double"/>
        </w:rPr>
      </w:pPr>
      <w:r w:rsidRPr="008C2141">
        <w:rPr>
          <w:rFonts w:ascii="Calibri" w:hAnsi="Calibri"/>
          <w:u w:val="double"/>
        </w:rPr>
        <w:t>Evolution</w:t>
      </w:r>
      <w:r w:rsidR="00D91960" w:rsidRPr="008C2141">
        <w:rPr>
          <w:rFonts w:ascii="Calibri" w:hAnsi="Calibri"/>
          <w:u w:val="double"/>
        </w:rPr>
        <w:t> :</w:t>
      </w:r>
    </w:p>
    <w:p w:rsidR="00D91960" w:rsidRPr="008C2141" w:rsidRDefault="00D91960" w:rsidP="00D91960">
      <w:pPr>
        <w:jc w:val="both"/>
        <w:rPr>
          <w:rFonts w:ascii="Calibri" w:hAnsi="Calibri"/>
          <w:u w:val="single"/>
        </w:rPr>
      </w:pPr>
    </w:p>
    <w:p w:rsidR="0014337A" w:rsidRPr="008C2141" w:rsidRDefault="007A264F" w:rsidP="002869F7">
      <w:pPr>
        <w:ind w:firstLine="360"/>
        <w:jc w:val="both"/>
        <w:rPr>
          <w:rFonts w:ascii="Calibri" w:hAnsi="Calibri"/>
        </w:rPr>
      </w:pPr>
      <w:r>
        <w:rPr>
          <w:rFonts w:ascii="Calibri" w:hAnsi="Calibri"/>
        </w:rPr>
        <w:t>Tel que conçu au départ, il n’est pas souhaitable de poursuivre ce projet.</w:t>
      </w:r>
      <w:r w:rsidR="006348DD">
        <w:rPr>
          <w:rFonts w:ascii="Calibri" w:hAnsi="Calibri"/>
        </w:rPr>
        <w:t xml:space="preserve"> </w:t>
      </w:r>
    </w:p>
    <w:p w:rsidR="00D64C0D" w:rsidRPr="008C2141" w:rsidRDefault="00D91960" w:rsidP="00D91960">
      <w:pPr>
        <w:tabs>
          <w:tab w:val="left" w:pos="1418"/>
        </w:tabs>
        <w:ind w:left="1418" w:hanging="1418"/>
        <w:jc w:val="both"/>
        <w:rPr>
          <w:rFonts w:ascii="Calibri" w:hAnsi="Calibri"/>
          <w:b/>
          <w:bCs/>
        </w:rPr>
      </w:pPr>
      <w:r w:rsidRPr="008C2141">
        <w:rPr>
          <w:rFonts w:ascii="Calibri" w:hAnsi="Calibri"/>
          <w:b/>
          <w:u w:val="double"/>
          <w:lang w:val="fr-BE"/>
        </w:rPr>
        <w:lastRenderedPageBreak/>
        <w:t>Projet</w:t>
      </w:r>
      <w:r w:rsidR="00D64C0D" w:rsidRPr="008C2141">
        <w:rPr>
          <w:rFonts w:ascii="Calibri" w:hAnsi="Calibri"/>
          <w:b/>
          <w:u w:val="double"/>
          <w:lang w:val="fr-BE"/>
        </w:rPr>
        <w:t xml:space="preserve"> 19</w:t>
      </w:r>
      <w:r w:rsidRPr="008C2141">
        <w:rPr>
          <w:rFonts w:ascii="Calibri" w:hAnsi="Calibri"/>
          <w:b/>
          <w:lang w:val="fr-BE"/>
        </w:rPr>
        <w:t> :</w:t>
      </w:r>
      <w:r w:rsidRPr="008C2141">
        <w:rPr>
          <w:rFonts w:ascii="Calibri" w:hAnsi="Calibri"/>
          <w:b/>
          <w:lang w:val="fr-BE"/>
        </w:rPr>
        <w:tab/>
      </w:r>
      <w:r w:rsidR="00D64C0D" w:rsidRPr="008C2141">
        <w:rPr>
          <w:rFonts w:ascii="Calibri" w:hAnsi="Calibri"/>
          <w:b/>
          <w:bCs/>
        </w:rPr>
        <w:t>Appui à la création d’un Centre de conservation et de formation des conservateurs</w:t>
      </w:r>
      <w:r w:rsidRPr="008C2141">
        <w:rPr>
          <w:rFonts w:ascii="Calibri" w:hAnsi="Calibri"/>
          <w:b/>
          <w:bCs/>
        </w:rPr>
        <w:t xml:space="preserve"> </w:t>
      </w:r>
      <w:r w:rsidR="00D64C0D" w:rsidRPr="008C2141">
        <w:rPr>
          <w:rFonts w:ascii="Calibri" w:hAnsi="Calibri"/>
          <w:b/>
          <w:bCs/>
        </w:rPr>
        <w:t>du Musée National d’Histoire</w:t>
      </w:r>
    </w:p>
    <w:p w:rsidR="00D64C0D" w:rsidRPr="008C2141" w:rsidRDefault="00D64C0D" w:rsidP="002869F7">
      <w:pPr>
        <w:jc w:val="both"/>
        <w:rPr>
          <w:rFonts w:ascii="Calibri" w:hAnsi="Calibri"/>
          <w:b/>
          <w:bCs/>
        </w:rPr>
      </w:pPr>
    </w:p>
    <w:p w:rsidR="00D64C0D" w:rsidRPr="008C2141" w:rsidRDefault="00D64C0D" w:rsidP="002869F7">
      <w:pPr>
        <w:pStyle w:val="Titre2"/>
        <w:jc w:val="both"/>
        <w:rPr>
          <w:rFonts w:ascii="Calibri" w:hAnsi="Calibri"/>
          <w:sz w:val="24"/>
          <w:szCs w:val="24"/>
          <w:lang w:val="fr-BE"/>
        </w:rPr>
      </w:pPr>
      <w:r w:rsidRPr="008C2141">
        <w:rPr>
          <w:rFonts w:ascii="Calibri" w:hAnsi="Calibri"/>
          <w:sz w:val="24"/>
          <w:szCs w:val="24"/>
          <w:lang w:val="fr-BE"/>
        </w:rPr>
        <w:t>Objectifs généraux :</w:t>
      </w:r>
    </w:p>
    <w:p w:rsidR="00D64C0D" w:rsidRPr="008C2141" w:rsidRDefault="00D64C0D" w:rsidP="002869F7">
      <w:pPr>
        <w:jc w:val="both"/>
        <w:rPr>
          <w:rFonts w:ascii="Calibri" w:hAnsi="Calibri"/>
          <w:lang w:val="fr-BE"/>
        </w:rPr>
      </w:pPr>
    </w:p>
    <w:p w:rsidR="00D64C0D" w:rsidRPr="008C2141" w:rsidRDefault="00D64C0D"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Création d’un Centre de conservation ;</w:t>
      </w:r>
    </w:p>
    <w:p w:rsidR="00D64C0D" w:rsidRPr="008C2141" w:rsidRDefault="00D64C0D"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Formation de conservateurs.</w:t>
      </w:r>
    </w:p>
    <w:p w:rsidR="00D64C0D" w:rsidRPr="008C2141" w:rsidRDefault="00D64C0D" w:rsidP="002869F7">
      <w:pPr>
        <w:jc w:val="both"/>
        <w:rPr>
          <w:rFonts w:ascii="Calibri" w:hAnsi="Calibri"/>
          <w:lang w:val="fr-BE"/>
        </w:rPr>
      </w:pPr>
    </w:p>
    <w:p w:rsidR="00D64C0D" w:rsidRPr="008C2141" w:rsidRDefault="00D64C0D"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D64C0D" w:rsidRPr="008C2141" w:rsidRDefault="00D64C0D" w:rsidP="002869F7">
      <w:pPr>
        <w:jc w:val="both"/>
        <w:rPr>
          <w:rFonts w:ascii="Calibri" w:hAnsi="Calibri"/>
          <w:lang w:val="fr-BE"/>
        </w:rPr>
      </w:pPr>
    </w:p>
    <w:p w:rsidR="00D64C0D" w:rsidRPr="008C2141" w:rsidRDefault="00D64C0D"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Création des bases du Centre de conservation - restauration relevant du Musée d'Histoire national : ressources humaines et équipement ;</w:t>
      </w:r>
    </w:p>
    <w:p w:rsidR="00D64C0D" w:rsidRPr="008C2141" w:rsidRDefault="00D64C0D"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 travail de conservation - restauration des objets muséaux du Vietnam s’est améliorée et se situe au niveau de celui des autres pays de la région.</w:t>
      </w:r>
    </w:p>
    <w:p w:rsidR="00D64C0D" w:rsidRPr="008C2141" w:rsidRDefault="00D64C0D" w:rsidP="002869F7">
      <w:pPr>
        <w:jc w:val="both"/>
        <w:rPr>
          <w:rFonts w:ascii="Calibri" w:eastAsia="Arial" w:hAnsi="Calibri"/>
          <w:lang w:val="fr-BE" w:eastAsia="en-US"/>
        </w:rPr>
      </w:pPr>
    </w:p>
    <w:p w:rsidR="00D64C0D" w:rsidRPr="008C2141" w:rsidRDefault="00D64C0D" w:rsidP="002869F7">
      <w:pPr>
        <w:jc w:val="both"/>
        <w:rPr>
          <w:rFonts w:ascii="Calibri" w:eastAsia="Arial" w:hAnsi="Calibri"/>
          <w:u w:val="double"/>
          <w:lang w:val="fr-BE" w:eastAsia="en-US"/>
        </w:rPr>
      </w:pPr>
      <w:r w:rsidRPr="008C2141">
        <w:rPr>
          <w:rFonts w:ascii="Calibri" w:eastAsia="Arial" w:hAnsi="Calibri"/>
          <w:u w:val="double"/>
          <w:lang w:val="fr-BE" w:eastAsia="en-US"/>
        </w:rPr>
        <w:t>Analyse :</w:t>
      </w:r>
    </w:p>
    <w:p w:rsidR="00D91960" w:rsidRPr="008C2141" w:rsidRDefault="00D91960" w:rsidP="002869F7">
      <w:pPr>
        <w:jc w:val="both"/>
        <w:rPr>
          <w:rFonts w:ascii="Calibri" w:eastAsia="Arial" w:hAnsi="Calibri"/>
          <w:u w:val="double"/>
          <w:lang w:val="fr-BE" w:eastAsia="en-US"/>
        </w:rPr>
      </w:pPr>
    </w:p>
    <w:p w:rsidR="00D64C0D" w:rsidRPr="008C2141" w:rsidRDefault="00D64C0D" w:rsidP="002869F7">
      <w:pPr>
        <w:jc w:val="both"/>
        <w:rPr>
          <w:rFonts w:ascii="Calibri" w:eastAsia="Arial" w:hAnsi="Calibri"/>
          <w:lang w:val="fr-BE" w:eastAsia="en-US"/>
        </w:rPr>
      </w:pPr>
      <w:r w:rsidRPr="008C2141">
        <w:rPr>
          <w:rFonts w:ascii="Calibri" w:eastAsia="Arial" w:hAnsi="Calibri"/>
          <w:lang w:val="fr-BE" w:eastAsia="en-US"/>
        </w:rPr>
        <w:t xml:space="preserve">Ce projet est la continuation des projets précédents ayant la même thématique et aussi d’un projet ayant fait l’objet d’un programme APEFE financé par la DGD. Le partenaire en </w:t>
      </w:r>
      <w:r w:rsidR="00D91960" w:rsidRPr="008C2141">
        <w:rPr>
          <w:rFonts w:ascii="Calibri" w:eastAsia="Arial" w:hAnsi="Calibri"/>
          <w:lang w:val="fr-BE" w:eastAsia="en-US"/>
        </w:rPr>
        <w:t>F</w:t>
      </w:r>
      <w:r w:rsidRPr="008C2141">
        <w:rPr>
          <w:rFonts w:ascii="Calibri" w:eastAsia="Arial" w:hAnsi="Calibri"/>
          <w:lang w:val="fr-BE" w:eastAsia="en-US"/>
        </w:rPr>
        <w:t>édération Wallonie-Bruxelles étant</w:t>
      </w:r>
      <w:r w:rsidR="001757CB">
        <w:rPr>
          <w:rFonts w:ascii="Calibri" w:eastAsia="Arial" w:hAnsi="Calibri"/>
          <w:lang w:val="fr-BE" w:eastAsia="en-US"/>
        </w:rPr>
        <w:t>, actuellement, une institution d’enseignement,</w:t>
      </w:r>
      <w:r w:rsidR="006348DD">
        <w:rPr>
          <w:rFonts w:ascii="Calibri" w:eastAsia="Arial" w:hAnsi="Calibri"/>
          <w:lang w:val="fr-BE" w:eastAsia="en-US"/>
        </w:rPr>
        <w:t xml:space="preserve"> </w:t>
      </w:r>
      <w:r w:rsidRPr="008C2141">
        <w:rPr>
          <w:rFonts w:ascii="Calibri" w:eastAsia="Arial" w:hAnsi="Calibri"/>
          <w:lang w:val="fr-BE" w:eastAsia="en-US"/>
        </w:rPr>
        <w:t>l’école des arts de la Cambre, des difficultés au niveau de la concordance des objectifs entre les 2 partenaires se sont fait jour. En effet, si les musées du Vietnam (et spécialement le musée d’Histoire de Hanoi) souhaitent continuer à avoir la possibilité de former leurs conservateurs en disposant d’expertises de courte</w:t>
      </w:r>
      <w:r w:rsidR="00D91960" w:rsidRPr="008C2141">
        <w:rPr>
          <w:rFonts w:ascii="Calibri" w:eastAsia="Arial" w:hAnsi="Calibri"/>
          <w:lang w:val="fr-BE" w:eastAsia="en-US"/>
        </w:rPr>
        <w:t xml:space="preserve"> durée, de visites en Belgique </w:t>
      </w:r>
      <w:r w:rsidRPr="008C2141">
        <w:rPr>
          <w:rFonts w:ascii="Calibri" w:eastAsia="Arial" w:hAnsi="Calibri"/>
          <w:lang w:val="fr-BE" w:eastAsia="en-US"/>
        </w:rPr>
        <w:t xml:space="preserve">et de bourses de moyenne durée (2/3 mois) dans des thématiques spécifiques, le partenaire </w:t>
      </w:r>
      <w:r w:rsidR="001757CB">
        <w:rPr>
          <w:rFonts w:ascii="Calibri" w:eastAsia="Arial" w:hAnsi="Calibri"/>
          <w:lang w:val="fr-BE" w:eastAsia="en-US"/>
        </w:rPr>
        <w:t>b</w:t>
      </w:r>
      <w:r w:rsidRPr="008C2141">
        <w:rPr>
          <w:rFonts w:ascii="Calibri" w:eastAsia="Arial" w:hAnsi="Calibri"/>
          <w:lang w:val="fr-BE" w:eastAsia="en-US"/>
        </w:rPr>
        <w:t>elge</w:t>
      </w:r>
      <w:r w:rsidR="001757CB">
        <w:rPr>
          <w:rFonts w:ascii="Calibri" w:eastAsia="Arial" w:hAnsi="Calibri"/>
          <w:lang w:val="fr-BE" w:eastAsia="en-US"/>
        </w:rPr>
        <w:t xml:space="preserve"> qui a pour </w:t>
      </w:r>
      <w:r w:rsidR="006348DD">
        <w:rPr>
          <w:rFonts w:ascii="Calibri" w:eastAsia="Arial" w:hAnsi="Calibri"/>
          <w:lang w:val="fr-BE" w:eastAsia="en-US"/>
        </w:rPr>
        <w:t>objet</w:t>
      </w:r>
      <w:r w:rsidR="006348DD" w:rsidRPr="008C2141">
        <w:rPr>
          <w:rFonts w:ascii="Calibri" w:eastAsia="Arial" w:hAnsi="Calibri"/>
          <w:lang w:val="fr-BE" w:eastAsia="en-US"/>
        </w:rPr>
        <w:t xml:space="preserve"> la</w:t>
      </w:r>
      <w:r w:rsidRPr="008C2141">
        <w:rPr>
          <w:rFonts w:ascii="Calibri" w:eastAsia="Arial" w:hAnsi="Calibri"/>
          <w:lang w:val="fr-BE" w:eastAsia="en-US"/>
        </w:rPr>
        <w:t xml:space="preserve"> formation initiale</w:t>
      </w:r>
      <w:r w:rsidR="006348DD">
        <w:rPr>
          <w:rFonts w:ascii="Calibri" w:eastAsia="Arial" w:hAnsi="Calibri"/>
          <w:lang w:val="fr-BE" w:eastAsia="en-US"/>
        </w:rPr>
        <w:t xml:space="preserve"> </w:t>
      </w:r>
      <w:r w:rsidRPr="008C2141">
        <w:rPr>
          <w:rFonts w:ascii="Calibri" w:eastAsia="Arial" w:hAnsi="Calibri"/>
          <w:lang w:val="fr-BE" w:eastAsia="en-US"/>
        </w:rPr>
        <w:t xml:space="preserve">souhaiterait plutôt renforcer une institution universitaire </w:t>
      </w:r>
      <w:r w:rsidR="001757CB">
        <w:rPr>
          <w:rFonts w:ascii="Calibri" w:eastAsia="Arial" w:hAnsi="Calibri"/>
          <w:lang w:val="fr-BE" w:eastAsia="en-US"/>
        </w:rPr>
        <w:t>comme</w:t>
      </w:r>
      <w:r w:rsidR="006348DD">
        <w:rPr>
          <w:rFonts w:ascii="Calibri" w:eastAsia="Arial" w:hAnsi="Calibri"/>
          <w:lang w:val="fr-BE" w:eastAsia="en-US"/>
        </w:rPr>
        <w:t xml:space="preserve"> </w:t>
      </w:r>
      <w:r w:rsidRPr="008C2141">
        <w:rPr>
          <w:rFonts w:ascii="Calibri" w:eastAsia="Arial" w:hAnsi="Calibri"/>
          <w:lang w:val="fr-BE" w:eastAsia="en-US"/>
        </w:rPr>
        <w:t>l’université de la culture de Ho Chi Minh Ville</w:t>
      </w:r>
      <w:r w:rsidR="001757CB">
        <w:rPr>
          <w:rFonts w:ascii="Calibri" w:eastAsia="Arial" w:hAnsi="Calibri"/>
          <w:lang w:val="fr-BE" w:eastAsia="en-US"/>
        </w:rPr>
        <w:t xml:space="preserve"> </w:t>
      </w:r>
      <w:r w:rsidR="006348DD">
        <w:rPr>
          <w:rFonts w:ascii="Calibri" w:eastAsia="Arial" w:hAnsi="Calibri"/>
          <w:lang w:val="fr-BE" w:eastAsia="en-US"/>
        </w:rPr>
        <w:t>et</w:t>
      </w:r>
      <w:r w:rsidR="006348DD" w:rsidRPr="008C2141">
        <w:rPr>
          <w:rFonts w:ascii="Calibri" w:eastAsia="Arial" w:hAnsi="Calibri"/>
          <w:lang w:val="fr-BE" w:eastAsia="en-US"/>
        </w:rPr>
        <w:t xml:space="preserve"> créer</w:t>
      </w:r>
      <w:r w:rsidRPr="008C2141">
        <w:rPr>
          <w:rFonts w:ascii="Calibri" w:eastAsia="Arial" w:hAnsi="Calibri"/>
          <w:lang w:val="fr-BE" w:eastAsia="en-US"/>
        </w:rPr>
        <w:t xml:space="preserve"> un master en conservation-restauration.</w:t>
      </w:r>
    </w:p>
    <w:p w:rsidR="00D91960" w:rsidRPr="008C2141" w:rsidRDefault="00D91960" w:rsidP="002869F7">
      <w:pPr>
        <w:jc w:val="both"/>
        <w:rPr>
          <w:rFonts w:ascii="Calibri" w:eastAsia="Arial" w:hAnsi="Calibri"/>
          <w:lang w:val="fr-BE" w:eastAsia="en-US"/>
        </w:rPr>
      </w:pPr>
    </w:p>
    <w:p w:rsidR="00D64C0D" w:rsidRPr="008C2141" w:rsidRDefault="00D64C0D" w:rsidP="002869F7">
      <w:pPr>
        <w:jc w:val="both"/>
        <w:rPr>
          <w:rFonts w:ascii="Calibri" w:eastAsia="Arial" w:hAnsi="Calibri"/>
          <w:u w:val="double"/>
          <w:lang w:val="fr-BE" w:eastAsia="en-US"/>
        </w:rPr>
      </w:pPr>
      <w:r w:rsidRPr="008C2141">
        <w:rPr>
          <w:rFonts w:ascii="Calibri" w:eastAsia="Arial" w:hAnsi="Calibri"/>
          <w:u w:val="double"/>
          <w:lang w:val="fr-BE" w:eastAsia="en-US"/>
        </w:rPr>
        <w:t>Evolution :</w:t>
      </w:r>
    </w:p>
    <w:p w:rsidR="00D91960" w:rsidRPr="008C2141" w:rsidRDefault="00D91960" w:rsidP="002869F7">
      <w:pPr>
        <w:jc w:val="both"/>
        <w:rPr>
          <w:rFonts w:ascii="Calibri" w:eastAsia="Arial" w:hAnsi="Calibri"/>
          <w:lang w:val="fr-BE" w:eastAsia="en-US"/>
        </w:rPr>
      </w:pPr>
    </w:p>
    <w:p w:rsidR="001757CB" w:rsidRDefault="001757CB" w:rsidP="002869F7">
      <w:pPr>
        <w:jc w:val="both"/>
        <w:rPr>
          <w:rFonts w:ascii="Calibri" w:eastAsia="Arial" w:hAnsi="Calibri"/>
          <w:lang w:val="fr-BE" w:eastAsia="en-US"/>
        </w:rPr>
      </w:pPr>
      <w:r>
        <w:rPr>
          <w:rFonts w:ascii="Calibri" w:eastAsia="Arial" w:hAnsi="Calibri"/>
          <w:lang w:val="fr-BE" w:eastAsia="en-US"/>
        </w:rPr>
        <w:t xml:space="preserve">Une nouvelle prolongation </w:t>
      </w:r>
      <w:r w:rsidR="00D64C0D" w:rsidRPr="008C2141">
        <w:rPr>
          <w:rFonts w:ascii="Calibri" w:eastAsia="Arial" w:hAnsi="Calibri"/>
          <w:lang w:val="fr-BE" w:eastAsia="en-US"/>
        </w:rPr>
        <w:t>des formations de courte durée</w:t>
      </w:r>
      <w:r>
        <w:rPr>
          <w:rFonts w:ascii="Calibri" w:eastAsia="Arial" w:hAnsi="Calibri"/>
          <w:lang w:val="fr-BE" w:eastAsia="en-US"/>
        </w:rPr>
        <w:t xml:space="preserve"> au sein du ou des musée(s) n’est plus envisageable. </w:t>
      </w:r>
    </w:p>
    <w:p w:rsidR="001757CB" w:rsidRPr="008C2141" w:rsidRDefault="001757CB" w:rsidP="002869F7">
      <w:pPr>
        <w:jc w:val="both"/>
        <w:rPr>
          <w:rFonts w:ascii="Calibri" w:eastAsia="Arial" w:hAnsi="Calibri"/>
          <w:lang w:val="fr-BE" w:eastAsia="en-US"/>
        </w:rPr>
      </w:pPr>
      <w:r>
        <w:rPr>
          <w:rFonts w:ascii="Calibri" w:eastAsia="Arial" w:hAnsi="Calibri"/>
          <w:lang w:val="fr-BE" w:eastAsia="en-US"/>
        </w:rPr>
        <w:t>Une intervention en faveur de la création d’un master en conservation-restauration, si une telle demande est présentée, sera à examiner au vu, notamment, des disponibilités budgétaires.</w:t>
      </w:r>
    </w:p>
    <w:p w:rsidR="00D64C0D" w:rsidRPr="008C2141" w:rsidRDefault="00D64C0D" w:rsidP="002869F7">
      <w:pPr>
        <w:jc w:val="both"/>
        <w:rPr>
          <w:rFonts w:ascii="Calibri" w:eastAsia="Arial" w:hAnsi="Calibri"/>
          <w:lang w:val="fr-BE" w:eastAsia="en-US"/>
        </w:rPr>
      </w:pPr>
    </w:p>
    <w:p w:rsidR="00D91960" w:rsidRPr="008C2141" w:rsidRDefault="00D91960" w:rsidP="002869F7">
      <w:pPr>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A35D08" w:rsidRPr="008C2141" w:rsidTr="00190498">
        <w:tc>
          <w:tcPr>
            <w:tcW w:w="9211" w:type="dxa"/>
            <w:shd w:val="clear" w:color="auto" w:fill="auto"/>
          </w:tcPr>
          <w:p w:rsidR="00A35D08" w:rsidRPr="008C2141" w:rsidRDefault="00A35D08" w:rsidP="002869F7">
            <w:pPr>
              <w:keepNext/>
              <w:jc w:val="both"/>
              <w:outlineLvl w:val="0"/>
              <w:rPr>
                <w:rFonts w:ascii="Calibri" w:hAnsi="Calibri"/>
                <w:b/>
                <w:bCs/>
                <w:lang w:val="fr-BE"/>
              </w:rPr>
            </w:pPr>
            <w:r w:rsidRPr="008C2141">
              <w:rPr>
                <w:rFonts w:ascii="Calibri" w:hAnsi="Calibri"/>
                <w:b/>
                <w:bCs/>
                <w:lang w:val="fr-BE"/>
              </w:rPr>
              <w:t>AXE SANTE</w:t>
            </w:r>
          </w:p>
        </w:tc>
      </w:tr>
    </w:tbl>
    <w:p w:rsidR="008F0D72" w:rsidRPr="008C2141" w:rsidRDefault="008F0D72" w:rsidP="002869F7">
      <w:pPr>
        <w:contextualSpacing/>
        <w:jc w:val="both"/>
        <w:rPr>
          <w:rFonts w:ascii="Calibri" w:eastAsia="Arial" w:hAnsi="Calibri"/>
          <w:lang w:val="fr-BE" w:eastAsia="en-US"/>
        </w:rPr>
      </w:pPr>
    </w:p>
    <w:p w:rsidR="00A35D08" w:rsidRPr="008C2141" w:rsidRDefault="00A35D08" w:rsidP="00D91960">
      <w:pPr>
        <w:tabs>
          <w:tab w:val="left" w:pos="1418"/>
        </w:tabs>
        <w:ind w:left="1418" w:hanging="1418"/>
        <w:jc w:val="both"/>
        <w:rPr>
          <w:rFonts w:ascii="Calibri" w:hAnsi="Calibri"/>
          <w:b/>
          <w:bCs/>
        </w:rPr>
      </w:pPr>
      <w:r w:rsidRPr="008C2141">
        <w:rPr>
          <w:rFonts w:ascii="Calibri" w:hAnsi="Calibri"/>
          <w:b/>
          <w:bCs/>
          <w:u w:val="double"/>
          <w:lang w:val="fr-BE"/>
        </w:rPr>
        <w:t>P</w:t>
      </w:r>
      <w:r w:rsidR="00D91960" w:rsidRPr="008C2141">
        <w:rPr>
          <w:rFonts w:ascii="Calibri" w:hAnsi="Calibri"/>
          <w:b/>
          <w:bCs/>
          <w:u w:val="double"/>
          <w:lang w:val="fr-BE"/>
        </w:rPr>
        <w:t>rojet</w:t>
      </w:r>
      <w:r w:rsidRPr="008C2141">
        <w:rPr>
          <w:rFonts w:ascii="Calibri" w:hAnsi="Calibri"/>
          <w:b/>
          <w:bCs/>
          <w:u w:val="double"/>
          <w:lang w:val="fr-BE"/>
        </w:rPr>
        <w:t xml:space="preserve"> 12</w:t>
      </w:r>
      <w:r w:rsidR="00D91960" w:rsidRPr="008C2141">
        <w:rPr>
          <w:rFonts w:ascii="Calibri" w:hAnsi="Calibri"/>
          <w:b/>
          <w:bCs/>
          <w:lang w:val="fr-BE"/>
        </w:rPr>
        <w:t> :</w:t>
      </w:r>
      <w:r w:rsidR="00D91960" w:rsidRPr="008C2141">
        <w:rPr>
          <w:rFonts w:ascii="Calibri" w:hAnsi="Calibri"/>
          <w:b/>
          <w:bCs/>
          <w:lang w:val="fr-BE"/>
        </w:rPr>
        <w:tab/>
      </w:r>
      <w:r w:rsidRPr="008C2141">
        <w:rPr>
          <w:rFonts w:ascii="Calibri" w:hAnsi="Calibri"/>
          <w:b/>
          <w:bCs/>
        </w:rPr>
        <w:t xml:space="preserve">Soutien à l’amélioration des compétences dans la formation en soins infirmiers à Ho Chi Minh Ville </w:t>
      </w:r>
    </w:p>
    <w:p w:rsidR="00A35D08" w:rsidRPr="008C2141" w:rsidRDefault="00A35D08" w:rsidP="00D91960">
      <w:pPr>
        <w:contextualSpacing/>
        <w:jc w:val="both"/>
        <w:rPr>
          <w:rFonts w:ascii="Calibri" w:eastAsia="Arial" w:hAnsi="Calibri"/>
          <w:lang w:eastAsia="en-US"/>
        </w:rPr>
      </w:pPr>
    </w:p>
    <w:p w:rsidR="00A35D08" w:rsidRPr="008C2141" w:rsidRDefault="00A35D08" w:rsidP="00D91960">
      <w:pPr>
        <w:contextualSpacing/>
        <w:jc w:val="both"/>
        <w:rPr>
          <w:rFonts w:ascii="Calibri" w:eastAsia="Arial" w:hAnsi="Calibri"/>
          <w:u w:val="single"/>
          <w:lang w:eastAsia="en-US"/>
        </w:rPr>
      </w:pPr>
      <w:r w:rsidRPr="008C2141">
        <w:rPr>
          <w:rFonts w:ascii="Calibri" w:eastAsia="Arial" w:hAnsi="Calibri"/>
          <w:u w:val="single"/>
          <w:lang w:eastAsia="en-US"/>
        </w:rPr>
        <w:t>Objectif</w:t>
      </w:r>
      <w:r w:rsidR="00D91960" w:rsidRPr="008C2141">
        <w:rPr>
          <w:rFonts w:ascii="Calibri" w:eastAsia="Arial" w:hAnsi="Calibri"/>
          <w:u w:val="single"/>
          <w:lang w:eastAsia="en-US"/>
        </w:rPr>
        <w:t> :</w:t>
      </w:r>
    </w:p>
    <w:p w:rsidR="00D91960" w:rsidRPr="008C2141" w:rsidRDefault="00D91960" w:rsidP="00D91960">
      <w:pPr>
        <w:contextualSpacing/>
        <w:jc w:val="both"/>
        <w:rPr>
          <w:rFonts w:ascii="Calibri" w:eastAsia="Arial" w:hAnsi="Calibri"/>
          <w:u w:val="single"/>
          <w:lang w:eastAsia="en-US"/>
        </w:rPr>
      </w:pPr>
    </w:p>
    <w:p w:rsidR="00A35D08" w:rsidRPr="008C2141" w:rsidRDefault="00A35D08"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Participer au développement d’un enseignement des soins infirmiers, basé sur les 4 concepts fondateurs de la discipline que sont la personne, l’environnement, la santé et le soin ;</w:t>
      </w:r>
    </w:p>
    <w:p w:rsidR="00A35D08" w:rsidRPr="008C2141" w:rsidRDefault="00A35D08" w:rsidP="00D91960">
      <w:pPr>
        <w:contextualSpacing/>
        <w:jc w:val="both"/>
        <w:rPr>
          <w:rFonts w:ascii="Calibri" w:eastAsia="Arial" w:hAnsi="Calibri"/>
          <w:lang w:val="fr-BE" w:eastAsia="en-US"/>
        </w:rPr>
      </w:pPr>
    </w:p>
    <w:p w:rsidR="00D91960" w:rsidRPr="00D91960" w:rsidRDefault="00D91960" w:rsidP="00D91960">
      <w:pPr>
        <w:jc w:val="both"/>
        <w:rPr>
          <w:rFonts w:ascii="Calibri" w:hAnsi="Calibri"/>
          <w:bCs/>
          <w:u w:val="single"/>
          <w:lang w:val="fr-BE"/>
        </w:rPr>
      </w:pPr>
      <w:r w:rsidRPr="00D91960">
        <w:rPr>
          <w:rFonts w:ascii="Calibri" w:hAnsi="Calibri"/>
          <w:bCs/>
          <w:u w:val="single"/>
          <w:lang w:val="fr-BE"/>
        </w:rPr>
        <w:t>Résultats attendus au terme du programme de travail 2013-2015 :</w:t>
      </w:r>
    </w:p>
    <w:p w:rsidR="00D91960" w:rsidRPr="008C2141" w:rsidRDefault="00D91960" w:rsidP="00D91960">
      <w:pPr>
        <w:contextualSpacing/>
        <w:jc w:val="both"/>
        <w:rPr>
          <w:rFonts w:ascii="Calibri" w:eastAsia="Arial" w:hAnsi="Calibri"/>
          <w:lang w:val="fr-BE" w:eastAsia="en-US"/>
        </w:rPr>
      </w:pPr>
    </w:p>
    <w:p w:rsidR="00A35D08" w:rsidRPr="008C2141" w:rsidRDefault="00A35D08" w:rsidP="00D91960">
      <w:pPr>
        <w:contextualSpacing/>
        <w:jc w:val="both"/>
        <w:rPr>
          <w:rFonts w:ascii="Calibri" w:eastAsia="Arial" w:hAnsi="Calibri"/>
          <w:lang w:val="fr-BE" w:eastAsia="en-US"/>
        </w:rPr>
      </w:pPr>
      <w:r w:rsidRPr="008C2141">
        <w:rPr>
          <w:rFonts w:ascii="Calibri" w:eastAsia="Arial" w:hAnsi="Calibri"/>
          <w:lang w:val="fr-BE" w:eastAsia="en-US"/>
        </w:rPr>
        <w:t>Les résultats attendus au terme du projet n’avaient pas été définis dans les documents de la précédente commission mixte.</w:t>
      </w:r>
    </w:p>
    <w:p w:rsidR="00A35D08" w:rsidRPr="008C2141" w:rsidRDefault="00A35D08" w:rsidP="00D91960">
      <w:pPr>
        <w:contextualSpacing/>
        <w:jc w:val="both"/>
        <w:rPr>
          <w:rFonts w:ascii="Calibri" w:eastAsia="Arial" w:hAnsi="Calibri"/>
          <w:lang w:val="fr-BE" w:eastAsia="en-US"/>
        </w:rPr>
      </w:pPr>
    </w:p>
    <w:p w:rsidR="00A35D08" w:rsidRPr="008C2141" w:rsidRDefault="00A35D08" w:rsidP="00D91960">
      <w:pPr>
        <w:contextualSpacing/>
        <w:jc w:val="both"/>
        <w:rPr>
          <w:rFonts w:ascii="Calibri" w:eastAsia="Arial" w:hAnsi="Calibri"/>
          <w:u w:val="double"/>
          <w:lang w:val="fr-BE" w:eastAsia="en-US"/>
        </w:rPr>
      </w:pPr>
      <w:r w:rsidRPr="008C2141">
        <w:rPr>
          <w:rFonts w:ascii="Calibri" w:eastAsia="Arial" w:hAnsi="Calibri"/>
          <w:u w:val="double"/>
          <w:lang w:val="fr-BE" w:eastAsia="en-US"/>
        </w:rPr>
        <w:t>Analyse</w:t>
      </w:r>
      <w:r w:rsidR="00D91960" w:rsidRPr="008C2141">
        <w:rPr>
          <w:rFonts w:ascii="Calibri" w:eastAsia="Arial" w:hAnsi="Calibri"/>
          <w:u w:val="double"/>
          <w:lang w:val="fr-BE" w:eastAsia="en-US"/>
        </w:rPr>
        <w:t> :</w:t>
      </w:r>
    </w:p>
    <w:p w:rsidR="00A35D08" w:rsidRPr="008C2141" w:rsidRDefault="00A35D08" w:rsidP="002869F7">
      <w:pPr>
        <w:ind w:left="1080"/>
        <w:contextualSpacing/>
        <w:jc w:val="both"/>
        <w:rPr>
          <w:rFonts w:ascii="Calibri" w:eastAsia="Arial" w:hAnsi="Calibri"/>
          <w:u w:val="single"/>
          <w:lang w:val="fr-BE" w:eastAsia="en-US"/>
        </w:rPr>
      </w:pPr>
    </w:p>
    <w:p w:rsidR="00D91960" w:rsidRPr="008C2141" w:rsidRDefault="00A35D08" w:rsidP="00D91960">
      <w:pPr>
        <w:contextualSpacing/>
        <w:jc w:val="both"/>
        <w:rPr>
          <w:rFonts w:ascii="Calibri" w:eastAsia="Arial" w:hAnsi="Calibri"/>
          <w:lang w:val="fr-BE" w:eastAsia="en-US"/>
        </w:rPr>
      </w:pPr>
      <w:r w:rsidRPr="008C2141">
        <w:rPr>
          <w:rFonts w:ascii="Calibri" w:eastAsia="Arial" w:hAnsi="Calibri"/>
          <w:lang w:val="fr-BE" w:eastAsia="en-US"/>
        </w:rPr>
        <w:t>La formation des infirmières</w:t>
      </w:r>
      <w:r w:rsidR="006348DD">
        <w:rPr>
          <w:rFonts w:ascii="Calibri" w:eastAsia="Arial" w:hAnsi="Calibri"/>
          <w:lang w:val="fr-BE" w:eastAsia="en-US"/>
        </w:rPr>
        <w:t xml:space="preserve"> </w:t>
      </w:r>
      <w:r w:rsidRPr="008C2141">
        <w:rPr>
          <w:rFonts w:ascii="Calibri" w:eastAsia="Arial" w:hAnsi="Calibri"/>
          <w:lang w:val="fr-BE" w:eastAsia="en-US"/>
        </w:rPr>
        <w:t>de l’hôpital</w:t>
      </w:r>
      <w:r w:rsidR="006348DD">
        <w:rPr>
          <w:rFonts w:ascii="Calibri" w:eastAsia="Arial" w:hAnsi="Calibri"/>
          <w:lang w:val="fr-BE" w:eastAsia="en-US"/>
        </w:rPr>
        <w:t xml:space="preserve"> </w:t>
      </w:r>
      <w:r w:rsidRPr="008C2141">
        <w:rPr>
          <w:rFonts w:ascii="Calibri" w:eastAsia="Arial" w:hAnsi="Calibri"/>
          <w:lang w:val="fr-BE" w:eastAsia="en-US"/>
        </w:rPr>
        <w:t xml:space="preserve">et de l’université Phan Ngoc Than de Ho Chi Minh Ville est </w:t>
      </w:r>
      <w:r w:rsidR="00C15380">
        <w:rPr>
          <w:rFonts w:ascii="Calibri" w:eastAsia="Arial" w:hAnsi="Calibri"/>
          <w:lang w:val="fr-BE" w:eastAsia="en-US"/>
        </w:rPr>
        <w:t>menée</w:t>
      </w:r>
      <w:r w:rsidR="006348DD">
        <w:rPr>
          <w:rFonts w:ascii="Calibri" w:eastAsia="Arial" w:hAnsi="Calibri"/>
          <w:lang w:val="fr-BE" w:eastAsia="en-US"/>
        </w:rPr>
        <w:t xml:space="preserve"> </w:t>
      </w:r>
      <w:r w:rsidR="00C15380">
        <w:rPr>
          <w:rFonts w:ascii="Calibri" w:eastAsia="Arial" w:hAnsi="Calibri"/>
          <w:lang w:val="fr-BE" w:eastAsia="en-US"/>
        </w:rPr>
        <w:t>dans le cadre d’un partenariat très dynamique avec</w:t>
      </w:r>
      <w:r w:rsidR="006348DD">
        <w:rPr>
          <w:rFonts w:ascii="Calibri" w:eastAsia="Arial" w:hAnsi="Calibri"/>
          <w:lang w:val="fr-BE" w:eastAsia="en-US"/>
        </w:rPr>
        <w:t xml:space="preserve"> </w:t>
      </w:r>
      <w:r w:rsidRPr="008C2141">
        <w:rPr>
          <w:rFonts w:ascii="Calibri" w:eastAsia="Arial" w:hAnsi="Calibri"/>
          <w:lang w:val="fr-BE" w:eastAsia="en-US"/>
        </w:rPr>
        <w:t xml:space="preserve">la haute école </w:t>
      </w:r>
      <w:r w:rsidR="000A3496">
        <w:rPr>
          <w:rFonts w:ascii="Calibri" w:eastAsia="Arial" w:hAnsi="Calibri"/>
          <w:lang w:val="fr-BE" w:eastAsia="en-US"/>
        </w:rPr>
        <w:t xml:space="preserve">Robert Schuman </w:t>
      </w:r>
      <w:r w:rsidRPr="008C2141">
        <w:rPr>
          <w:rFonts w:ascii="Calibri" w:eastAsia="Arial" w:hAnsi="Calibri"/>
          <w:lang w:val="fr-BE" w:eastAsia="en-US"/>
        </w:rPr>
        <w:t xml:space="preserve">de Libramont. </w:t>
      </w:r>
    </w:p>
    <w:p w:rsidR="00D91960" w:rsidRPr="008C2141" w:rsidRDefault="00DD2495" w:rsidP="002869F7">
      <w:pPr>
        <w:pStyle w:val="NormalWeb"/>
        <w:spacing w:before="0" w:beforeAutospacing="0" w:after="0" w:afterAutospacing="0"/>
        <w:jc w:val="both"/>
        <w:rPr>
          <w:rFonts w:ascii="Calibri" w:hAnsi="Calibri"/>
        </w:rPr>
      </w:pPr>
      <w:r w:rsidRPr="008C2141">
        <w:rPr>
          <w:rFonts w:ascii="Calibri" w:hAnsi="Calibri"/>
        </w:rPr>
        <w:t xml:space="preserve">Au fur et à mesure </w:t>
      </w:r>
      <w:r w:rsidR="008C1974" w:rsidRPr="008C2141">
        <w:rPr>
          <w:rFonts w:ascii="Calibri" w:hAnsi="Calibri"/>
        </w:rPr>
        <w:t>des différents</w:t>
      </w:r>
      <w:r w:rsidR="006348DD">
        <w:rPr>
          <w:rFonts w:ascii="Calibri" w:hAnsi="Calibri"/>
        </w:rPr>
        <w:t xml:space="preserve"> </w:t>
      </w:r>
      <w:r w:rsidR="00B371CE">
        <w:rPr>
          <w:rFonts w:ascii="Calibri" w:hAnsi="Calibri"/>
        </w:rPr>
        <w:t>ateliers,</w:t>
      </w:r>
      <w:r w:rsidRPr="008C2141">
        <w:rPr>
          <w:rFonts w:ascii="Calibri" w:hAnsi="Calibri"/>
        </w:rPr>
        <w:t xml:space="preserve"> le nombre des participants a diminué (de 60 à 35), mais la qualité de participation et l'investissement des participants, </w:t>
      </w:r>
      <w:r w:rsidR="00B11F53">
        <w:rPr>
          <w:rFonts w:ascii="Calibri" w:hAnsi="Calibri"/>
        </w:rPr>
        <w:t>sont</w:t>
      </w:r>
      <w:r w:rsidR="006348DD">
        <w:rPr>
          <w:rFonts w:ascii="Calibri" w:hAnsi="Calibri"/>
        </w:rPr>
        <w:t xml:space="preserve"> </w:t>
      </w:r>
      <w:r w:rsidR="00B371CE">
        <w:rPr>
          <w:rFonts w:ascii="Calibri" w:hAnsi="Calibri"/>
        </w:rPr>
        <w:t>allé</w:t>
      </w:r>
      <w:r w:rsidR="00B11F53">
        <w:rPr>
          <w:rFonts w:ascii="Calibri" w:hAnsi="Calibri"/>
        </w:rPr>
        <w:t>s</w:t>
      </w:r>
      <w:r w:rsidR="006348DD">
        <w:rPr>
          <w:rFonts w:ascii="Calibri" w:hAnsi="Calibri"/>
        </w:rPr>
        <w:t xml:space="preserve"> </w:t>
      </w:r>
      <w:r w:rsidRPr="008C2141">
        <w:rPr>
          <w:rFonts w:ascii="Calibri" w:hAnsi="Calibri"/>
        </w:rPr>
        <w:t>grandissant.</w:t>
      </w:r>
      <w:r w:rsidR="0042519B">
        <w:rPr>
          <w:rFonts w:ascii="Calibri" w:hAnsi="Calibri"/>
        </w:rPr>
        <w:t xml:space="preserve"> </w:t>
      </w:r>
      <w:r w:rsidRPr="008C2141">
        <w:rPr>
          <w:rFonts w:ascii="Calibri" w:hAnsi="Calibri"/>
        </w:rPr>
        <w:t>Ceux-ci démontrent actuellement des qualités suffisantes pour être co-formate</w:t>
      </w:r>
      <w:r w:rsidR="00D91960" w:rsidRPr="008C2141">
        <w:rPr>
          <w:rFonts w:ascii="Calibri" w:hAnsi="Calibri"/>
        </w:rPr>
        <w:t>urs dans un avenir très proche</w:t>
      </w:r>
      <w:r w:rsidR="00B371CE">
        <w:rPr>
          <w:rFonts w:ascii="Calibri" w:hAnsi="Calibri"/>
        </w:rPr>
        <w:t xml:space="preserve"> de même qu’intervenants dans le cadre d’un travail à domicile (hors du milieu hospitalier habituel)</w:t>
      </w:r>
    </w:p>
    <w:p w:rsidR="00857937" w:rsidRPr="008C2141" w:rsidRDefault="00857937" w:rsidP="002869F7">
      <w:pPr>
        <w:pStyle w:val="NormalWeb"/>
        <w:spacing w:before="0" w:beforeAutospacing="0" w:after="0" w:afterAutospacing="0"/>
        <w:jc w:val="both"/>
        <w:rPr>
          <w:rFonts w:ascii="Calibri" w:hAnsi="Calibri"/>
        </w:rPr>
      </w:pPr>
    </w:p>
    <w:p w:rsidR="00DD2495" w:rsidRPr="008C2141" w:rsidRDefault="00B371CE" w:rsidP="002869F7">
      <w:pPr>
        <w:pStyle w:val="NormalWeb"/>
        <w:spacing w:before="0" w:beforeAutospacing="0" w:after="0" w:afterAutospacing="0"/>
        <w:jc w:val="both"/>
        <w:rPr>
          <w:rFonts w:ascii="Calibri" w:hAnsi="Calibri"/>
        </w:rPr>
      </w:pPr>
      <w:r>
        <w:rPr>
          <w:rFonts w:ascii="Calibri" w:hAnsi="Calibri"/>
        </w:rPr>
        <w:t>Il est donc nécessaire que d</w:t>
      </w:r>
      <w:r w:rsidR="00DD2495" w:rsidRPr="008C2141">
        <w:rPr>
          <w:rFonts w:ascii="Calibri" w:hAnsi="Calibri"/>
        </w:rPr>
        <w:t xml:space="preserve">es cadres légaux et professionnels </w:t>
      </w:r>
      <w:r>
        <w:rPr>
          <w:rFonts w:ascii="Calibri" w:hAnsi="Calibri"/>
        </w:rPr>
        <w:t>soient</w:t>
      </w:r>
      <w:r w:rsidR="0042519B">
        <w:rPr>
          <w:rFonts w:ascii="Calibri" w:hAnsi="Calibri"/>
        </w:rPr>
        <w:t xml:space="preserve"> </w:t>
      </w:r>
      <w:r>
        <w:rPr>
          <w:rFonts w:ascii="Calibri" w:hAnsi="Calibri"/>
        </w:rPr>
        <w:t xml:space="preserve">élaborés </w:t>
      </w:r>
      <w:r w:rsidR="00857937" w:rsidRPr="008C2141">
        <w:rPr>
          <w:rFonts w:ascii="Calibri" w:hAnsi="Calibri"/>
        </w:rPr>
        <w:t>pour « </w:t>
      </w:r>
      <w:r w:rsidR="00DD2495" w:rsidRPr="008C2141">
        <w:rPr>
          <w:rFonts w:ascii="Calibri" w:hAnsi="Calibri"/>
        </w:rPr>
        <w:t>protéger</w:t>
      </w:r>
      <w:r w:rsidR="00857937" w:rsidRPr="008C2141">
        <w:rPr>
          <w:rFonts w:ascii="Calibri" w:hAnsi="Calibri"/>
        </w:rPr>
        <w:t> »</w:t>
      </w:r>
      <w:r w:rsidR="00DD2495" w:rsidRPr="008C2141">
        <w:rPr>
          <w:rFonts w:ascii="Calibri" w:hAnsi="Calibri"/>
        </w:rPr>
        <w:t xml:space="preserve"> les praticiens de l'art </w:t>
      </w:r>
      <w:r w:rsidR="00857937" w:rsidRPr="008C2141">
        <w:rPr>
          <w:rFonts w:ascii="Calibri" w:hAnsi="Calibri"/>
        </w:rPr>
        <w:t>infirmier</w:t>
      </w:r>
      <w:r w:rsidR="0042519B">
        <w:rPr>
          <w:rFonts w:ascii="Calibri" w:hAnsi="Calibri"/>
        </w:rPr>
        <w:t xml:space="preserve"> </w:t>
      </w:r>
      <w:r>
        <w:rPr>
          <w:rFonts w:ascii="Calibri" w:hAnsi="Calibri"/>
        </w:rPr>
        <w:t>en dehors du cadre hospitalier</w:t>
      </w:r>
      <w:r w:rsidR="00857937" w:rsidRPr="008C2141">
        <w:rPr>
          <w:rFonts w:ascii="Calibri" w:hAnsi="Calibri"/>
        </w:rPr>
        <w:t>.</w:t>
      </w:r>
      <w:r w:rsidR="00DD2495" w:rsidRPr="008C2141">
        <w:rPr>
          <w:rFonts w:ascii="Calibri" w:hAnsi="Calibri"/>
        </w:rPr>
        <w:t xml:space="preserve"> L’Université a un référentiel de compétences </w:t>
      </w:r>
      <w:r>
        <w:rPr>
          <w:rFonts w:ascii="Calibri" w:hAnsi="Calibri"/>
        </w:rPr>
        <w:t>adéquat</w:t>
      </w:r>
      <w:r w:rsidR="0042519B">
        <w:rPr>
          <w:rFonts w:ascii="Calibri" w:hAnsi="Calibri"/>
        </w:rPr>
        <w:t xml:space="preserve"> </w:t>
      </w:r>
      <w:r w:rsidR="00DD2495" w:rsidRPr="008C2141">
        <w:rPr>
          <w:rFonts w:ascii="Calibri" w:hAnsi="Calibri"/>
        </w:rPr>
        <w:t xml:space="preserve">et avalisé par le MEF, il </w:t>
      </w:r>
      <w:r>
        <w:rPr>
          <w:rFonts w:ascii="Calibri" w:hAnsi="Calibri"/>
        </w:rPr>
        <w:t xml:space="preserve">devrait dès lors être </w:t>
      </w:r>
      <w:r w:rsidR="00DD2495" w:rsidRPr="008C2141">
        <w:rPr>
          <w:rFonts w:ascii="Calibri" w:hAnsi="Calibri"/>
        </w:rPr>
        <w:t>facilement adaptable aux infirmiers de famille.</w:t>
      </w:r>
    </w:p>
    <w:p w:rsidR="00DD2495" w:rsidRPr="008C2141" w:rsidRDefault="00DD2495" w:rsidP="002869F7">
      <w:pPr>
        <w:pStyle w:val="NormalWeb"/>
        <w:spacing w:before="0" w:beforeAutospacing="0" w:after="0" w:afterAutospacing="0"/>
        <w:jc w:val="both"/>
        <w:rPr>
          <w:rFonts w:ascii="Calibri" w:hAnsi="Calibri"/>
        </w:rPr>
      </w:pPr>
      <w:r w:rsidRPr="008C2141">
        <w:rPr>
          <w:rFonts w:ascii="Calibri" w:hAnsi="Calibri"/>
        </w:rPr>
        <w:t xml:space="preserve">Une autonomisation des infirmiers dans leur champ disciplinaire spécifique semble être acceptée voire sollicitée par les médecins </w:t>
      </w:r>
      <w:r w:rsidR="00857937" w:rsidRPr="008C2141">
        <w:rPr>
          <w:rFonts w:ascii="Calibri" w:hAnsi="Calibri"/>
        </w:rPr>
        <w:t>impliqués.</w:t>
      </w:r>
    </w:p>
    <w:p w:rsidR="00DD2495" w:rsidRPr="008C2141" w:rsidRDefault="00DD2495" w:rsidP="002869F7">
      <w:pPr>
        <w:pStyle w:val="NormalWeb"/>
        <w:spacing w:before="0" w:beforeAutospacing="0" w:after="0" w:afterAutospacing="0"/>
        <w:jc w:val="both"/>
        <w:rPr>
          <w:rFonts w:ascii="Calibri" w:hAnsi="Calibri"/>
        </w:rPr>
      </w:pPr>
    </w:p>
    <w:p w:rsidR="00DD2495" w:rsidRPr="008C2141" w:rsidRDefault="00857937" w:rsidP="002869F7">
      <w:pPr>
        <w:pStyle w:val="NormalWeb"/>
        <w:spacing w:before="0" w:beforeAutospacing="0" w:after="0" w:afterAutospacing="0"/>
        <w:jc w:val="both"/>
        <w:rPr>
          <w:rFonts w:ascii="Calibri" w:hAnsi="Calibri"/>
        </w:rPr>
      </w:pPr>
      <w:r w:rsidRPr="008C2141">
        <w:rPr>
          <w:rFonts w:ascii="Calibri" w:hAnsi="Calibri"/>
        </w:rPr>
        <w:t>Une unité de « </w:t>
      </w:r>
      <w:r w:rsidR="007A6F37">
        <w:rPr>
          <w:rFonts w:ascii="Calibri" w:hAnsi="Calibri"/>
        </w:rPr>
        <w:t>s</w:t>
      </w:r>
      <w:r w:rsidR="00DD2495" w:rsidRPr="008C2141">
        <w:rPr>
          <w:rFonts w:ascii="Calibri" w:hAnsi="Calibri"/>
        </w:rPr>
        <w:t>oins de famille</w:t>
      </w:r>
      <w:r w:rsidRPr="008C2141">
        <w:rPr>
          <w:rFonts w:ascii="Calibri" w:hAnsi="Calibri"/>
        </w:rPr>
        <w:t> »</w:t>
      </w:r>
      <w:r w:rsidR="00DD2495" w:rsidRPr="008C2141">
        <w:rPr>
          <w:rFonts w:ascii="Calibri" w:hAnsi="Calibri"/>
        </w:rPr>
        <w:t xml:space="preserve"> </w:t>
      </w:r>
      <w:r w:rsidRPr="008C2141">
        <w:rPr>
          <w:rFonts w:ascii="Calibri" w:hAnsi="Calibri"/>
        </w:rPr>
        <w:t xml:space="preserve">va </w:t>
      </w:r>
      <w:r w:rsidR="007A6F37">
        <w:rPr>
          <w:rFonts w:ascii="Calibri" w:hAnsi="Calibri"/>
        </w:rPr>
        <w:t xml:space="preserve">être institutionnalisée </w:t>
      </w:r>
      <w:r w:rsidR="00DD2495" w:rsidRPr="008C2141">
        <w:rPr>
          <w:rFonts w:ascii="Calibri" w:hAnsi="Calibri"/>
        </w:rPr>
        <w:t xml:space="preserve">au sein de l'hôpital et les infirmiers de famille vont y professer dans </w:t>
      </w:r>
      <w:r w:rsidRPr="008C2141">
        <w:rPr>
          <w:rFonts w:ascii="Calibri" w:hAnsi="Calibri"/>
        </w:rPr>
        <w:t>un cadre plus large et défini.</w:t>
      </w:r>
    </w:p>
    <w:p w:rsidR="00A35D08" w:rsidRPr="008C2141" w:rsidRDefault="00A35D08" w:rsidP="002869F7">
      <w:pPr>
        <w:ind w:left="1080"/>
        <w:contextualSpacing/>
        <w:jc w:val="both"/>
        <w:rPr>
          <w:rFonts w:ascii="Calibri" w:eastAsia="Arial" w:hAnsi="Calibri"/>
          <w:lang w:val="fr-BE" w:eastAsia="en-US"/>
        </w:rPr>
      </w:pPr>
    </w:p>
    <w:p w:rsidR="00A35D08" w:rsidRPr="008C2141" w:rsidRDefault="00A35D08" w:rsidP="00857937">
      <w:pPr>
        <w:contextualSpacing/>
        <w:jc w:val="both"/>
        <w:rPr>
          <w:rFonts w:ascii="Calibri" w:eastAsia="Arial" w:hAnsi="Calibri"/>
          <w:u w:val="double"/>
          <w:lang w:val="fr-BE" w:eastAsia="en-US"/>
        </w:rPr>
      </w:pPr>
      <w:r w:rsidRPr="008C2141">
        <w:rPr>
          <w:rFonts w:ascii="Calibri" w:eastAsia="Arial" w:hAnsi="Calibri"/>
          <w:u w:val="double"/>
          <w:lang w:val="fr-BE" w:eastAsia="en-US"/>
        </w:rPr>
        <w:t>Evolution</w:t>
      </w:r>
      <w:r w:rsidR="00857937" w:rsidRPr="008C2141">
        <w:rPr>
          <w:rFonts w:ascii="Calibri" w:eastAsia="Arial" w:hAnsi="Calibri"/>
          <w:u w:val="double"/>
          <w:lang w:val="fr-BE" w:eastAsia="en-US"/>
        </w:rPr>
        <w:t> :</w:t>
      </w:r>
    </w:p>
    <w:p w:rsidR="00857937" w:rsidRPr="008C2141" w:rsidRDefault="00857937" w:rsidP="002869F7">
      <w:pPr>
        <w:pStyle w:val="NormalWeb"/>
        <w:spacing w:before="0" w:beforeAutospacing="0" w:after="0" w:afterAutospacing="0"/>
        <w:jc w:val="both"/>
        <w:rPr>
          <w:rStyle w:val="lev"/>
          <w:rFonts w:ascii="Calibri" w:hAnsi="Calibri"/>
          <w:b w:val="0"/>
        </w:rPr>
      </w:pPr>
    </w:p>
    <w:p w:rsidR="00DD2495" w:rsidRPr="008C2141" w:rsidRDefault="00DD2495" w:rsidP="002869F7">
      <w:pPr>
        <w:pStyle w:val="NormalWeb"/>
        <w:spacing w:before="0" w:beforeAutospacing="0" w:after="0" w:afterAutospacing="0"/>
        <w:jc w:val="both"/>
        <w:rPr>
          <w:rFonts w:ascii="Calibri" w:hAnsi="Calibri"/>
        </w:rPr>
      </w:pPr>
      <w:r w:rsidRPr="008C2141">
        <w:rPr>
          <w:rFonts w:ascii="Calibri" w:hAnsi="Calibri"/>
        </w:rPr>
        <w:t>L'idée de travailler ensemble</w:t>
      </w:r>
      <w:r w:rsidR="00BF0DAA">
        <w:rPr>
          <w:rFonts w:ascii="Calibri" w:hAnsi="Calibri"/>
        </w:rPr>
        <w:t xml:space="preserve"> en trinôme de proximité</w:t>
      </w:r>
      <w:r w:rsidR="00B11F53">
        <w:rPr>
          <w:rFonts w:ascii="Calibri" w:hAnsi="Calibri"/>
        </w:rPr>
        <w:t xml:space="preserve"> (médecins, infirmiers, pharmaciens,…)</w:t>
      </w:r>
      <w:r w:rsidRPr="008C2141">
        <w:rPr>
          <w:rFonts w:ascii="Calibri" w:hAnsi="Calibri"/>
        </w:rPr>
        <w:t>, dans la pratique au sein d</w:t>
      </w:r>
      <w:r w:rsidR="00B11F53">
        <w:rPr>
          <w:rFonts w:ascii="Calibri" w:hAnsi="Calibri"/>
        </w:rPr>
        <w:t>’une</w:t>
      </w:r>
      <w:r w:rsidR="006348DD">
        <w:rPr>
          <w:rFonts w:ascii="Calibri" w:hAnsi="Calibri"/>
        </w:rPr>
        <w:t xml:space="preserve"> </w:t>
      </w:r>
      <w:r w:rsidRPr="008C2141">
        <w:rPr>
          <w:rFonts w:ascii="Calibri" w:hAnsi="Calibri"/>
        </w:rPr>
        <w:t>unité</w:t>
      </w:r>
      <w:r w:rsidR="00B11F53">
        <w:rPr>
          <w:rFonts w:ascii="Calibri" w:hAnsi="Calibri"/>
        </w:rPr>
        <w:t xml:space="preserve"> de </w:t>
      </w:r>
      <w:r w:rsidR="006348DD">
        <w:rPr>
          <w:rFonts w:ascii="Calibri" w:hAnsi="Calibri"/>
        </w:rPr>
        <w:t>l’université,</w:t>
      </w:r>
      <w:r w:rsidRPr="008C2141">
        <w:rPr>
          <w:rFonts w:ascii="Calibri" w:hAnsi="Calibri"/>
        </w:rPr>
        <w:t xml:space="preserve"> ouvrira les perspectives d'une « unité-pilote » devenant le point de départ de la formation de tout infirmier voulant exercer sa pratique de soins aux </w:t>
      </w:r>
    </w:p>
    <w:p w:rsidR="00DD2495" w:rsidRPr="008C2141" w:rsidRDefault="00DD2495" w:rsidP="002869F7">
      <w:pPr>
        <w:pStyle w:val="NormalWeb"/>
        <w:spacing w:before="0" w:beforeAutospacing="0" w:after="0" w:afterAutospacing="0"/>
        <w:jc w:val="both"/>
        <w:rPr>
          <w:rFonts w:ascii="Calibri" w:hAnsi="Calibri"/>
        </w:rPr>
      </w:pPr>
      <w:r w:rsidRPr="008C2141">
        <w:rPr>
          <w:rFonts w:ascii="Calibri" w:hAnsi="Calibri"/>
        </w:rPr>
        <w:lastRenderedPageBreak/>
        <w:t>Une évolution vers un</w:t>
      </w:r>
      <w:r w:rsidR="00840420">
        <w:rPr>
          <w:rFonts w:ascii="Calibri" w:hAnsi="Calibri"/>
        </w:rPr>
        <w:t>e collaboration à bénéfice partagé pour les étudiants des deux pays</w:t>
      </w:r>
      <w:r w:rsidRPr="008C2141">
        <w:rPr>
          <w:rFonts w:ascii="Calibri" w:hAnsi="Calibri"/>
        </w:rPr>
        <w:t xml:space="preserve"> devrait apparaitre : </w:t>
      </w:r>
    </w:p>
    <w:p w:rsidR="00857937" w:rsidRPr="008C2141" w:rsidRDefault="00857937" w:rsidP="002869F7">
      <w:pPr>
        <w:pStyle w:val="NormalWeb"/>
        <w:spacing w:before="0" w:beforeAutospacing="0" w:after="0" w:afterAutospacing="0"/>
        <w:jc w:val="both"/>
        <w:rPr>
          <w:rFonts w:ascii="Calibri" w:hAnsi="Calibri"/>
        </w:rPr>
      </w:pPr>
    </w:p>
    <w:p w:rsidR="00DD2495" w:rsidRPr="008C2141" w:rsidRDefault="00DD2495" w:rsidP="0042519B">
      <w:pPr>
        <w:pStyle w:val="NormalWeb"/>
        <w:numPr>
          <w:ilvl w:val="0"/>
          <w:numId w:val="2"/>
        </w:numPr>
        <w:spacing w:before="0" w:beforeAutospacing="0" w:after="0" w:afterAutospacing="0"/>
        <w:jc w:val="both"/>
        <w:rPr>
          <w:rFonts w:ascii="Calibri" w:hAnsi="Calibri"/>
        </w:rPr>
      </w:pPr>
      <w:r w:rsidRPr="008C2141">
        <w:rPr>
          <w:rFonts w:ascii="Calibri" w:hAnsi="Calibri"/>
        </w:rPr>
        <w:t>Accueil de professeurs vietnamiens, dans des disciplines spécifiques pour</w:t>
      </w:r>
      <w:r w:rsidR="00857937" w:rsidRPr="008C2141">
        <w:rPr>
          <w:rFonts w:ascii="Calibri" w:hAnsi="Calibri"/>
        </w:rPr>
        <w:t xml:space="preserve"> enseigner aux étudiants belges</w:t>
      </w:r>
      <w:r w:rsidR="00840420">
        <w:rPr>
          <w:rFonts w:ascii="Calibri" w:hAnsi="Calibri"/>
        </w:rPr>
        <w:t xml:space="preserve"> </w:t>
      </w:r>
    </w:p>
    <w:p w:rsidR="00857937" w:rsidRPr="008C2141" w:rsidRDefault="00857937" w:rsidP="002869F7">
      <w:pPr>
        <w:pStyle w:val="NormalWeb"/>
        <w:spacing w:before="0" w:beforeAutospacing="0" w:after="0" w:afterAutospacing="0"/>
        <w:jc w:val="both"/>
        <w:rPr>
          <w:rFonts w:ascii="Calibri" w:hAnsi="Calibri"/>
        </w:rPr>
      </w:pPr>
    </w:p>
    <w:p w:rsidR="00DD2495" w:rsidRPr="008C2141" w:rsidRDefault="00DD2495" w:rsidP="0042519B">
      <w:pPr>
        <w:pStyle w:val="NormalWeb"/>
        <w:numPr>
          <w:ilvl w:val="0"/>
          <w:numId w:val="2"/>
        </w:numPr>
        <w:spacing w:before="0" w:beforeAutospacing="0" w:after="0" w:afterAutospacing="0"/>
        <w:jc w:val="both"/>
        <w:rPr>
          <w:rFonts w:ascii="Calibri" w:hAnsi="Calibri"/>
        </w:rPr>
      </w:pPr>
      <w:r w:rsidRPr="008C2141">
        <w:rPr>
          <w:rFonts w:ascii="Calibri" w:hAnsi="Calibri"/>
        </w:rPr>
        <w:t>Proposer des terrains de stages pour les étudiants belges</w:t>
      </w:r>
      <w:r w:rsidR="00840420">
        <w:rPr>
          <w:rFonts w:ascii="Calibri" w:hAnsi="Calibri"/>
        </w:rPr>
        <w:t xml:space="preserve"> ; </w:t>
      </w:r>
      <w:r w:rsidRPr="008C2141">
        <w:rPr>
          <w:rFonts w:ascii="Calibri" w:hAnsi="Calibri"/>
        </w:rPr>
        <w:t>en matière de botanique, soins de confort et techniques de soulagement des douleurs par le massage ou les soins au corps,</w:t>
      </w:r>
      <w:r w:rsidR="0042519B">
        <w:rPr>
          <w:rFonts w:ascii="Calibri" w:hAnsi="Calibri"/>
        </w:rPr>
        <w:t xml:space="preserve"> </w:t>
      </w:r>
      <w:r w:rsidR="00840420">
        <w:rPr>
          <w:rFonts w:ascii="Calibri" w:hAnsi="Calibri"/>
        </w:rPr>
        <w:t>l’apprentissage des savoirs vietnamiens serait très profitable aux étudiants belges</w:t>
      </w:r>
      <w:r w:rsidR="00857937" w:rsidRPr="008C2141">
        <w:rPr>
          <w:rFonts w:ascii="Calibri" w:hAnsi="Calibri"/>
        </w:rPr>
        <w:t>.</w:t>
      </w:r>
    </w:p>
    <w:p w:rsidR="00857937" w:rsidRPr="008C2141" w:rsidRDefault="00857937" w:rsidP="002869F7">
      <w:pPr>
        <w:pStyle w:val="NormalWeb"/>
        <w:spacing w:before="0" w:beforeAutospacing="0" w:after="0" w:afterAutospacing="0"/>
        <w:jc w:val="both"/>
        <w:rPr>
          <w:rFonts w:ascii="Calibri" w:hAnsi="Calibri"/>
        </w:rPr>
      </w:pPr>
    </w:p>
    <w:p w:rsidR="00A35D08" w:rsidRDefault="00A35D08" w:rsidP="002869F7">
      <w:pPr>
        <w:pStyle w:val="NormalWeb"/>
        <w:spacing w:before="0" w:beforeAutospacing="0" w:after="0" w:afterAutospacing="0"/>
        <w:jc w:val="both"/>
        <w:rPr>
          <w:rFonts w:ascii="Calibri" w:hAnsi="Calibri"/>
        </w:rPr>
      </w:pPr>
      <w:r w:rsidRPr="008C2141">
        <w:rPr>
          <w:rFonts w:ascii="Calibri" w:hAnsi="Calibri"/>
        </w:rPr>
        <w:t>Le volet « infirmi</w:t>
      </w:r>
      <w:r w:rsidR="007A6F37">
        <w:rPr>
          <w:rFonts w:ascii="Calibri" w:hAnsi="Calibri"/>
        </w:rPr>
        <w:t>er</w:t>
      </w:r>
      <w:r w:rsidRPr="008C2141">
        <w:rPr>
          <w:rFonts w:ascii="Calibri" w:hAnsi="Calibri"/>
        </w:rPr>
        <w:t> » pour autant que le Vietnam le souhaite devra impérativement être massifié si on veut obtenir un résultat</w:t>
      </w:r>
      <w:r w:rsidR="00857937" w:rsidRPr="008C2141">
        <w:rPr>
          <w:rFonts w:ascii="Calibri" w:hAnsi="Calibri"/>
        </w:rPr>
        <w:t xml:space="preserve"> probant sur l’ensemble du pays</w:t>
      </w:r>
      <w:r w:rsidRPr="008C2141">
        <w:rPr>
          <w:rFonts w:ascii="Calibri" w:hAnsi="Calibri"/>
        </w:rPr>
        <w:t xml:space="preserve">. </w:t>
      </w:r>
      <w:r w:rsidR="007A6F37">
        <w:rPr>
          <w:rFonts w:ascii="Calibri" w:hAnsi="Calibri"/>
        </w:rPr>
        <w:t>S</w:t>
      </w:r>
      <w:r w:rsidRPr="008C2141">
        <w:rPr>
          <w:rFonts w:ascii="Calibri" w:hAnsi="Calibri"/>
        </w:rPr>
        <w:t xml:space="preserve">’y ajoute le volet formation professionnelle des aides-soignantes (infirmiers non universitaires) actuellement soutenu par l’APEFE et la même équipe de professionnels de la Haute Ecole </w:t>
      </w:r>
      <w:r w:rsidR="007A6F37">
        <w:rPr>
          <w:rFonts w:ascii="Calibri" w:hAnsi="Calibri"/>
        </w:rPr>
        <w:t>R</w:t>
      </w:r>
      <w:r w:rsidRPr="008C2141">
        <w:rPr>
          <w:rFonts w:ascii="Calibri" w:hAnsi="Calibri"/>
        </w:rPr>
        <w:t>obert Schuman</w:t>
      </w:r>
      <w:r w:rsidR="00857937" w:rsidRPr="008C2141">
        <w:rPr>
          <w:rFonts w:ascii="Calibri" w:hAnsi="Calibri"/>
        </w:rPr>
        <w:t>.</w:t>
      </w:r>
    </w:p>
    <w:p w:rsidR="008C1974" w:rsidRDefault="008C1974" w:rsidP="002869F7">
      <w:pPr>
        <w:pStyle w:val="NormalWeb"/>
        <w:spacing w:before="0" w:beforeAutospacing="0" w:after="0" w:afterAutospacing="0"/>
        <w:jc w:val="both"/>
        <w:rPr>
          <w:rFonts w:ascii="Calibri" w:hAnsi="Calibri"/>
        </w:rPr>
      </w:pPr>
    </w:p>
    <w:p w:rsidR="008C1974" w:rsidRPr="008C2141" w:rsidRDefault="008C1974" w:rsidP="002869F7">
      <w:pPr>
        <w:pStyle w:val="NormalWeb"/>
        <w:spacing w:before="0" w:beforeAutospacing="0" w:after="0" w:afterAutospacing="0"/>
        <w:jc w:val="both"/>
        <w:rPr>
          <w:rFonts w:ascii="Calibri" w:hAnsi="Calibri"/>
        </w:rPr>
      </w:pPr>
      <w:r>
        <w:rPr>
          <w:rFonts w:ascii="Calibri" w:hAnsi="Calibri"/>
        </w:rPr>
        <w:t xml:space="preserve">Le projet devra être intégré à la plateforme santé qui sera mise en place à l’initiative des partenaires vietnamiens </w:t>
      </w:r>
    </w:p>
    <w:p w:rsidR="00A35D08" w:rsidRPr="008C1974" w:rsidRDefault="00A35D08" w:rsidP="002869F7">
      <w:pPr>
        <w:jc w:val="both"/>
        <w:rPr>
          <w:rFonts w:ascii="Calibri" w:hAnsi="Calibri"/>
          <w:lang w:val="fr-BE"/>
        </w:rPr>
      </w:pPr>
    </w:p>
    <w:p w:rsidR="00A35D08" w:rsidRPr="008C2141" w:rsidRDefault="00A35D08" w:rsidP="00857937">
      <w:pPr>
        <w:tabs>
          <w:tab w:val="left" w:pos="1418"/>
        </w:tabs>
        <w:ind w:left="1418" w:hanging="1418"/>
        <w:jc w:val="both"/>
        <w:rPr>
          <w:rFonts w:ascii="Calibri" w:hAnsi="Calibri"/>
          <w:b/>
          <w:bCs/>
        </w:rPr>
      </w:pPr>
      <w:r w:rsidRPr="008C2141">
        <w:rPr>
          <w:rFonts w:ascii="Calibri" w:hAnsi="Calibri"/>
          <w:b/>
          <w:bCs/>
          <w:u w:val="double"/>
          <w:lang w:val="fr-BE"/>
        </w:rPr>
        <w:t>P</w:t>
      </w:r>
      <w:r w:rsidR="00857937" w:rsidRPr="008C2141">
        <w:rPr>
          <w:rFonts w:ascii="Calibri" w:hAnsi="Calibri"/>
          <w:b/>
          <w:bCs/>
          <w:u w:val="double"/>
          <w:lang w:val="fr-BE"/>
        </w:rPr>
        <w:t>rojet</w:t>
      </w:r>
      <w:r w:rsidRPr="008C2141">
        <w:rPr>
          <w:rFonts w:ascii="Calibri" w:hAnsi="Calibri"/>
          <w:b/>
          <w:bCs/>
          <w:u w:val="double"/>
          <w:lang w:val="fr-BE"/>
        </w:rPr>
        <w:t xml:space="preserve"> 18</w:t>
      </w:r>
      <w:r w:rsidR="00857937" w:rsidRPr="008C2141">
        <w:rPr>
          <w:rFonts w:ascii="Calibri" w:hAnsi="Calibri"/>
          <w:b/>
          <w:bCs/>
          <w:lang w:val="fr-BE"/>
        </w:rPr>
        <w:t> :</w:t>
      </w:r>
      <w:r w:rsidR="00857937" w:rsidRPr="008C2141">
        <w:rPr>
          <w:rFonts w:ascii="Calibri" w:hAnsi="Calibri"/>
          <w:b/>
          <w:bCs/>
          <w:lang w:val="fr-BE"/>
        </w:rPr>
        <w:tab/>
      </w:r>
      <w:r w:rsidRPr="008C2141">
        <w:rPr>
          <w:rFonts w:ascii="Calibri" w:hAnsi="Calibri"/>
          <w:b/>
          <w:bCs/>
        </w:rPr>
        <w:t>Vers un usage rationnel des médicaments en milieu hospita</w:t>
      </w:r>
      <w:r w:rsidR="00857937" w:rsidRPr="008C2141">
        <w:rPr>
          <w:rFonts w:ascii="Calibri" w:hAnsi="Calibri"/>
          <w:b/>
          <w:bCs/>
        </w:rPr>
        <w:t>lier</w:t>
      </w:r>
    </w:p>
    <w:p w:rsidR="00A35D08" w:rsidRPr="008C2141" w:rsidRDefault="00A35D08" w:rsidP="002869F7">
      <w:pPr>
        <w:contextualSpacing/>
        <w:jc w:val="both"/>
        <w:rPr>
          <w:rFonts w:ascii="Calibri" w:eastAsia="Arial" w:hAnsi="Calibri"/>
          <w:lang w:eastAsia="en-US"/>
        </w:rPr>
      </w:pPr>
    </w:p>
    <w:p w:rsidR="00A35D08" w:rsidRPr="008C2141" w:rsidRDefault="00A35D08" w:rsidP="002869F7">
      <w:pPr>
        <w:keepNext/>
        <w:jc w:val="both"/>
        <w:outlineLvl w:val="1"/>
        <w:rPr>
          <w:rFonts w:ascii="Calibri" w:hAnsi="Calibri"/>
          <w:u w:val="single"/>
          <w:lang w:val="fr-BE"/>
        </w:rPr>
      </w:pPr>
      <w:r w:rsidRPr="008C2141">
        <w:rPr>
          <w:rFonts w:ascii="Calibri" w:hAnsi="Calibri"/>
          <w:u w:val="single"/>
          <w:lang w:val="fr-BE"/>
        </w:rPr>
        <w:t>Objectifs</w:t>
      </w:r>
      <w:r w:rsidR="00857937" w:rsidRPr="008C2141">
        <w:rPr>
          <w:rFonts w:ascii="Calibri" w:hAnsi="Calibri"/>
          <w:u w:val="single"/>
          <w:lang w:val="fr-BE"/>
        </w:rPr>
        <w:t> :</w:t>
      </w:r>
    </w:p>
    <w:p w:rsidR="00A35D08" w:rsidRPr="008C2141" w:rsidRDefault="00A35D08" w:rsidP="002869F7">
      <w:pPr>
        <w:jc w:val="both"/>
        <w:rPr>
          <w:rFonts w:ascii="Calibri" w:hAnsi="Calibri"/>
          <w:lang w:val="fr-BE"/>
        </w:rPr>
      </w:pPr>
    </w:p>
    <w:p w:rsidR="00A35D08" w:rsidRPr="008C2141" w:rsidRDefault="00A35D08"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Etablissement d’une stratégie d’usage rationnel des médicaments antibiotiques dans les hôpitaux ;</w:t>
      </w:r>
    </w:p>
    <w:p w:rsidR="00A35D08" w:rsidRPr="008C2141" w:rsidRDefault="00A35D08"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Standardisation du processus de contrôle des infections dans les hôpitaux ;</w:t>
      </w:r>
    </w:p>
    <w:p w:rsidR="00A35D08" w:rsidRPr="008C2141" w:rsidRDefault="00A35D08"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Renforcement de l’efficacité des activités de pharmacie clinique dans les hôpitaux.</w:t>
      </w:r>
    </w:p>
    <w:p w:rsidR="00A35D08" w:rsidRPr="008C2141" w:rsidRDefault="00A35D08" w:rsidP="002869F7">
      <w:pPr>
        <w:jc w:val="both"/>
        <w:rPr>
          <w:rFonts w:ascii="Calibri" w:eastAsia="Arial" w:hAnsi="Calibri"/>
          <w:lang w:val="fr-BE" w:eastAsia="en-US"/>
        </w:rPr>
      </w:pPr>
    </w:p>
    <w:p w:rsidR="00A35D08" w:rsidRPr="008C2141" w:rsidRDefault="00A35D08"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A35D08" w:rsidRPr="008C2141" w:rsidRDefault="00A35D08" w:rsidP="002869F7">
      <w:pPr>
        <w:jc w:val="both"/>
        <w:rPr>
          <w:rFonts w:ascii="Calibri" w:hAnsi="Calibri"/>
          <w:lang w:val="fr-BE"/>
        </w:rPr>
      </w:pPr>
    </w:p>
    <w:p w:rsidR="00A35D08" w:rsidRPr="008C2141" w:rsidRDefault="00A35D08"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Etablissement des recommandations sur l’usage rationnel des médicaments antibiotiques dans les hôpitaux ;</w:t>
      </w:r>
    </w:p>
    <w:p w:rsidR="00A35D08" w:rsidRPr="008C2141" w:rsidRDefault="00A35D08"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Amélioration des actions de contrôle des infections dans les hôpitaux ;</w:t>
      </w:r>
    </w:p>
    <w:p w:rsidR="00A35D08" w:rsidRPr="008C2141" w:rsidRDefault="00A35D08"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Amélioration de la pharmacie clinique dans l’hôpital et valorisation du rôle des pharmaciens cliniciens.</w:t>
      </w:r>
    </w:p>
    <w:p w:rsidR="00A35D08" w:rsidRPr="008C2141" w:rsidRDefault="00A35D08" w:rsidP="002869F7">
      <w:pPr>
        <w:jc w:val="both"/>
        <w:rPr>
          <w:rFonts w:ascii="Calibri" w:hAnsi="Calibri"/>
          <w:lang w:val="fr-BE"/>
        </w:rPr>
      </w:pPr>
    </w:p>
    <w:p w:rsidR="00A35D08" w:rsidRPr="008C2141" w:rsidRDefault="00A35D08" w:rsidP="002869F7">
      <w:pPr>
        <w:jc w:val="both"/>
        <w:rPr>
          <w:rFonts w:ascii="Calibri" w:eastAsia="Arial" w:hAnsi="Calibri"/>
          <w:u w:val="double"/>
          <w:lang w:val="fr-BE" w:eastAsia="en-US"/>
        </w:rPr>
      </w:pPr>
      <w:r w:rsidRPr="008C2141">
        <w:rPr>
          <w:rFonts w:ascii="Calibri" w:eastAsia="Arial" w:hAnsi="Calibri"/>
          <w:u w:val="double"/>
          <w:lang w:val="fr-BE" w:eastAsia="en-US"/>
        </w:rPr>
        <w:t>Analyse</w:t>
      </w:r>
      <w:r w:rsidR="00857937" w:rsidRPr="008C2141">
        <w:rPr>
          <w:rFonts w:ascii="Calibri" w:eastAsia="Arial" w:hAnsi="Calibri"/>
          <w:u w:val="double"/>
          <w:lang w:val="fr-BE" w:eastAsia="en-US"/>
        </w:rPr>
        <w:t> :</w:t>
      </w:r>
    </w:p>
    <w:p w:rsidR="00857937" w:rsidRPr="008C2141" w:rsidRDefault="00857937" w:rsidP="002869F7">
      <w:pPr>
        <w:jc w:val="both"/>
        <w:rPr>
          <w:rFonts w:ascii="Calibri" w:eastAsia="Arial" w:hAnsi="Calibri"/>
          <w:lang w:val="fr-BE" w:eastAsia="en-US"/>
        </w:rPr>
      </w:pPr>
    </w:p>
    <w:p w:rsidR="00A35D08" w:rsidRPr="008C2141" w:rsidRDefault="00A35D08" w:rsidP="002869F7">
      <w:pPr>
        <w:jc w:val="both"/>
        <w:rPr>
          <w:rFonts w:ascii="Calibri" w:eastAsia="Arial" w:hAnsi="Calibri"/>
          <w:lang w:val="fr-BE" w:eastAsia="en-US"/>
        </w:rPr>
      </w:pPr>
      <w:r w:rsidRPr="008C2141">
        <w:rPr>
          <w:rFonts w:ascii="Calibri" w:eastAsia="Arial" w:hAnsi="Calibri"/>
          <w:lang w:val="fr-BE" w:eastAsia="en-US"/>
        </w:rPr>
        <w:t xml:space="preserve">Ce projet a connu quelques difficultés notamment en raison </w:t>
      </w:r>
      <w:r w:rsidR="00840420">
        <w:rPr>
          <w:rFonts w:ascii="Calibri" w:eastAsia="Arial" w:hAnsi="Calibri"/>
          <w:lang w:val="fr-BE" w:eastAsia="en-US"/>
        </w:rPr>
        <w:t>du</w:t>
      </w:r>
      <w:r w:rsidR="006348DD">
        <w:rPr>
          <w:rFonts w:ascii="Calibri" w:eastAsia="Arial" w:hAnsi="Calibri"/>
          <w:lang w:val="fr-BE" w:eastAsia="en-US"/>
        </w:rPr>
        <w:t xml:space="preserve"> </w:t>
      </w:r>
      <w:r w:rsidR="00840420">
        <w:rPr>
          <w:rFonts w:ascii="Calibri" w:eastAsia="Arial" w:hAnsi="Calibri"/>
          <w:lang w:val="fr-BE" w:eastAsia="en-US"/>
        </w:rPr>
        <w:t xml:space="preserve"> peu de </w:t>
      </w:r>
      <w:r w:rsidRPr="008C2141">
        <w:rPr>
          <w:rFonts w:ascii="Calibri" w:eastAsia="Arial" w:hAnsi="Calibri"/>
          <w:lang w:val="fr-BE" w:eastAsia="en-US"/>
        </w:rPr>
        <w:t>disponibilité d</w:t>
      </w:r>
      <w:r w:rsidR="00840420">
        <w:rPr>
          <w:rFonts w:ascii="Calibri" w:eastAsia="Arial" w:hAnsi="Calibri"/>
          <w:lang w:val="fr-BE" w:eastAsia="en-US"/>
        </w:rPr>
        <w:t>u</w:t>
      </w:r>
      <w:r w:rsidRPr="008C2141">
        <w:rPr>
          <w:rFonts w:ascii="Calibri" w:eastAsia="Arial" w:hAnsi="Calibri"/>
          <w:lang w:val="fr-BE" w:eastAsia="en-US"/>
        </w:rPr>
        <w:t xml:space="preserve"> partenaire belge. Il a cependant pu être poursuivi étant donné son importance capitale notamment en ce qui concerne la problématique des antibiotiques.</w:t>
      </w:r>
    </w:p>
    <w:p w:rsidR="00A35D08" w:rsidRPr="008C2141" w:rsidRDefault="00A35D08" w:rsidP="002869F7">
      <w:pPr>
        <w:jc w:val="both"/>
        <w:rPr>
          <w:rFonts w:ascii="Calibri" w:eastAsia="Arial" w:hAnsi="Calibri"/>
          <w:lang w:val="fr-BE" w:eastAsia="en-US"/>
        </w:rPr>
      </w:pPr>
      <w:r w:rsidRPr="008C2141">
        <w:rPr>
          <w:rFonts w:ascii="Calibri" w:eastAsia="Arial" w:hAnsi="Calibri"/>
          <w:lang w:val="fr-BE" w:eastAsia="en-US"/>
        </w:rPr>
        <w:t>Les stages des pharmaciens en Belgique se sont déroulés à la très grande satisfaction des parties et les rapports indiquent une belle intégration de la problématique de l’infectiologie par les pharmaciens du Vietnam</w:t>
      </w:r>
      <w:r w:rsidR="00857937" w:rsidRPr="008C2141">
        <w:rPr>
          <w:rFonts w:ascii="Calibri" w:eastAsia="Arial" w:hAnsi="Calibri"/>
          <w:lang w:val="fr-BE" w:eastAsia="en-US"/>
        </w:rPr>
        <w:t>.</w:t>
      </w:r>
    </w:p>
    <w:p w:rsidR="00857937" w:rsidRPr="008C2141" w:rsidRDefault="00857937" w:rsidP="002869F7">
      <w:pPr>
        <w:jc w:val="both"/>
        <w:rPr>
          <w:rFonts w:ascii="Calibri" w:eastAsia="Arial" w:hAnsi="Calibri"/>
          <w:lang w:val="fr-BE" w:eastAsia="en-US"/>
        </w:rPr>
      </w:pPr>
    </w:p>
    <w:p w:rsidR="00A35D08" w:rsidRPr="008C2141" w:rsidRDefault="00A35D08" w:rsidP="002869F7">
      <w:pPr>
        <w:jc w:val="both"/>
        <w:rPr>
          <w:rFonts w:ascii="Calibri" w:eastAsia="Arial" w:hAnsi="Calibri"/>
          <w:u w:val="double"/>
          <w:lang w:val="fr-BE" w:eastAsia="en-US"/>
        </w:rPr>
      </w:pPr>
      <w:r w:rsidRPr="008C2141">
        <w:rPr>
          <w:rFonts w:ascii="Calibri" w:eastAsia="Arial" w:hAnsi="Calibri"/>
          <w:u w:val="double"/>
          <w:lang w:val="fr-BE" w:eastAsia="en-US"/>
        </w:rPr>
        <w:t>Evolution :</w:t>
      </w:r>
    </w:p>
    <w:p w:rsidR="00857937" w:rsidRPr="008C2141" w:rsidRDefault="00857937" w:rsidP="002869F7">
      <w:pPr>
        <w:jc w:val="both"/>
        <w:rPr>
          <w:rFonts w:ascii="Calibri" w:eastAsia="Arial" w:hAnsi="Calibri"/>
          <w:lang w:val="fr-BE" w:eastAsia="en-US"/>
        </w:rPr>
      </w:pPr>
    </w:p>
    <w:p w:rsidR="00A35D08" w:rsidRPr="008C2141" w:rsidRDefault="00857937" w:rsidP="002869F7">
      <w:pPr>
        <w:jc w:val="both"/>
        <w:rPr>
          <w:rFonts w:ascii="Calibri" w:eastAsia="Arial" w:hAnsi="Calibri"/>
          <w:lang w:val="fr-BE" w:eastAsia="en-US"/>
        </w:rPr>
      </w:pPr>
      <w:r w:rsidRPr="008C2141">
        <w:rPr>
          <w:rFonts w:ascii="Calibri" w:eastAsia="Arial" w:hAnsi="Calibri"/>
          <w:lang w:val="fr-BE" w:eastAsia="en-US"/>
        </w:rPr>
        <w:t>L</w:t>
      </w:r>
      <w:r w:rsidR="00A35D08" w:rsidRPr="008C2141">
        <w:rPr>
          <w:rFonts w:ascii="Calibri" w:eastAsia="Arial" w:hAnsi="Calibri"/>
          <w:lang w:val="fr-BE" w:eastAsia="en-US"/>
        </w:rPr>
        <w:t xml:space="preserve">e projet sera intégré à la plateforme de base </w:t>
      </w:r>
      <w:r w:rsidRPr="008C2141">
        <w:rPr>
          <w:rFonts w:ascii="Calibri" w:eastAsia="Arial" w:hAnsi="Calibri"/>
          <w:lang w:val="fr-BE" w:eastAsia="en-US"/>
        </w:rPr>
        <w:t>qui sera créée au Ministère de la santé.</w:t>
      </w:r>
    </w:p>
    <w:p w:rsidR="00D1684E" w:rsidRPr="008C2141" w:rsidRDefault="00D1684E" w:rsidP="002869F7">
      <w:pPr>
        <w:contextualSpacing/>
        <w:jc w:val="both"/>
        <w:rPr>
          <w:rFonts w:ascii="Calibri" w:eastAsia="Arial" w:hAnsi="Calibri"/>
          <w:lang w:val="fr-BE" w:eastAsia="en-US"/>
        </w:rPr>
      </w:pPr>
    </w:p>
    <w:p w:rsidR="00D1684E" w:rsidRPr="008C2141" w:rsidRDefault="00D1684E" w:rsidP="00857937">
      <w:pPr>
        <w:tabs>
          <w:tab w:val="left" w:pos="1418"/>
        </w:tabs>
        <w:ind w:left="1418" w:hanging="1418"/>
        <w:jc w:val="both"/>
        <w:rPr>
          <w:rFonts w:ascii="Calibri" w:hAnsi="Calibri"/>
          <w:b/>
          <w:bCs/>
        </w:rPr>
      </w:pPr>
      <w:r w:rsidRPr="008C2141">
        <w:rPr>
          <w:rFonts w:ascii="Calibri" w:hAnsi="Calibri"/>
          <w:b/>
          <w:bCs/>
          <w:u w:val="single"/>
          <w:lang w:val="fr-BE"/>
        </w:rPr>
        <w:t>P</w:t>
      </w:r>
      <w:r w:rsidR="00857937" w:rsidRPr="008C2141">
        <w:rPr>
          <w:rFonts w:ascii="Calibri" w:hAnsi="Calibri"/>
          <w:b/>
          <w:bCs/>
          <w:u w:val="single"/>
          <w:lang w:val="fr-BE"/>
        </w:rPr>
        <w:t>rojet</w:t>
      </w:r>
      <w:r w:rsidRPr="008C2141">
        <w:rPr>
          <w:rFonts w:ascii="Calibri" w:hAnsi="Calibri"/>
          <w:b/>
          <w:bCs/>
          <w:u w:val="single"/>
          <w:lang w:val="fr-BE"/>
        </w:rPr>
        <w:t xml:space="preserve"> 17</w:t>
      </w:r>
      <w:r w:rsidR="00857937" w:rsidRPr="008C2141">
        <w:rPr>
          <w:rFonts w:ascii="Calibri" w:hAnsi="Calibri"/>
          <w:b/>
          <w:bCs/>
          <w:lang w:val="fr-BE"/>
        </w:rPr>
        <w:t> :</w:t>
      </w:r>
      <w:r w:rsidR="00857937" w:rsidRPr="008C2141">
        <w:rPr>
          <w:rFonts w:ascii="Calibri" w:hAnsi="Calibri"/>
          <w:b/>
          <w:bCs/>
          <w:lang w:val="fr-BE"/>
        </w:rPr>
        <w:tab/>
      </w:r>
      <w:r w:rsidRPr="008C2141">
        <w:rPr>
          <w:rFonts w:ascii="Calibri" w:hAnsi="Calibri"/>
          <w:b/>
          <w:bCs/>
        </w:rPr>
        <w:t>Projet belgo-vietnamien de développement de la Médecine de Famille</w:t>
      </w:r>
    </w:p>
    <w:p w:rsidR="00D1684E" w:rsidRPr="008C2141" w:rsidRDefault="00D1684E" w:rsidP="002869F7">
      <w:pPr>
        <w:contextualSpacing/>
        <w:jc w:val="both"/>
        <w:rPr>
          <w:rFonts w:ascii="Calibri" w:eastAsia="Arial" w:hAnsi="Calibri"/>
          <w:lang w:eastAsia="en-US"/>
        </w:rPr>
      </w:pPr>
    </w:p>
    <w:p w:rsidR="00D1684E" w:rsidRPr="008C2141" w:rsidRDefault="00D1684E" w:rsidP="002869F7">
      <w:pPr>
        <w:contextualSpacing/>
        <w:jc w:val="both"/>
        <w:rPr>
          <w:rFonts w:ascii="Calibri" w:eastAsia="Arial" w:hAnsi="Calibri"/>
          <w:u w:val="single"/>
          <w:lang w:val="fr-BE" w:eastAsia="en-US"/>
        </w:rPr>
      </w:pPr>
      <w:r w:rsidRPr="008C2141">
        <w:rPr>
          <w:rFonts w:ascii="Calibri" w:eastAsia="Arial" w:hAnsi="Calibri"/>
          <w:u w:val="single"/>
          <w:lang w:val="fr-BE" w:eastAsia="en-US"/>
        </w:rPr>
        <w:t>Objectifs :</w:t>
      </w:r>
    </w:p>
    <w:p w:rsidR="00857937" w:rsidRPr="008C2141" w:rsidRDefault="00857937" w:rsidP="002869F7">
      <w:pPr>
        <w:contextualSpacing/>
        <w:jc w:val="both"/>
        <w:rPr>
          <w:rFonts w:ascii="Calibri" w:hAnsi="Calibri"/>
          <w:lang w:val="fr-BE"/>
        </w:rPr>
      </w:pPr>
    </w:p>
    <w:p w:rsidR="00D1684E" w:rsidRPr="008C2141" w:rsidRDefault="00D1684E" w:rsidP="002869F7">
      <w:pPr>
        <w:contextualSpacing/>
        <w:jc w:val="both"/>
        <w:rPr>
          <w:rFonts w:ascii="Calibri" w:hAnsi="Calibri"/>
          <w:lang w:val="fr-BE"/>
        </w:rPr>
      </w:pPr>
      <w:r w:rsidRPr="008C2141">
        <w:rPr>
          <w:rFonts w:ascii="Calibri" w:hAnsi="Calibri"/>
          <w:lang w:val="fr-BE"/>
        </w:rPr>
        <w:t>Soutenir le réseau de Médecins de famille</w:t>
      </w:r>
    </w:p>
    <w:p w:rsidR="00D1684E" w:rsidRPr="008C2141" w:rsidRDefault="00D1684E" w:rsidP="002869F7">
      <w:pPr>
        <w:contextualSpacing/>
        <w:jc w:val="both"/>
        <w:rPr>
          <w:rFonts w:ascii="Calibri" w:hAnsi="Calibri"/>
          <w:lang w:val="fr-BE"/>
        </w:rPr>
      </w:pPr>
    </w:p>
    <w:p w:rsidR="00D1684E" w:rsidRPr="008C2141" w:rsidRDefault="00D1684E" w:rsidP="002869F7">
      <w:pPr>
        <w:contextualSpacing/>
        <w:jc w:val="both"/>
        <w:rPr>
          <w:rFonts w:ascii="Calibri" w:hAnsi="Calibri"/>
          <w:u w:val="single"/>
          <w:lang w:val="fr-BE"/>
        </w:rPr>
      </w:pPr>
      <w:r w:rsidRPr="008C2141">
        <w:rPr>
          <w:rFonts w:ascii="Calibri" w:hAnsi="Calibri"/>
          <w:u w:val="single"/>
          <w:lang w:val="fr-BE"/>
        </w:rPr>
        <w:t>Résultats à atteindre</w:t>
      </w:r>
      <w:r w:rsidR="00857937" w:rsidRPr="008C2141">
        <w:rPr>
          <w:rFonts w:ascii="Calibri" w:hAnsi="Calibri"/>
          <w:u w:val="single"/>
          <w:lang w:val="fr-BE"/>
        </w:rPr>
        <w:t> :</w:t>
      </w:r>
    </w:p>
    <w:p w:rsidR="00857937" w:rsidRPr="008C2141" w:rsidRDefault="00857937" w:rsidP="002869F7">
      <w:pPr>
        <w:contextualSpacing/>
        <w:jc w:val="both"/>
        <w:rPr>
          <w:rFonts w:ascii="Calibri" w:eastAsia="Arial" w:hAnsi="Calibri"/>
          <w:u w:val="single"/>
          <w:lang w:val="fr-BE" w:eastAsia="en-US"/>
        </w:rPr>
      </w:pPr>
    </w:p>
    <w:p w:rsidR="00D1684E" w:rsidRPr="008C2141" w:rsidRDefault="00D1684E"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Présence et participation active de 10 membres vietnamiens du réseau aux réunions de travail annuelles et aux actions menées localement et présence des autres partenaires au ti</w:t>
      </w:r>
      <w:r w:rsidR="00857937" w:rsidRPr="008C2141">
        <w:rPr>
          <w:rFonts w:ascii="Calibri" w:hAnsi="Calibri"/>
          <w:lang w:val="fr-BE"/>
        </w:rPr>
        <w:t>tre d’experts internationaux.</w:t>
      </w:r>
    </w:p>
    <w:p w:rsidR="00D1684E" w:rsidRPr="008C2141" w:rsidRDefault="00D1684E" w:rsidP="002869F7">
      <w:pPr>
        <w:contextualSpacing/>
        <w:jc w:val="both"/>
        <w:rPr>
          <w:rFonts w:ascii="Calibri" w:eastAsia="Arial" w:hAnsi="Calibri"/>
          <w:u w:val="single"/>
          <w:lang w:val="fr-BE" w:eastAsia="en-US"/>
        </w:rPr>
      </w:pPr>
    </w:p>
    <w:p w:rsidR="00D1684E" w:rsidRPr="008C2141" w:rsidRDefault="00D1684E" w:rsidP="002869F7">
      <w:pPr>
        <w:contextualSpacing/>
        <w:jc w:val="both"/>
        <w:rPr>
          <w:rFonts w:ascii="Calibri" w:eastAsia="Arial" w:hAnsi="Calibri"/>
          <w:u w:val="double"/>
          <w:lang w:val="fr-BE" w:eastAsia="en-US"/>
        </w:rPr>
      </w:pPr>
      <w:r w:rsidRPr="008C2141">
        <w:rPr>
          <w:rFonts w:ascii="Calibri" w:eastAsia="Arial" w:hAnsi="Calibri"/>
          <w:u w:val="double"/>
          <w:lang w:val="fr-BE" w:eastAsia="en-US"/>
        </w:rPr>
        <w:t>Analyse :</w:t>
      </w:r>
    </w:p>
    <w:p w:rsidR="00D1684E" w:rsidRPr="008C2141" w:rsidRDefault="00D1684E" w:rsidP="002869F7">
      <w:pPr>
        <w:contextualSpacing/>
        <w:jc w:val="both"/>
        <w:rPr>
          <w:rFonts w:ascii="Calibri" w:eastAsia="Arial" w:hAnsi="Calibri"/>
          <w:lang w:val="fr-BE" w:eastAsia="en-US"/>
        </w:rPr>
      </w:pPr>
    </w:p>
    <w:p w:rsidR="00D1684E" w:rsidRPr="008C2141" w:rsidRDefault="00D1684E" w:rsidP="002869F7">
      <w:pPr>
        <w:contextualSpacing/>
        <w:jc w:val="both"/>
        <w:rPr>
          <w:rFonts w:ascii="Calibri" w:eastAsia="Arial" w:hAnsi="Calibri"/>
          <w:lang w:val="fr-BE" w:eastAsia="en-US"/>
        </w:rPr>
      </w:pPr>
      <w:r w:rsidRPr="008C2141">
        <w:rPr>
          <w:rFonts w:ascii="Calibri" w:eastAsia="Arial" w:hAnsi="Calibri"/>
          <w:lang w:val="fr-BE" w:eastAsia="en-US"/>
        </w:rPr>
        <w:t>Le résultat</w:t>
      </w:r>
      <w:r w:rsidR="006348DD">
        <w:rPr>
          <w:rFonts w:ascii="Calibri" w:eastAsia="Arial" w:hAnsi="Calibri"/>
          <w:lang w:val="fr-BE" w:eastAsia="en-US"/>
        </w:rPr>
        <w:t xml:space="preserve"> </w:t>
      </w:r>
      <w:r w:rsidR="00840420">
        <w:rPr>
          <w:rFonts w:ascii="Calibri" w:eastAsia="Arial" w:hAnsi="Calibri"/>
          <w:lang w:val="fr-BE" w:eastAsia="en-US"/>
        </w:rPr>
        <w:t>majeur</w:t>
      </w:r>
      <w:r w:rsidR="006348DD">
        <w:rPr>
          <w:rFonts w:ascii="Calibri" w:eastAsia="Arial" w:hAnsi="Calibri"/>
          <w:lang w:val="fr-BE" w:eastAsia="en-US"/>
        </w:rPr>
        <w:t xml:space="preserve"> </w:t>
      </w:r>
      <w:r w:rsidRPr="008C2141">
        <w:rPr>
          <w:rFonts w:ascii="Calibri" w:eastAsia="Arial" w:hAnsi="Calibri"/>
          <w:lang w:val="fr-BE" w:eastAsia="en-US"/>
        </w:rPr>
        <w:t>de ce</w:t>
      </w:r>
      <w:r w:rsidR="00840420">
        <w:rPr>
          <w:rFonts w:ascii="Calibri" w:eastAsia="Arial" w:hAnsi="Calibri"/>
          <w:lang w:val="fr-BE" w:eastAsia="en-US"/>
        </w:rPr>
        <w:t>tte étape du</w:t>
      </w:r>
      <w:r w:rsidRPr="008C2141">
        <w:rPr>
          <w:rFonts w:ascii="Calibri" w:eastAsia="Arial" w:hAnsi="Calibri"/>
          <w:lang w:val="fr-BE" w:eastAsia="en-US"/>
        </w:rPr>
        <w:t xml:space="preserve"> programme a été la publication au Vietnam d’une loi sur la médecine de famille s’inspirant des formations et séminaires dispensés par l’équipe belge.</w:t>
      </w:r>
    </w:p>
    <w:p w:rsidR="00D1684E" w:rsidRPr="008C2141" w:rsidRDefault="00D1684E" w:rsidP="002869F7">
      <w:pPr>
        <w:contextualSpacing/>
        <w:jc w:val="both"/>
        <w:rPr>
          <w:rFonts w:ascii="Calibri" w:eastAsia="Arial" w:hAnsi="Calibri"/>
          <w:lang w:val="fr-BE" w:eastAsia="en-US"/>
        </w:rPr>
      </w:pPr>
    </w:p>
    <w:p w:rsidR="00D1684E" w:rsidRPr="008C2141" w:rsidRDefault="00D1684E" w:rsidP="002869F7">
      <w:pPr>
        <w:contextualSpacing/>
        <w:jc w:val="both"/>
        <w:rPr>
          <w:rFonts w:ascii="Calibri" w:eastAsia="Arial" w:hAnsi="Calibri"/>
          <w:u w:val="double"/>
          <w:lang w:val="fr-BE" w:eastAsia="en-US"/>
        </w:rPr>
      </w:pPr>
      <w:r w:rsidRPr="008C2141">
        <w:rPr>
          <w:rFonts w:ascii="Calibri" w:eastAsia="Arial" w:hAnsi="Calibri"/>
          <w:u w:val="double"/>
          <w:lang w:val="fr-BE" w:eastAsia="en-US"/>
        </w:rPr>
        <w:t>Evolution :</w:t>
      </w:r>
    </w:p>
    <w:p w:rsidR="00857937" w:rsidRPr="008C2141" w:rsidRDefault="00857937" w:rsidP="002869F7">
      <w:pPr>
        <w:contextualSpacing/>
        <w:jc w:val="both"/>
        <w:rPr>
          <w:rFonts w:ascii="Calibri" w:eastAsia="Arial" w:hAnsi="Calibri"/>
          <w:u w:val="single"/>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A35D08" w:rsidRPr="008C2141" w:rsidTr="00190498">
        <w:tc>
          <w:tcPr>
            <w:tcW w:w="9211" w:type="dxa"/>
            <w:shd w:val="clear" w:color="auto" w:fill="auto"/>
          </w:tcPr>
          <w:p w:rsidR="00A35D08" w:rsidRPr="008C2141" w:rsidRDefault="00A35D08" w:rsidP="002869F7">
            <w:pPr>
              <w:jc w:val="both"/>
              <w:rPr>
                <w:rFonts w:ascii="Calibri" w:hAnsi="Calibri"/>
              </w:rPr>
            </w:pPr>
            <w:r w:rsidRPr="008C2141">
              <w:rPr>
                <w:rFonts w:ascii="Calibri" w:eastAsia="Arial" w:hAnsi="Calibri"/>
                <w:lang w:val="fr-BE" w:eastAsia="en-US"/>
              </w:rPr>
              <w:t>Une nouvelle approche est proposée pour le prochain programme de travail :</w:t>
            </w:r>
            <w:r w:rsidR="00857937" w:rsidRPr="008C2141">
              <w:rPr>
                <w:rFonts w:ascii="Calibri" w:eastAsia="Arial" w:hAnsi="Calibri"/>
                <w:lang w:val="fr-BE" w:eastAsia="en-US"/>
              </w:rPr>
              <w:t xml:space="preserve"> </w:t>
            </w:r>
            <w:r w:rsidRPr="008C2141">
              <w:rPr>
                <w:rFonts w:ascii="Calibri" w:eastAsia="Arial" w:hAnsi="Calibri"/>
                <w:lang w:val="fr-BE" w:eastAsia="en-US"/>
              </w:rPr>
              <w:t>la création d’une plate-forme de base au sein du Ministère de la santé en vue de développer une approche intégrée. Toutes les composantes actuelles des projets santé (médecine, pharmacie, infirmières,…) y seraient intégrées.</w:t>
            </w:r>
            <w:r w:rsidRPr="008C2141">
              <w:rPr>
                <w:rFonts w:ascii="Calibri" w:hAnsi="Calibri"/>
              </w:rPr>
              <w:t xml:space="preserve"> </w:t>
            </w:r>
          </w:p>
          <w:p w:rsidR="00A35D08" w:rsidRPr="008C2141" w:rsidRDefault="00857937" w:rsidP="002869F7">
            <w:pPr>
              <w:contextualSpacing/>
              <w:jc w:val="both"/>
              <w:rPr>
                <w:rFonts w:ascii="Calibri" w:eastAsia="Arial" w:hAnsi="Calibri"/>
                <w:lang w:val="fr-BE" w:eastAsia="en-US"/>
              </w:rPr>
            </w:pPr>
            <w:r w:rsidRPr="008C2141">
              <w:rPr>
                <w:rFonts w:ascii="Calibri" w:eastAsia="Arial" w:hAnsi="Calibri"/>
                <w:lang w:val="fr-BE" w:eastAsia="en-US"/>
              </w:rPr>
              <w:t>.</w:t>
            </w:r>
          </w:p>
        </w:tc>
      </w:tr>
    </w:tbl>
    <w:p w:rsidR="0042519B" w:rsidRDefault="0042519B" w:rsidP="002869F7">
      <w:pPr>
        <w:contextualSpacing/>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A35D08" w:rsidRPr="008C2141" w:rsidTr="00190498">
        <w:tc>
          <w:tcPr>
            <w:tcW w:w="9211" w:type="dxa"/>
            <w:shd w:val="clear" w:color="auto" w:fill="auto"/>
          </w:tcPr>
          <w:p w:rsidR="00A35D08" w:rsidRPr="008C2141" w:rsidRDefault="009015DE" w:rsidP="002869F7">
            <w:pPr>
              <w:jc w:val="both"/>
              <w:rPr>
                <w:rFonts w:ascii="Calibri" w:hAnsi="Calibri"/>
                <w:b/>
              </w:rPr>
            </w:pPr>
            <w:r w:rsidRPr="008C2141">
              <w:rPr>
                <w:rFonts w:ascii="Calibri" w:hAnsi="Calibri"/>
                <w:b/>
              </w:rPr>
              <w:t>AXE RELATIONS UNIVERSITE /MONDE ECONOMIQUE</w:t>
            </w:r>
          </w:p>
        </w:tc>
      </w:tr>
    </w:tbl>
    <w:p w:rsidR="00A35D08" w:rsidRPr="008C2141" w:rsidRDefault="00A35D08" w:rsidP="002869F7">
      <w:pPr>
        <w:ind w:left="1080"/>
        <w:contextualSpacing/>
        <w:jc w:val="both"/>
        <w:rPr>
          <w:rFonts w:ascii="Calibri" w:eastAsia="Arial" w:hAnsi="Calibri"/>
          <w:lang w:eastAsia="en-US"/>
        </w:rPr>
      </w:pPr>
    </w:p>
    <w:p w:rsidR="009015DE" w:rsidRPr="008C2141" w:rsidRDefault="009015DE" w:rsidP="002869F7">
      <w:pPr>
        <w:keepNext/>
        <w:jc w:val="both"/>
        <w:outlineLvl w:val="0"/>
        <w:rPr>
          <w:rFonts w:ascii="Calibri" w:hAnsi="Calibri"/>
          <w:bCs/>
          <w:lang w:val="fr-BE"/>
        </w:rPr>
      </w:pPr>
      <w:r w:rsidRPr="008C2141">
        <w:rPr>
          <w:rFonts w:ascii="Calibri" w:hAnsi="Calibri"/>
          <w:bCs/>
          <w:lang w:val="fr-BE"/>
        </w:rPr>
        <w:t>4 projets concernent cette thématique :</w:t>
      </w:r>
      <w:r w:rsidR="00857937" w:rsidRPr="008C2141">
        <w:rPr>
          <w:rFonts w:ascii="Calibri" w:hAnsi="Calibri"/>
          <w:bCs/>
          <w:lang w:val="fr-BE"/>
        </w:rPr>
        <w:t xml:space="preserve"> </w:t>
      </w:r>
      <w:r w:rsidRPr="008C2141">
        <w:rPr>
          <w:rFonts w:ascii="Calibri" w:hAnsi="Calibri"/>
          <w:bCs/>
          <w:lang w:val="fr-BE"/>
        </w:rPr>
        <w:t>14,</w:t>
      </w:r>
      <w:r w:rsidR="00857937" w:rsidRPr="008C2141">
        <w:rPr>
          <w:rFonts w:ascii="Calibri" w:hAnsi="Calibri"/>
          <w:bCs/>
          <w:lang w:val="fr-BE"/>
        </w:rPr>
        <w:t xml:space="preserve"> </w:t>
      </w:r>
      <w:r w:rsidRPr="008C2141">
        <w:rPr>
          <w:rFonts w:ascii="Calibri" w:hAnsi="Calibri"/>
          <w:bCs/>
          <w:lang w:val="fr-BE"/>
        </w:rPr>
        <w:t>22,</w:t>
      </w:r>
      <w:r w:rsidR="00857937" w:rsidRPr="008C2141">
        <w:rPr>
          <w:rFonts w:ascii="Calibri" w:hAnsi="Calibri"/>
          <w:bCs/>
          <w:lang w:val="fr-BE"/>
        </w:rPr>
        <w:t xml:space="preserve"> 23</w:t>
      </w:r>
      <w:r w:rsidR="00857937" w:rsidRPr="008C2141">
        <w:rPr>
          <w:rFonts w:ascii="Calibri" w:hAnsi="Calibri"/>
          <w:bCs/>
          <w:vertAlign w:val="superscript"/>
          <w:lang w:val="fr-BE"/>
        </w:rPr>
        <w:t xml:space="preserve"> </w:t>
      </w:r>
      <w:r w:rsidR="00857937" w:rsidRPr="008C2141">
        <w:rPr>
          <w:rFonts w:ascii="Calibri" w:hAnsi="Calibri"/>
          <w:bCs/>
          <w:lang w:val="fr-BE"/>
        </w:rPr>
        <w:t xml:space="preserve">et </w:t>
      </w:r>
      <w:r w:rsidRPr="008C2141">
        <w:rPr>
          <w:rFonts w:ascii="Calibri" w:hAnsi="Calibri"/>
          <w:bCs/>
          <w:lang w:val="fr-BE"/>
        </w:rPr>
        <w:t>26</w:t>
      </w:r>
    </w:p>
    <w:p w:rsidR="009015DE" w:rsidRPr="008C2141" w:rsidRDefault="009015DE" w:rsidP="002869F7">
      <w:pPr>
        <w:keepNext/>
        <w:jc w:val="both"/>
        <w:outlineLvl w:val="0"/>
        <w:rPr>
          <w:rFonts w:ascii="Calibri" w:hAnsi="Calibri"/>
          <w:b/>
          <w:bCs/>
          <w:lang w:val="fr-BE"/>
        </w:rPr>
      </w:pPr>
    </w:p>
    <w:p w:rsidR="00A35D08" w:rsidRPr="008C2141" w:rsidRDefault="00A35D08" w:rsidP="00857937">
      <w:pPr>
        <w:tabs>
          <w:tab w:val="left" w:pos="1418"/>
        </w:tabs>
        <w:ind w:left="1418" w:hanging="1418"/>
        <w:jc w:val="both"/>
        <w:rPr>
          <w:rFonts w:ascii="Calibri" w:hAnsi="Calibri"/>
          <w:b/>
          <w:bCs/>
        </w:rPr>
      </w:pPr>
      <w:r w:rsidRPr="008C2141">
        <w:rPr>
          <w:rFonts w:ascii="Calibri" w:hAnsi="Calibri"/>
          <w:b/>
          <w:bCs/>
          <w:u w:val="double"/>
          <w:lang w:val="fr-BE"/>
        </w:rPr>
        <w:t>P</w:t>
      </w:r>
      <w:r w:rsidR="00857937" w:rsidRPr="008C2141">
        <w:rPr>
          <w:rFonts w:ascii="Calibri" w:hAnsi="Calibri"/>
          <w:b/>
          <w:bCs/>
          <w:u w:val="double"/>
          <w:lang w:val="fr-BE"/>
        </w:rPr>
        <w:t>rojet</w:t>
      </w:r>
      <w:r w:rsidRPr="008C2141">
        <w:rPr>
          <w:rFonts w:ascii="Calibri" w:hAnsi="Calibri"/>
          <w:b/>
          <w:bCs/>
          <w:u w:val="double"/>
          <w:lang w:val="fr-BE"/>
        </w:rPr>
        <w:t xml:space="preserve"> 14</w:t>
      </w:r>
      <w:r w:rsidR="00857937" w:rsidRPr="008C2141">
        <w:rPr>
          <w:rFonts w:ascii="Calibri" w:hAnsi="Calibri"/>
          <w:b/>
          <w:bCs/>
          <w:lang w:val="fr-BE"/>
        </w:rPr>
        <w:t> :</w:t>
      </w:r>
      <w:r w:rsidR="00857937" w:rsidRPr="008C2141">
        <w:rPr>
          <w:rFonts w:ascii="Calibri" w:hAnsi="Calibri"/>
          <w:b/>
          <w:bCs/>
          <w:lang w:val="fr-BE"/>
        </w:rPr>
        <w:tab/>
      </w:r>
      <w:r w:rsidRPr="008C2141">
        <w:rPr>
          <w:rFonts w:ascii="Calibri" w:hAnsi="Calibri"/>
          <w:b/>
          <w:bCs/>
        </w:rPr>
        <w:t>Master en Gestion industrielle</w:t>
      </w:r>
    </w:p>
    <w:p w:rsidR="00A35D08" w:rsidRPr="008C2141" w:rsidRDefault="00A35D08" w:rsidP="002869F7">
      <w:pPr>
        <w:contextualSpacing/>
        <w:jc w:val="both"/>
        <w:rPr>
          <w:rFonts w:ascii="Calibri" w:eastAsia="Arial" w:hAnsi="Calibri"/>
          <w:lang w:val="fr-BE" w:eastAsia="en-US"/>
        </w:rPr>
      </w:pPr>
    </w:p>
    <w:p w:rsidR="00A35D08" w:rsidRPr="008C2141" w:rsidRDefault="00857937" w:rsidP="002869F7">
      <w:pPr>
        <w:contextualSpacing/>
        <w:jc w:val="both"/>
        <w:rPr>
          <w:rFonts w:ascii="Calibri" w:eastAsia="Arial" w:hAnsi="Calibri"/>
          <w:u w:val="single"/>
          <w:lang w:val="fr-BE" w:eastAsia="en-US"/>
        </w:rPr>
      </w:pPr>
      <w:r w:rsidRPr="008C2141">
        <w:rPr>
          <w:rFonts w:ascii="Calibri" w:eastAsia="Arial" w:hAnsi="Calibri"/>
          <w:u w:val="single"/>
          <w:lang w:val="fr-BE" w:eastAsia="en-US"/>
        </w:rPr>
        <w:t>Objectif :</w:t>
      </w:r>
    </w:p>
    <w:p w:rsidR="00857937" w:rsidRPr="008C2141" w:rsidRDefault="00857937" w:rsidP="002869F7">
      <w:pPr>
        <w:contextualSpacing/>
        <w:jc w:val="both"/>
        <w:rPr>
          <w:rFonts w:ascii="Calibri" w:eastAsia="Arial" w:hAnsi="Calibri"/>
          <w:u w:val="single"/>
          <w:lang w:val="fr-BE" w:eastAsia="en-US"/>
        </w:rPr>
      </w:pPr>
    </w:p>
    <w:p w:rsidR="00A35D08" w:rsidRPr="008C2141" w:rsidRDefault="00A35D08" w:rsidP="002869F7">
      <w:pPr>
        <w:jc w:val="both"/>
        <w:rPr>
          <w:rFonts w:ascii="Calibri" w:hAnsi="Calibri"/>
          <w:lang w:val="fr-BE"/>
        </w:rPr>
      </w:pPr>
      <w:r w:rsidRPr="008C2141">
        <w:rPr>
          <w:rFonts w:ascii="Calibri" w:hAnsi="Calibri"/>
          <w:lang w:val="fr-BE"/>
        </w:rPr>
        <w:t>Compléter la formation des ingénieurs (en génie civil) par une formation approfondie en gestion des entreprises industrielles et technologiques et renforcer la coopération académique dans le domaine du management entre HEC-ULg et la NUCE.</w:t>
      </w:r>
    </w:p>
    <w:p w:rsidR="00A35D08" w:rsidRPr="008C2141" w:rsidRDefault="00A35D08" w:rsidP="002869F7">
      <w:pPr>
        <w:jc w:val="both"/>
        <w:rPr>
          <w:rFonts w:ascii="Calibri" w:hAnsi="Calibri"/>
          <w:lang w:val="fr-BE"/>
        </w:rPr>
      </w:pPr>
    </w:p>
    <w:p w:rsidR="00A35D08" w:rsidRPr="008C2141" w:rsidRDefault="00A35D08" w:rsidP="002869F7">
      <w:pPr>
        <w:contextualSpacing/>
        <w:jc w:val="both"/>
        <w:rPr>
          <w:rFonts w:ascii="Calibri" w:eastAsia="Arial" w:hAnsi="Calibri"/>
          <w:lang w:val="fr-BE" w:eastAsia="en-US"/>
        </w:rPr>
      </w:pPr>
      <w:r w:rsidRPr="008C2141">
        <w:rPr>
          <w:rFonts w:ascii="Calibri" w:eastAsia="Arial" w:hAnsi="Calibri"/>
          <w:lang w:val="fr-BE" w:eastAsia="en-US"/>
        </w:rPr>
        <w:t>Cinq promotions de double master (master 1 au Vietnam, master 2 en Wallonie) ont été diplômées depuis le début de l’intervention de WBI dans ce programme.</w:t>
      </w:r>
    </w:p>
    <w:p w:rsidR="00A35D08" w:rsidRPr="008C1974" w:rsidRDefault="00A35D08" w:rsidP="002869F7">
      <w:pPr>
        <w:contextualSpacing/>
        <w:jc w:val="both"/>
        <w:rPr>
          <w:rFonts w:ascii="Calibri" w:eastAsia="Arial" w:hAnsi="Calibri"/>
          <w:lang w:val="fr-BE" w:eastAsia="en-US"/>
        </w:rPr>
      </w:pPr>
      <w:r w:rsidRPr="008C2141">
        <w:rPr>
          <w:rFonts w:ascii="Calibri" w:eastAsia="Arial" w:hAnsi="Calibri"/>
          <w:u w:val="double"/>
          <w:lang w:val="fr-BE" w:eastAsia="en-US"/>
        </w:rPr>
        <w:t>Analyse :</w:t>
      </w:r>
    </w:p>
    <w:p w:rsidR="00857937" w:rsidRPr="008C2141" w:rsidRDefault="00857937" w:rsidP="002869F7">
      <w:pPr>
        <w:contextualSpacing/>
        <w:jc w:val="both"/>
        <w:rPr>
          <w:rFonts w:ascii="Calibri" w:eastAsia="Arial" w:hAnsi="Calibri"/>
          <w:lang w:val="fr-BE" w:eastAsia="en-US"/>
        </w:rPr>
      </w:pPr>
    </w:p>
    <w:p w:rsidR="00A35D08" w:rsidRPr="008C2141" w:rsidRDefault="00A35D08" w:rsidP="002869F7">
      <w:pPr>
        <w:contextualSpacing/>
        <w:jc w:val="both"/>
        <w:rPr>
          <w:rFonts w:ascii="Calibri" w:eastAsia="Arial" w:hAnsi="Calibri"/>
          <w:lang w:val="fr-BE" w:eastAsia="en-US"/>
        </w:rPr>
      </w:pPr>
      <w:r w:rsidRPr="008C2141">
        <w:rPr>
          <w:rFonts w:ascii="Calibri" w:eastAsia="Arial" w:hAnsi="Calibri"/>
          <w:lang w:val="fr-BE" w:eastAsia="en-US"/>
        </w:rPr>
        <w:t>Il s’agit à l’évidence d’un programme qui répond à des besoins de l’économie vietnamienne.</w:t>
      </w:r>
    </w:p>
    <w:p w:rsidR="00A35D08" w:rsidRPr="008C2141" w:rsidRDefault="00A35D08" w:rsidP="002869F7">
      <w:pPr>
        <w:contextualSpacing/>
        <w:jc w:val="both"/>
        <w:rPr>
          <w:rFonts w:ascii="Calibri" w:eastAsia="Arial" w:hAnsi="Calibri"/>
          <w:lang w:val="fr-BE" w:eastAsia="en-US"/>
        </w:rPr>
      </w:pPr>
      <w:r w:rsidRPr="008C2141">
        <w:rPr>
          <w:rFonts w:ascii="Calibri" w:eastAsia="Arial" w:hAnsi="Calibri"/>
          <w:lang w:val="fr-BE" w:eastAsia="en-US"/>
        </w:rPr>
        <w:t>Il trouvera à terme une forme d’autofinancement</w:t>
      </w:r>
      <w:r w:rsidR="00857937" w:rsidRPr="008C2141">
        <w:rPr>
          <w:rFonts w:ascii="Calibri" w:eastAsia="Arial" w:hAnsi="Calibri"/>
          <w:lang w:val="fr-BE" w:eastAsia="en-US"/>
        </w:rPr>
        <w:t>.</w:t>
      </w:r>
      <w:r w:rsidRPr="008C2141">
        <w:rPr>
          <w:rFonts w:ascii="Calibri" w:eastAsia="Arial" w:hAnsi="Calibri"/>
          <w:lang w:val="fr-BE" w:eastAsia="en-US"/>
        </w:rPr>
        <w:t xml:space="preserve"> Dans l’immédiat, la partie vietnamienne est disposée à prendre en charge la mobilité de ses étudiants. On notera le volontarisme financier des 2 parties (l’université de </w:t>
      </w:r>
      <w:r w:rsidR="000B49EA">
        <w:rPr>
          <w:rFonts w:ascii="Calibri" w:eastAsia="Arial" w:hAnsi="Calibri"/>
          <w:lang w:val="fr-BE" w:eastAsia="en-US"/>
        </w:rPr>
        <w:t>L</w:t>
      </w:r>
      <w:r w:rsidRPr="008C2141">
        <w:rPr>
          <w:rFonts w:ascii="Calibri" w:eastAsia="Arial" w:hAnsi="Calibri"/>
          <w:lang w:val="fr-BE" w:eastAsia="en-US"/>
        </w:rPr>
        <w:t xml:space="preserve">iège prenant à </w:t>
      </w:r>
      <w:r w:rsidR="00857937" w:rsidRPr="008C2141">
        <w:rPr>
          <w:rFonts w:ascii="Calibri" w:eastAsia="Arial" w:hAnsi="Calibri"/>
          <w:lang w:val="fr-BE" w:eastAsia="en-US"/>
        </w:rPr>
        <w:t>sa charge plusieurs bourses).</w:t>
      </w:r>
    </w:p>
    <w:p w:rsidR="00857937" w:rsidRPr="008C2141" w:rsidRDefault="00857937" w:rsidP="002869F7">
      <w:pPr>
        <w:contextualSpacing/>
        <w:jc w:val="both"/>
        <w:rPr>
          <w:rFonts w:ascii="Calibri" w:eastAsia="Arial" w:hAnsi="Calibri"/>
          <w:lang w:val="fr-BE" w:eastAsia="en-US"/>
        </w:rPr>
      </w:pPr>
    </w:p>
    <w:p w:rsidR="00A35D08" w:rsidRPr="008C2141" w:rsidRDefault="008C1974" w:rsidP="002869F7">
      <w:pPr>
        <w:contextualSpacing/>
        <w:jc w:val="both"/>
        <w:rPr>
          <w:rFonts w:ascii="Calibri" w:eastAsia="Arial" w:hAnsi="Calibri"/>
          <w:lang w:val="fr-BE" w:eastAsia="en-US"/>
        </w:rPr>
      </w:pPr>
      <w:r>
        <w:rPr>
          <w:rFonts w:ascii="Calibri" w:eastAsia="Arial" w:hAnsi="Calibri"/>
          <w:lang w:val="fr-BE" w:eastAsia="en-US"/>
        </w:rPr>
        <w:t>L’université de L</w:t>
      </w:r>
      <w:r w:rsidR="00A35D08" w:rsidRPr="008C2141">
        <w:rPr>
          <w:rFonts w:ascii="Calibri" w:eastAsia="Arial" w:hAnsi="Calibri"/>
          <w:lang w:val="fr-BE" w:eastAsia="en-US"/>
        </w:rPr>
        <w:t>iège prépare également un enseignement à distance via l’e-learning.</w:t>
      </w:r>
    </w:p>
    <w:p w:rsidR="00857937" w:rsidRPr="008C2141" w:rsidRDefault="00857937" w:rsidP="002869F7">
      <w:pPr>
        <w:contextualSpacing/>
        <w:jc w:val="both"/>
        <w:rPr>
          <w:rFonts w:ascii="Calibri" w:eastAsia="Arial" w:hAnsi="Calibri"/>
          <w:u w:val="single"/>
          <w:lang w:val="fr-BE" w:eastAsia="en-US"/>
        </w:rPr>
      </w:pPr>
    </w:p>
    <w:p w:rsidR="009015DE" w:rsidRPr="008C2141" w:rsidRDefault="009015DE" w:rsidP="002869F7">
      <w:pPr>
        <w:contextualSpacing/>
        <w:jc w:val="both"/>
        <w:rPr>
          <w:rFonts w:ascii="Calibri" w:eastAsia="Arial" w:hAnsi="Calibri"/>
          <w:u w:val="double"/>
          <w:lang w:val="fr-BE" w:eastAsia="en-US"/>
        </w:rPr>
      </w:pPr>
      <w:r w:rsidRPr="008C2141">
        <w:rPr>
          <w:rFonts w:ascii="Calibri" w:eastAsia="Arial" w:hAnsi="Calibri"/>
          <w:u w:val="double"/>
          <w:lang w:val="fr-BE" w:eastAsia="en-US"/>
        </w:rPr>
        <w:t>Evolution :</w:t>
      </w:r>
    </w:p>
    <w:p w:rsidR="00857937" w:rsidRPr="008C2141" w:rsidRDefault="00857937" w:rsidP="002869F7">
      <w:pPr>
        <w:contextualSpacing/>
        <w:jc w:val="both"/>
        <w:rPr>
          <w:rFonts w:ascii="Calibri" w:eastAsia="Arial" w:hAnsi="Calibri"/>
          <w:u w:val="single"/>
          <w:lang w:val="fr-BE" w:eastAsia="en-US"/>
        </w:rPr>
      </w:pPr>
    </w:p>
    <w:p w:rsidR="00A35D08" w:rsidRPr="008C2141" w:rsidRDefault="00A35D08" w:rsidP="002869F7">
      <w:pPr>
        <w:contextualSpacing/>
        <w:jc w:val="both"/>
        <w:rPr>
          <w:rFonts w:ascii="Calibri" w:eastAsia="Arial" w:hAnsi="Calibri"/>
          <w:lang w:val="fr-BE" w:eastAsia="en-US"/>
        </w:rPr>
      </w:pPr>
      <w:r w:rsidRPr="008C2141">
        <w:rPr>
          <w:rFonts w:ascii="Calibri" w:eastAsia="Arial" w:hAnsi="Calibri"/>
          <w:lang w:val="fr-BE" w:eastAsia="en-US"/>
        </w:rPr>
        <w:t>La mise en place du grand marché ASEAN devrait amplifier ce type de demandes.</w:t>
      </w:r>
    </w:p>
    <w:p w:rsidR="00857937" w:rsidRDefault="00A35D08" w:rsidP="002869F7">
      <w:pPr>
        <w:contextualSpacing/>
        <w:jc w:val="both"/>
        <w:rPr>
          <w:rFonts w:ascii="Calibri" w:eastAsia="Arial" w:hAnsi="Calibri"/>
          <w:lang w:val="fr-BE" w:eastAsia="en-US"/>
        </w:rPr>
      </w:pPr>
      <w:r w:rsidRPr="008C2141">
        <w:rPr>
          <w:rFonts w:ascii="Calibri" w:eastAsia="Arial" w:hAnsi="Calibri"/>
          <w:lang w:val="fr-BE" w:eastAsia="en-US"/>
        </w:rPr>
        <w:t>Le renouvellement sera demandé</w:t>
      </w:r>
      <w:r w:rsidR="00C12CD5">
        <w:rPr>
          <w:rFonts w:ascii="Calibri" w:eastAsia="Arial" w:hAnsi="Calibri"/>
          <w:lang w:val="fr-BE" w:eastAsia="en-US"/>
        </w:rPr>
        <w:t> ; l’intervention de WBI s</w:t>
      </w:r>
      <w:r w:rsidR="00E81368">
        <w:rPr>
          <w:rFonts w:ascii="Calibri" w:eastAsia="Arial" w:hAnsi="Calibri"/>
          <w:lang w:val="fr-BE" w:eastAsia="en-US"/>
        </w:rPr>
        <w:t>i</w:t>
      </w:r>
      <w:r w:rsidR="006348DD">
        <w:rPr>
          <w:rFonts w:ascii="Calibri" w:eastAsia="Arial" w:hAnsi="Calibri"/>
          <w:lang w:val="fr-BE" w:eastAsia="en-US"/>
        </w:rPr>
        <w:t xml:space="preserve"> </w:t>
      </w:r>
      <w:r w:rsidR="00E81368">
        <w:rPr>
          <w:rFonts w:ascii="Calibri" w:eastAsia="Arial" w:hAnsi="Calibri"/>
          <w:lang w:val="fr-BE" w:eastAsia="en-US"/>
        </w:rPr>
        <w:t>elle</w:t>
      </w:r>
      <w:r w:rsidR="00C12CD5">
        <w:rPr>
          <w:rFonts w:ascii="Calibri" w:eastAsia="Arial" w:hAnsi="Calibri"/>
          <w:lang w:val="fr-BE" w:eastAsia="en-US"/>
        </w:rPr>
        <w:t xml:space="preserve"> est confirmé</w:t>
      </w:r>
      <w:r w:rsidR="00E81368">
        <w:rPr>
          <w:rFonts w:ascii="Calibri" w:eastAsia="Arial" w:hAnsi="Calibri"/>
          <w:lang w:val="fr-BE" w:eastAsia="en-US"/>
        </w:rPr>
        <w:t>e</w:t>
      </w:r>
      <w:r w:rsidR="00C12CD5">
        <w:rPr>
          <w:rFonts w:ascii="Calibri" w:eastAsia="Arial" w:hAnsi="Calibri"/>
          <w:lang w:val="fr-BE" w:eastAsia="en-US"/>
        </w:rPr>
        <w:t xml:space="preserve"> devra cependant être </w:t>
      </w:r>
      <w:r w:rsidR="00C644F2">
        <w:rPr>
          <w:rFonts w:ascii="Calibri" w:eastAsia="Arial" w:hAnsi="Calibri"/>
          <w:lang w:val="fr-BE" w:eastAsia="en-US"/>
        </w:rPr>
        <w:t>allégé</w:t>
      </w:r>
      <w:r w:rsidR="00E81368">
        <w:rPr>
          <w:rFonts w:ascii="Calibri" w:eastAsia="Arial" w:hAnsi="Calibri"/>
          <w:lang w:val="fr-BE" w:eastAsia="en-US"/>
        </w:rPr>
        <w:t>e</w:t>
      </w:r>
      <w:r w:rsidR="00C644F2">
        <w:rPr>
          <w:rFonts w:ascii="Calibri" w:eastAsia="Arial" w:hAnsi="Calibri"/>
          <w:lang w:val="fr-BE" w:eastAsia="en-US"/>
        </w:rPr>
        <w:t xml:space="preserve"> et viser progressivement l’</w:t>
      </w:r>
      <w:r w:rsidR="008B4259">
        <w:rPr>
          <w:rFonts w:ascii="Calibri" w:eastAsia="Arial" w:hAnsi="Calibri"/>
          <w:lang w:val="fr-BE" w:eastAsia="en-US"/>
        </w:rPr>
        <w:t>autofinancement</w:t>
      </w:r>
      <w:r w:rsidR="00C644F2">
        <w:rPr>
          <w:rFonts w:ascii="Calibri" w:eastAsia="Arial" w:hAnsi="Calibri"/>
          <w:lang w:val="fr-BE" w:eastAsia="en-US"/>
        </w:rPr>
        <w:t xml:space="preserve">. </w:t>
      </w:r>
    </w:p>
    <w:p w:rsidR="006348DD" w:rsidRPr="008C2141" w:rsidRDefault="006348DD" w:rsidP="002869F7">
      <w:pPr>
        <w:contextualSpacing/>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15DE" w:rsidRPr="008C2141" w:rsidTr="00190498">
        <w:tc>
          <w:tcPr>
            <w:tcW w:w="9211" w:type="dxa"/>
            <w:shd w:val="clear" w:color="auto" w:fill="auto"/>
          </w:tcPr>
          <w:p w:rsidR="009015DE" w:rsidRPr="008C2141" w:rsidRDefault="009015DE" w:rsidP="00C644F2">
            <w:pPr>
              <w:contextualSpacing/>
              <w:jc w:val="both"/>
              <w:rPr>
                <w:rFonts w:ascii="Calibri" w:eastAsia="Arial" w:hAnsi="Calibri"/>
                <w:lang w:val="fr-BE" w:eastAsia="en-US"/>
              </w:rPr>
            </w:pPr>
            <w:r w:rsidRPr="008C2141">
              <w:rPr>
                <w:rFonts w:ascii="Calibri" w:eastAsia="Arial" w:hAnsi="Calibri"/>
                <w:lang w:val="fr-BE" w:eastAsia="en-US"/>
              </w:rPr>
              <w:t xml:space="preserve">La création d’un réseau d’alumni, la mise en place de stages en entreprises </w:t>
            </w:r>
            <w:r w:rsidR="00C644F2">
              <w:rPr>
                <w:rFonts w:ascii="Calibri" w:eastAsia="Arial" w:hAnsi="Calibri"/>
                <w:lang w:val="fr-BE" w:eastAsia="en-US"/>
              </w:rPr>
              <w:t xml:space="preserve">en Wallonie </w:t>
            </w:r>
            <w:r w:rsidRPr="008C2141">
              <w:rPr>
                <w:rFonts w:ascii="Calibri" w:eastAsia="Arial" w:hAnsi="Calibri"/>
                <w:lang w:val="fr-BE" w:eastAsia="en-US"/>
              </w:rPr>
              <w:t xml:space="preserve">pour les étudiants, devraient </w:t>
            </w:r>
            <w:r w:rsidR="00C644F2">
              <w:rPr>
                <w:rFonts w:ascii="Calibri" w:eastAsia="Arial" w:hAnsi="Calibri"/>
                <w:lang w:val="fr-BE" w:eastAsia="en-US"/>
              </w:rPr>
              <w:t xml:space="preserve">également faciliter les relations économiques futures entre les deux pays. </w:t>
            </w:r>
          </w:p>
        </w:tc>
      </w:tr>
    </w:tbl>
    <w:p w:rsidR="00A35D08" w:rsidRPr="008C2141" w:rsidRDefault="00A35D08" w:rsidP="002869F7">
      <w:pPr>
        <w:keepNext/>
        <w:jc w:val="both"/>
        <w:outlineLvl w:val="0"/>
        <w:rPr>
          <w:rFonts w:ascii="Calibri" w:hAnsi="Calibri"/>
          <w:b/>
          <w:bCs/>
          <w:lang w:val="fr-BE"/>
        </w:rPr>
      </w:pPr>
    </w:p>
    <w:p w:rsidR="00EC0366" w:rsidRPr="008C2141" w:rsidRDefault="00EC0366" w:rsidP="00857937">
      <w:pPr>
        <w:tabs>
          <w:tab w:val="left" w:pos="1418"/>
        </w:tabs>
        <w:ind w:left="1418" w:hanging="1418"/>
        <w:jc w:val="both"/>
        <w:rPr>
          <w:rFonts w:ascii="Calibri" w:hAnsi="Calibri"/>
          <w:b/>
          <w:bCs/>
        </w:rPr>
      </w:pPr>
      <w:r w:rsidRPr="008C2141">
        <w:rPr>
          <w:rFonts w:ascii="Calibri" w:hAnsi="Calibri"/>
          <w:b/>
          <w:bCs/>
          <w:u w:val="single"/>
          <w:lang w:val="fr-BE"/>
        </w:rPr>
        <w:t>P</w:t>
      </w:r>
      <w:r w:rsidR="00857937" w:rsidRPr="008C2141">
        <w:rPr>
          <w:rFonts w:ascii="Calibri" w:hAnsi="Calibri"/>
          <w:b/>
          <w:bCs/>
          <w:u w:val="single"/>
          <w:lang w:val="fr-BE"/>
        </w:rPr>
        <w:t>rojet</w:t>
      </w:r>
      <w:r w:rsidRPr="008C2141">
        <w:rPr>
          <w:rFonts w:ascii="Calibri" w:hAnsi="Calibri"/>
          <w:b/>
          <w:bCs/>
          <w:u w:val="single"/>
          <w:lang w:val="fr-BE"/>
        </w:rPr>
        <w:t xml:space="preserve"> 22</w:t>
      </w:r>
      <w:r w:rsidR="00857937" w:rsidRPr="008C2141">
        <w:rPr>
          <w:rFonts w:ascii="Calibri" w:hAnsi="Calibri"/>
          <w:b/>
          <w:bCs/>
          <w:lang w:val="fr-BE"/>
        </w:rPr>
        <w:t> :</w:t>
      </w:r>
      <w:r w:rsidR="00857937" w:rsidRPr="008C2141">
        <w:rPr>
          <w:rFonts w:ascii="Calibri" w:hAnsi="Calibri"/>
          <w:b/>
          <w:bCs/>
          <w:lang w:val="fr-BE"/>
        </w:rPr>
        <w:tab/>
      </w:r>
      <w:r w:rsidRPr="008C2141">
        <w:rPr>
          <w:rFonts w:ascii="Calibri" w:hAnsi="Calibri"/>
          <w:b/>
          <w:bCs/>
        </w:rPr>
        <w:t>Centre Régional de Recherche et Développement en Logistique</w:t>
      </w:r>
    </w:p>
    <w:p w:rsidR="00EC0366" w:rsidRPr="008C2141" w:rsidRDefault="00EC0366" w:rsidP="002869F7">
      <w:pPr>
        <w:jc w:val="both"/>
        <w:rPr>
          <w:rFonts w:ascii="Calibri" w:hAnsi="Calibri"/>
          <w:lang w:val="fr-BE"/>
        </w:rPr>
      </w:pPr>
    </w:p>
    <w:p w:rsidR="00EC0366" w:rsidRPr="008C2141" w:rsidRDefault="00EC0366" w:rsidP="002869F7">
      <w:pPr>
        <w:jc w:val="both"/>
        <w:rPr>
          <w:rFonts w:ascii="Calibri" w:hAnsi="Calibri"/>
          <w:u w:val="single"/>
          <w:lang w:val="fr-BE"/>
        </w:rPr>
      </w:pPr>
      <w:r w:rsidRPr="008C2141">
        <w:rPr>
          <w:rFonts w:ascii="Calibri" w:hAnsi="Calibri"/>
          <w:u w:val="single"/>
          <w:lang w:val="fr-BE"/>
        </w:rPr>
        <w:t>Objectif général</w:t>
      </w:r>
      <w:r w:rsidR="00857937" w:rsidRPr="008C2141">
        <w:rPr>
          <w:rFonts w:ascii="Calibri" w:hAnsi="Calibri"/>
          <w:u w:val="single"/>
          <w:lang w:val="fr-BE"/>
        </w:rPr>
        <w:t> :</w:t>
      </w:r>
    </w:p>
    <w:p w:rsidR="00857937" w:rsidRPr="008C2141" w:rsidRDefault="00857937" w:rsidP="002869F7">
      <w:pPr>
        <w:jc w:val="both"/>
        <w:rPr>
          <w:rFonts w:ascii="Calibri" w:hAnsi="Calibri"/>
          <w:u w:val="single"/>
          <w:lang w:val="fr-BE"/>
        </w:rPr>
      </w:pPr>
    </w:p>
    <w:p w:rsidR="00EC0366" w:rsidRPr="008C2141" w:rsidRDefault="007B4A62" w:rsidP="002869F7">
      <w:pPr>
        <w:jc w:val="both"/>
        <w:rPr>
          <w:rFonts w:ascii="Calibri" w:hAnsi="Calibri"/>
          <w:lang w:val="fr-BE"/>
        </w:rPr>
      </w:pPr>
      <w:r w:rsidRPr="008C2141">
        <w:rPr>
          <w:rFonts w:ascii="Calibri" w:hAnsi="Calibri"/>
          <w:lang w:val="fr-BE"/>
        </w:rPr>
        <w:t>L</w:t>
      </w:r>
      <w:r w:rsidR="00EC0366" w:rsidRPr="008C2141">
        <w:rPr>
          <w:rFonts w:ascii="Calibri" w:hAnsi="Calibri"/>
          <w:lang w:val="fr-BE"/>
        </w:rPr>
        <w:t>e Centre Régional à Danang vise à renforcer et à intensifier la coopération existante entre l’Université de Liège et l’Université de Danang en organisant des activités de formation, de recherche, d’expertise, des stages de courte durée dans les domaines concernés, destinés à des ingénieurs, universitaires, techniciens, professionnels diplômés et autres participants en provenance du Vietnam et des pays voisins, tels que le Cambodge et le Laos.</w:t>
      </w:r>
    </w:p>
    <w:p w:rsidR="00EC0366" w:rsidRPr="008C2141" w:rsidRDefault="00EC0366" w:rsidP="002869F7">
      <w:pPr>
        <w:jc w:val="both"/>
        <w:rPr>
          <w:rFonts w:ascii="Calibri" w:hAnsi="Calibri"/>
          <w:lang w:val="fr-BE"/>
        </w:rPr>
      </w:pPr>
    </w:p>
    <w:p w:rsidR="00EC0366" w:rsidRPr="008C2141" w:rsidRDefault="00EC0366" w:rsidP="002869F7">
      <w:pPr>
        <w:jc w:val="both"/>
        <w:rPr>
          <w:rFonts w:ascii="Calibri" w:hAnsi="Calibri"/>
          <w:b/>
          <w:bCs/>
          <w:u w:val="single"/>
          <w:lang w:val="fr-BE"/>
        </w:rPr>
      </w:pPr>
      <w:r w:rsidRPr="008C2141">
        <w:rPr>
          <w:rFonts w:ascii="Calibri" w:hAnsi="Calibri"/>
          <w:b/>
          <w:bCs/>
          <w:u w:val="single"/>
          <w:lang w:val="fr-BE"/>
        </w:rPr>
        <w:t>Résultats attendus au terme du programme de travail 2013-2015 :</w:t>
      </w:r>
    </w:p>
    <w:p w:rsidR="00EC0366" w:rsidRPr="008C2141" w:rsidRDefault="00EC0366" w:rsidP="002869F7">
      <w:pPr>
        <w:jc w:val="both"/>
        <w:rPr>
          <w:rFonts w:ascii="Calibri" w:hAnsi="Calibri"/>
          <w:lang w:val="fr-BE"/>
        </w:rPr>
      </w:pPr>
    </w:p>
    <w:p w:rsidR="00EC0366" w:rsidRPr="008C2141" w:rsidRDefault="00EC0366" w:rsidP="00080EC5">
      <w:pPr>
        <w:keepNext/>
        <w:numPr>
          <w:ilvl w:val="0"/>
          <w:numId w:val="4"/>
        </w:numPr>
        <w:tabs>
          <w:tab w:val="left" w:pos="426"/>
        </w:tabs>
        <w:ind w:left="426" w:hanging="426"/>
        <w:jc w:val="both"/>
        <w:outlineLvl w:val="1"/>
        <w:rPr>
          <w:rFonts w:ascii="Calibri" w:hAnsi="Calibri"/>
          <w:lang w:val="fr-BE"/>
        </w:rPr>
      </w:pPr>
      <w:r w:rsidRPr="008C2141">
        <w:rPr>
          <w:rFonts w:ascii="Calibri" w:hAnsi="Calibri"/>
          <w:lang w:val="fr-BE"/>
        </w:rPr>
        <w:lastRenderedPageBreak/>
        <w:t>Le centre régional de recherche et développement en logistique créé en 2012 sera devenu totalement opérationnel dans le domaine de la formation et de l’expertise ;</w:t>
      </w:r>
    </w:p>
    <w:p w:rsidR="00EC0366" w:rsidRPr="008C2141" w:rsidRDefault="00EC0366" w:rsidP="00080EC5">
      <w:pPr>
        <w:keepNext/>
        <w:numPr>
          <w:ilvl w:val="0"/>
          <w:numId w:val="4"/>
        </w:numPr>
        <w:tabs>
          <w:tab w:val="left" w:pos="426"/>
        </w:tabs>
        <w:ind w:left="426" w:hanging="426"/>
        <w:jc w:val="both"/>
        <w:outlineLvl w:val="1"/>
        <w:rPr>
          <w:rFonts w:ascii="Calibri" w:hAnsi="Calibri"/>
          <w:lang w:val="fr-BE"/>
        </w:rPr>
      </w:pPr>
      <w:r w:rsidRPr="008C2141">
        <w:rPr>
          <w:rFonts w:ascii="Calibri" w:hAnsi="Calibri"/>
          <w:lang w:val="fr-BE"/>
        </w:rPr>
        <w:t>La formation académique sera améliorée à la fin du projet ;</w:t>
      </w:r>
    </w:p>
    <w:p w:rsidR="007B4A62" w:rsidRPr="008C2141" w:rsidRDefault="00EC0366" w:rsidP="00080EC5">
      <w:pPr>
        <w:keepNext/>
        <w:numPr>
          <w:ilvl w:val="0"/>
          <w:numId w:val="4"/>
        </w:numPr>
        <w:tabs>
          <w:tab w:val="left" w:pos="426"/>
        </w:tabs>
        <w:ind w:left="426" w:hanging="426"/>
        <w:jc w:val="both"/>
        <w:outlineLvl w:val="1"/>
        <w:rPr>
          <w:rFonts w:ascii="Calibri" w:hAnsi="Calibri"/>
          <w:lang w:val="fr-BE"/>
        </w:rPr>
      </w:pPr>
      <w:r w:rsidRPr="008C2141">
        <w:rPr>
          <w:rFonts w:ascii="Calibri" w:hAnsi="Calibri"/>
          <w:lang w:val="fr-BE"/>
        </w:rPr>
        <w:t>La coopération entre l’ULg et l’Unive</w:t>
      </w:r>
      <w:r w:rsidR="007B4A62" w:rsidRPr="008C2141">
        <w:rPr>
          <w:rFonts w:ascii="Calibri" w:hAnsi="Calibri"/>
          <w:lang w:val="fr-BE"/>
        </w:rPr>
        <w:t>rsité de Danang sera renforcée.</w:t>
      </w:r>
    </w:p>
    <w:p w:rsidR="007B4A62" w:rsidRPr="008C2141" w:rsidRDefault="007B4A62" w:rsidP="007B4A62">
      <w:pPr>
        <w:keepNext/>
        <w:tabs>
          <w:tab w:val="left" w:pos="426"/>
        </w:tabs>
        <w:jc w:val="both"/>
        <w:outlineLvl w:val="1"/>
        <w:rPr>
          <w:rFonts w:ascii="Calibri" w:hAnsi="Calibri"/>
          <w:lang w:val="fr-BE"/>
        </w:rPr>
      </w:pPr>
    </w:p>
    <w:p w:rsidR="00CE737B" w:rsidRPr="008C2141" w:rsidRDefault="00EC0366" w:rsidP="007B4A62">
      <w:pPr>
        <w:keepNext/>
        <w:tabs>
          <w:tab w:val="left" w:pos="426"/>
        </w:tabs>
        <w:jc w:val="both"/>
        <w:outlineLvl w:val="1"/>
        <w:rPr>
          <w:rFonts w:ascii="Calibri" w:hAnsi="Calibri"/>
          <w:lang w:val="fr-BE"/>
        </w:rPr>
      </w:pPr>
      <w:r w:rsidRPr="008C2141">
        <w:rPr>
          <w:rFonts w:ascii="Calibri" w:hAnsi="Calibri"/>
          <w:lang w:val="fr-BE"/>
        </w:rPr>
        <w:t>Les étudiants auront les compétences nécessaires pour permettre à la logistique de se développer de manière professionnelle.</w:t>
      </w:r>
    </w:p>
    <w:p w:rsidR="0042519B" w:rsidRDefault="0042519B" w:rsidP="0042519B">
      <w:pPr>
        <w:jc w:val="both"/>
        <w:rPr>
          <w:rFonts w:ascii="Calibri" w:hAnsi="Calibri"/>
          <w:b/>
          <w:bCs/>
          <w:u w:val="single"/>
          <w:lang w:val="fr-BE"/>
        </w:rPr>
      </w:pPr>
    </w:p>
    <w:p w:rsidR="00EC0366" w:rsidRPr="008C2141" w:rsidRDefault="00EC0366" w:rsidP="0042519B">
      <w:pPr>
        <w:jc w:val="both"/>
        <w:rPr>
          <w:rFonts w:ascii="Calibri" w:hAnsi="Calibri"/>
          <w:b/>
          <w:bCs/>
        </w:rPr>
      </w:pPr>
      <w:r w:rsidRPr="008C2141">
        <w:rPr>
          <w:rFonts w:ascii="Calibri" w:hAnsi="Calibri"/>
          <w:b/>
          <w:bCs/>
          <w:u w:val="single"/>
          <w:lang w:val="fr-BE"/>
        </w:rPr>
        <w:t>P</w:t>
      </w:r>
      <w:r w:rsidR="007B4A62" w:rsidRPr="008C2141">
        <w:rPr>
          <w:rFonts w:ascii="Calibri" w:hAnsi="Calibri"/>
          <w:b/>
          <w:bCs/>
          <w:u w:val="single"/>
          <w:lang w:val="fr-BE"/>
        </w:rPr>
        <w:t>rojet</w:t>
      </w:r>
      <w:r w:rsidRPr="008C2141">
        <w:rPr>
          <w:rFonts w:ascii="Calibri" w:hAnsi="Calibri"/>
          <w:b/>
          <w:bCs/>
          <w:u w:val="single"/>
          <w:lang w:val="fr-BE"/>
        </w:rPr>
        <w:t xml:space="preserve"> 2</w:t>
      </w:r>
      <w:r w:rsidRPr="008C2141">
        <w:rPr>
          <w:rFonts w:ascii="Calibri" w:hAnsi="Calibri"/>
          <w:b/>
          <w:bCs/>
          <w:lang w:val="fr-BE"/>
        </w:rPr>
        <w:t>3</w:t>
      </w:r>
      <w:r w:rsidR="007B4A62" w:rsidRPr="008C2141">
        <w:rPr>
          <w:rFonts w:ascii="Calibri" w:hAnsi="Calibri"/>
          <w:b/>
          <w:bCs/>
          <w:lang w:val="fr-BE"/>
        </w:rPr>
        <w:t> :</w:t>
      </w:r>
      <w:r w:rsidR="007B4A62" w:rsidRPr="008C2141">
        <w:rPr>
          <w:rFonts w:ascii="Calibri" w:hAnsi="Calibri"/>
          <w:b/>
          <w:bCs/>
          <w:lang w:val="fr-BE"/>
        </w:rPr>
        <w:tab/>
      </w:r>
      <w:r w:rsidRPr="008C2141">
        <w:rPr>
          <w:rFonts w:ascii="Calibri" w:hAnsi="Calibri"/>
          <w:b/>
          <w:bCs/>
        </w:rPr>
        <w:t>Centre Régional de Formation et de Recherche en Ingénierie Hydraulique et Navigation Fluviale</w:t>
      </w:r>
    </w:p>
    <w:p w:rsidR="00EC0366" w:rsidRPr="008C2141" w:rsidRDefault="00EC0366" w:rsidP="002869F7">
      <w:pPr>
        <w:jc w:val="both"/>
        <w:rPr>
          <w:rFonts w:ascii="Calibri" w:hAnsi="Calibri"/>
          <w:u w:val="wave"/>
        </w:rPr>
      </w:pPr>
    </w:p>
    <w:p w:rsidR="00EC0366" w:rsidRPr="008C2141" w:rsidRDefault="007B4A62" w:rsidP="002869F7">
      <w:pPr>
        <w:pStyle w:val="Titre2"/>
        <w:jc w:val="both"/>
        <w:rPr>
          <w:rFonts w:ascii="Calibri" w:hAnsi="Calibri"/>
          <w:sz w:val="24"/>
          <w:szCs w:val="24"/>
          <w:lang w:val="fr-BE"/>
        </w:rPr>
      </w:pPr>
      <w:r w:rsidRPr="008C2141">
        <w:rPr>
          <w:rFonts w:ascii="Calibri" w:hAnsi="Calibri"/>
          <w:sz w:val="24"/>
          <w:szCs w:val="24"/>
          <w:lang w:val="fr-BE"/>
        </w:rPr>
        <w:t>Objectif</w:t>
      </w:r>
      <w:r w:rsidR="00EC0366" w:rsidRPr="008C2141">
        <w:rPr>
          <w:rFonts w:ascii="Calibri" w:hAnsi="Calibri"/>
          <w:sz w:val="24"/>
          <w:szCs w:val="24"/>
          <w:lang w:val="fr-BE"/>
        </w:rPr>
        <w:t> :</w:t>
      </w:r>
    </w:p>
    <w:p w:rsidR="00EC0366" w:rsidRPr="008C2141" w:rsidRDefault="00EC0366" w:rsidP="002869F7">
      <w:pPr>
        <w:jc w:val="both"/>
        <w:rPr>
          <w:rFonts w:ascii="Calibri" w:hAnsi="Calibri"/>
          <w:lang w:val="fr-BE"/>
        </w:rPr>
      </w:pPr>
    </w:p>
    <w:p w:rsidR="00EC0366" w:rsidRPr="008C2141" w:rsidRDefault="00EC0366" w:rsidP="002869F7">
      <w:pPr>
        <w:jc w:val="both"/>
        <w:rPr>
          <w:rFonts w:ascii="Calibri" w:hAnsi="Calibri"/>
          <w:lang w:val="fr-BE"/>
        </w:rPr>
      </w:pPr>
      <w:r w:rsidRPr="008C2141">
        <w:rPr>
          <w:rFonts w:ascii="Calibri" w:hAnsi="Calibri"/>
          <w:lang w:val="fr-BE"/>
        </w:rPr>
        <w:t>Le « Centre Régional de Formation en Ingénierie Hydraulique et Navigation Fluviale » à HCMV vise à renforcer et intensifier la coopération existante entre l’ULg et WRU en organisant, comme mentionné plus haut, des activités de formation, de recherche, d’expertise, des stages de courte durée dans les domaines concernés, destinés à des ingénieurs, universitaires, techniciens, professionnels diplômés et autres participants en provenance du Vietnam et de pays voisins comme le Cambodge et le Laos.</w:t>
      </w:r>
    </w:p>
    <w:p w:rsidR="00EC0366" w:rsidRPr="008C2141" w:rsidRDefault="006348DD" w:rsidP="002869F7">
      <w:pPr>
        <w:jc w:val="both"/>
        <w:rPr>
          <w:rFonts w:ascii="Calibri" w:hAnsi="Calibri"/>
          <w:lang w:val="fr-BE"/>
        </w:rPr>
      </w:pPr>
      <w:r>
        <w:rPr>
          <w:rFonts w:ascii="Calibri" w:hAnsi="Calibri"/>
          <w:lang w:val="fr-BE"/>
        </w:rPr>
        <w:br w:type="page"/>
      </w:r>
    </w:p>
    <w:p w:rsidR="00EC0366" w:rsidRPr="008C2141" w:rsidRDefault="00EC0366"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EC0366" w:rsidRPr="008C2141" w:rsidRDefault="00EC0366" w:rsidP="002869F7">
      <w:pPr>
        <w:jc w:val="both"/>
        <w:rPr>
          <w:rFonts w:ascii="Calibri" w:hAnsi="Calibri"/>
          <w:lang w:val="fr-BE"/>
        </w:rPr>
      </w:pPr>
    </w:p>
    <w:p w:rsidR="00EC0366" w:rsidRPr="008C2141" w:rsidRDefault="00EC036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 Centre régional de Formation en Ingénierie Hydraulique et Navigation fluviale créé en 2012, sera devenu opérationnel ;</w:t>
      </w:r>
    </w:p>
    <w:p w:rsidR="00EC0366" w:rsidRPr="008C2141" w:rsidRDefault="00EC036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 WRU mènera les activités de recherches et de formation permettant aux étudiants d’acquérir une spécialisation dans le domaine de l’hydraulique et la navigation pluviale ;</w:t>
      </w:r>
    </w:p>
    <w:p w:rsidR="00EC0366" w:rsidRPr="008C2141" w:rsidRDefault="00EC036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La coopération entre l’ULg et la WRU sera renforcée.</w:t>
      </w:r>
    </w:p>
    <w:p w:rsidR="00EC0366" w:rsidRPr="008C2141" w:rsidRDefault="00EC0366" w:rsidP="002869F7">
      <w:pPr>
        <w:jc w:val="both"/>
        <w:rPr>
          <w:rFonts w:ascii="Calibri" w:hAnsi="Calibri"/>
          <w:b/>
          <w:u w:val="wave"/>
          <w:lang w:val="fr-BE"/>
        </w:rPr>
      </w:pPr>
    </w:p>
    <w:p w:rsidR="00EC0366" w:rsidRPr="008C2141" w:rsidRDefault="007B4A62" w:rsidP="002869F7">
      <w:pPr>
        <w:jc w:val="both"/>
        <w:rPr>
          <w:rFonts w:ascii="Calibri" w:hAnsi="Calibri"/>
          <w:u w:val="wave"/>
        </w:rPr>
      </w:pPr>
      <w:r w:rsidRPr="008C2141">
        <w:rPr>
          <w:rFonts w:ascii="Calibri" w:hAnsi="Calibri"/>
          <w:u w:val="wave"/>
        </w:rPr>
        <w:t>Pour les 2 projets</w:t>
      </w:r>
      <w:r w:rsidR="008C29B2">
        <w:rPr>
          <w:rFonts w:ascii="Calibri" w:hAnsi="Calibri"/>
          <w:u w:val="wave"/>
        </w:rPr>
        <w:t xml:space="preserve"> (22 et 23)</w:t>
      </w:r>
      <w:r w:rsidRPr="008C2141">
        <w:rPr>
          <w:rFonts w:ascii="Calibri" w:hAnsi="Calibri"/>
          <w:u w:val="wave"/>
        </w:rPr>
        <w:t> :</w:t>
      </w:r>
    </w:p>
    <w:p w:rsidR="007B4A62" w:rsidRPr="008C2141" w:rsidRDefault="007B4A62" w:rsidP="002869F7">
      <w:pPr>
        <w:jc w:val="both"/>
        <w:rPr>
          <w:rFonts w:ascii="Calibri" w:hAnsi="Calibri"/>
          <w:b/>
          <w:u w:val="wave"/>
        </w:rPr>
      </w:pPr>
    </w:p>
    <w:p w:rsidR="00EC0366" w:rsidRPr="008C2141" w:rsidRDefault="00EC0366" w:rsidP="002869F7">
      <w:pPr>
        <w:jc w:val="both"/>
        <w:rPr>
          <w:rFonts w:ascii="Calibri" w:hAnsi="Calibri"/>
          <w:u w:val="single"/>
        </w:rPr>
      </w:pPr>
      <w:r w:rsidRPr="008C2141">
        <w:rPr>
          <w:rFonts w:ascii="Calibri" w:hAnsi="Calibri"/>
          <w:u w:val="single"/>
        </w:rPr>
        <w:t>Situation</w:t>
      </w:r>
      <w:r w:rsidR="007B4A62" w:rsidRPr="008C2141">
        <w:rPr>
          <w:rFonts w:ascii="Calibri" w:hAnsi="Calibri"/>
          <w:u w:val="single"/>
        </w:rPr>
        <w:t> :</w:t>
      </w:r>
    </w:p>
    <w:p w:rsidR="007B4A62" w:rsidRPr="008C2141" w:rsidRDefault="007B4A62" w:rsidP="002869F7">
      <w:pPr>
        <w:jc w:val="both"/>
        <w:rPr>
          <w:rFonts w:ascii="Calibri" w:hAnsi="Calibri"/>
        </w:rPr>
      </w:pPr>
    </w:p>
    <w:p w:rsidR="00EC0366" w:rsidRDefault="00EC0366" w:rsidP="008C29B2">
      <w:pPr>
        <w:jc w:val="both"/>
        <w:rPr>
          <w:rFonts w:ascii="Calibri" w:hAnsi="Calibri"/>
        </w:rPr>
      </w:pPr>
      <w:r w:rsidRPr="008C2141">
        <w:rPr>
          <w:rFonts w:ascii="Calibri" w:hAnsi="Calibri"/>
        </w:rPr>
        <w:t>L’idée des 2 projets (quasi identiques dans leur formulation quoiqu’ayant un objet différent) est de répondre aux 3 missions de l’université : enseignement, recherche et appui à la société. L’appui de WBI vise en priorité l’enseignement et la recherche. Pour ce faire</w:t>
      </w:r>
      <w:r w:rsidR="008C29B2">
        <w:rPr>
          <w:rFonts w:ascii="Calibri" w:hAnsi="Calibri"/>
        </w:rPr>
        <w:t>,</w:t>
      </w:r>
      <w:r w:rsidRPr="008C2141">
        <w:rPr>
          <w:rFonts w:ascii="Calibri" w:hAnsi="Calibri"/>
        </w:rPr>
        <w:t xml:space="preserve"> des missions d’enseignement </w:t>
      </w:r>
      <w:r w:rsidR="008C29B2">
        <w:rPr>
          <w:rFonts w:ascii="Calibri" w:hAnsi="Calibri"/>
        </w:rPr>
        <w:t>ont été</w:t>
      </w:r>
      <w:r w:rsidR="006348DD">
        <w:rPr>
          <w:rFonts w:ascii="Calibri" w:hAnsi="Calibri"/>
        </w:rPr>
        <w:t xml:space="preserve"> </w:t>
      </w:r>
      <w:r w:rsidRPr="008C2141">
        <w:rPr>
          <w:rFonts w:ascii="Calibri" w:hAnsi="Calibri"/>
        </w:rPr>
        <w:t>prévues et l’appui à la recherche</w:t>
      </w:r>
      <w:r w:rsidR="008C29B2">
        <w:rPr>
          <w:rFonts w:ascii="Calibri" w:hAnsi="Calibri"/>
        </w:rPr>
        <w:t xml:space="preserve"> envisagé</w:t>
      </w:r>
      <w:r w:rsidR="00451132">
        <w:rPr>
          <w:rFonts w:ascii="Calibri" w:hAnsi="Calibri"/>
        </w:rPr>
        <w:t xml:space="preserve"> </w:t>
      </w:r>
      <w:r w:rsidRPr="008C2141">
        <w:rPr>
          <w:rFonts w:ascii="Calibri" w:hAnsi="Calibri"/>
        </w:rPr>
        <w:t>par l’octroi de bourses.</w:t>
      </w:r>
      <w:r w:rsidR="006348DD">
        <w:rPr>
          <w:rFonts w:ascii="Calibri" w:hAnsi="Calibri"/>
        </w:rPr>
        <w:t xml:space="preserve"> </w:t>
      </w:r>
      <w:r w:rsidR="008C29B2">
        <w:rPr>
          <w:rFonts w:ascii="Calibri" w:hAnsi="Calibri"/>
        </w:rPr>
        <w:t xml:space="preserve">La </w:t>
      </w:r>
      <w:r w:rsidRPr="008C2141">
        <w:rPr>
          <w:rFonts w:ascii="Calibri" w:hAnsi="Calibri"/>
        </w:rPr>
        <w:t xml:space="preserve">mise en place de centres d’expertises, de </w:t>
      </w:r>
      <w:r w:rsidR="007E59FC">
        <w:rPr>
          <w:rFonts w:ascii="Calibri" w:hAnsi="Calibri"/>
        </w:rPr>
        <w:t xml:space="preserve">type </w:t>
      </w:r>
      <w:r w:rsidRPr="008C2141">
        <w:rPr>
          <w:rFonts w:ascii="Calibri" w:hAnsi="Calibri"/>
        </w:rPr>
        <w:t>cluster</w:t>
      </w:r>
      <w:r w:rsidR="00F56511">
        <w:rPr>
          <w:rFonts w:ascii="Calibri" w:hAnsi="Calibri"/>
        </w:rPr>
        <w:t>,</w:t>
      </w:r>
      <w:r w:rsidR="000B49EA">
        <w:rPr>
          <w:rFonts w:ascii="Calibri" w:hAnsi="Calibri"/>
        </w:rPr>
        <w:t xml:space="preserve"> </w:t>
      </w:r>
      <w:r w:rsidR="008C29B2">
        <w:rPr>
          <w:rFonts w:ascii="Calibri" w:hAnsi="Calibri"/>
        </w:rPr>
        <w:t>devant constituer le démarrage du 3</w:t>
      </w:r>
      <w:r w:rsidR="008C29B2" w:rsidRPr="0042519B">
        <w:rPr>
          <w:rFonts w:ascii="Calibri" w:hAnsi="Calibri"/>
          <w:vertAlign w:val="superscript"/>
        </w:rPr>
        <w:t>ème</w:t>
      </w:r>
      <w:r w:rsidR="008C29B2">
        <w:rPr>
          <w:rFonts w:ascii="Calibri" w:hAnsi="Calibri"/>
        </w:rPr>
        <w:t xml:space="preserve"> axe envisagé, le service à la société.</w:t>
      </w:r>
    </w:p>
    <w:p w:rsidR="00EC0366" w:rsidRPr="008C2141" w:rsidRDefault="00EC0366" w:rsidP="002869F7">
      <w:pPr>
        <w:jc w:val="both"/>
        <w:rPr>
          <w:rFonts w:ascii="Calibri" w:hAnsi="Calibri"/>
          <w:u w:val="wave"/>
        </w:rPr>
      </w:pPr>
    </w:p>
    <w:p w:rsidR="00EC0366" w:rsidRPr="008C2141" w:rsidRDefault="00EC0366" w:rsidP="002869F7">
      <w:pPr>
        <w:jc w:val="both"/>
        <w:rPr>
          <w:rFonts w:ascii="Calibri" w:hAnsi="Calibri"/>
          <w:u w:val="double"/>
        </w:rPr>
      </w:pPr>
      <w:r w:rsidRPr="008C2141">
        <w:rPr>
          <w:rFonts w:ascii="Calibri" w:hAnsi="Calibri"/>
          <w:u w:val="double"/>
        </w:rPr>
        <w:t>Analyse</w:t>
      </w:r>
      <w:r w:rsidR="007B4A62" w:rsidRPr="008C2141">
        <w:rPr>
          <w:rFonts w:ascii="Calibri" w:hAnsi="Calibri"/>
          <w:u w:val="double"/>
        </w:rPr>
        <w:t> :</w:t>
      </w:r>
    </w:p>
    <w:p w:rsidR="007B4A62" w:rsidRPr="008C2141" w:rsidRDefault="007B4A62" w:rsidP="002869F7">
      <w:pPr>
        <w:jc w:val="both"/>
        <w:rPr>
          <w:rFonts w:ascii="Calibri" w:hAnsi="Calibri"/>
        </w:rPr>
      </w:pPr>
    </w:p>
    <w:p w:rsidR="00DA34E3" w:rsidRDefault="00DA34E3" w:rsidP="002869F7">
      <w:pPr>
        <w:jc w:val="both"/>
        <w:rPr>
          <w:rFonts w:ascii="Calibri" w:hAnsi="Calibri"/>
        </w:rPr>
      </w:pPr>
      <w:r w:rsidRPr="00DA34E3">
        <w:rPr>
          <w:rFonts w:ascii="Calibri" w:hAnsi="Calibri"/>
        </w:rPr>
        <w:t xml:space="preserve">Ces 2 projets sont importants tant pour WB que pour le Vietnam. Ils entrent dans la dynamique des synergies qui doivent être mises en œuvre, mais sont aussi des facteurs de modification </w:t>
      </w:r>
      <w:r w:rsidR="000B49EA">
        <w:rPr>
          <w:rFonts w:ascii="Calibri" w:hAnsi="Calibri"/>
        </w:rPr>
        <w:t xml:space="preserve">de la société </w:t>
      </w:r>
      <w:r>
        <w:rPr>
          <w:rFonts w:ascii="Calibri" w:hAnsi="Calibri"/>
        </w:rPr>
        <w:t>qui doivent se développer dans la longueur.</w:t>
      </w:r>
      <w:r w:rsidR="006348DD">
        <w:rPr>
          <w:rFonts w:ascii="Calibri" w:hAnsi="Calibri"/>
        </w:rPr>
        <w:t xml:space="preserve"> </w:t>
      </w:r>
    </w:p>
    <w:p w:rsidR="00DA34E3" w:rsidRDefault="00DA34E3" w:rsidP="002869F7">
      <w:pPr>
        <w:jc w:val="both"/>
        <w:rPr>
          <w:rFonts w:ascii="Calibri" w:hAnsi="Calibri"/>
        </w:rPr>
      </w:pPr>
    </w:p>
    <w:p w:rsidR="00EC0366" w:rsidRPr="008C2141" w:rsidRDefault="00DA34E3" w:rsidP="002869F7">
      <w:pPr>
        <w:jc w:val="both"/>
        <w:rPr>
          <w:rFonts w:ascii="Calibri" w:hAnsi="Calibri"/>
        </w:rPr>
      </w:pPr>
      <w:r>
        <w:rPr>
          <w:rFonts w:ascii="Calibri" w:hAnsi="Calibri"/>
        </w:rPr>
        <w:lastRenderedPageBreak/>
        <w:t>En ce qui concerne la mise en œuvre des projets, il</w:t>
      </w:r>
      <w:r w:rsidR="00EC0366" w:rsidRPr="008C2141">
        <w:rPr>
          <w:rFonts w:ascii="Calibri" w:hAnsi="Calibri"/>
        </w:rPr>
        <w:t xml:space="preserve"> s’avère que les missions d’enseignement sont souvent transformées en séminaires, e</w:t>
      </w:r>
      <w:r w:rsidR="007B4A62" w:rsidRPr="008C2141">
        <w:rPr>
          <w:rFonts w:ascii="Calibri" w:hAnsi="Calibri"/>
        </w:rPr>
        <w:t>xpertises</w:t>
      </w:r>
      <w:r w:rsidR="00EC0366" w:rsidRPr="008C2141">
        <w:rPr>
          <w:rFonts w:ascii="Calibri" w:hAnsi="Calibri"/>
        </w:rPr>
        <w:t xml:space="preserve"> et qu’il n’est guère fait appel aux bourses prévues dans le programme.</w:t>
      </w:r>
    </w:p>
    <w:p w:rsidR="00EC0366" w:rsidRPr="008C2141" w:rsidRDefault="00EC0366" w:rsidP="002869F7">
      <w:pPr>
        <w:jc w:val="both"/>
        <w:rPr>
          <w:rFonts w:ascii="Calibri" w:hAnsi="Calibri"/>
        </w:rPr>
      </w:pPr>
      <w:r w:rsidRPr="008C2141">
        <w:rPr>
          <w:rFonts w:ascii="Calibri" w:hAnsi="Calibri"/>
        </w:rPr>
        <w:t xml:space="preserve">Le cluster, sous la forme du modèle wallon, n’est pas encore actif, mais Logistics in Wallonia (LIW) </w:t>
      </w:r>
      <w:r w:rsidR="00DA34E3">
        <w:rPr>
          <w:rFonts w:ascii="Calibri" w:hAnsi="Calibri"/>
        </w:rPr>
        <w:t xml:space="preserve">participe à </w:t>
      </w:r>
      <w:r w:rsidRPr="008C2141">
        <w:rPr>
          <w:rFonts w:ascii="Calibri" w:hAnsi="Calibri"/>
        </w:rPr>
        <w:t>la création de ce type de structure au bénéfice des acteurs locaux</w:t>
      </w:r>
      <w:r w:rsidR="00DA34E3">
        <w:rPr>
          <w:rFonts w:ascii="Calibri" w:hAnsi="Calibri"/>
        </w:rPr>
        <w:t xml:space="preserve"> et favorise par cette voie, la</w:t>
      </w:r>
      <w:r w:rsidR="006348DD">
        <w:rPr>
          <w:rFonts w:ascii="Calibri" w:hAnsi="Calibri"/>
        </w:rPr>
        <w:t xml:space="preserve"> </w:t>
      </w:r>
      <w:r w:rsidRPr="008C2141">
        <w:rPr>
          <w:rFonts w:ascii="Calibri" w:hAnsi="Calibri"/>
        </w:rPr>
        <w:t xml:space="preserve">prise de conscience de la relation </w:t>
      </w:r>
      <w:r w:rsidR="00DA34E3">
        <w:rPr>
          <w:rFonts w:ascii="Calibri" w:hAnsi="Calibri"/>
        </w:rPr>
        <w:t xml:space="preserve">bénéfique entre </w:t>
      </w:r>
      <w:r w:rsidRPr="008C2141">
        <w:rPr>
          <w:rFonts w:ascii="Calibri" w:hAnsi="Calibri"/>
        </w:rPr>
        <w:t>université</w:t>
      </w:r>
      <w:r w:rsidR="00DA34E3">
        <w:rPr>
          <w:rFonts w:ascii="Calibri" w:hAnsi="Calibri"/>
        </w:rPr>
        <w:t xml:space="preserve"> et </w:t>
      </w:r>
      <w:r w:rsidRPr="008C2141">
        <w:rPr>
          <w:rFonts w:ascii="Calibri" w:hAnsi="Calibri"/>
        </w:rPr>
        <w:t>entreprise</w:t>
      </w:r>
      <w:r w:rsidR="00DA34E3">
        <w:rPr>
          <w:rFonts w:ascii="Calibri" w:hAnsi="Calibri"/>
        </w:rPr>
        <w:t>s</w:t>
      </w:r>
      <w:r w:rsidRPr="008C2141">
        <w:rPr>
          <w:rFonts w:ascii="Calibri" w:hAnsi="Calibri"/>
        </w:rPr>
        <w:t>. L’idée du transport multimodal à l’européenne ne peut encore être appliquée au Vietnam (par exemple parce que le train n’existe qu’à l’état emb</w:t>
      </w:r>
      <w:r w:rsidR="007B4A62" w:rsidRPr="008C2141">
        <w:rPr>
          <w:rFonts w:ascii="Calibri" w:hAnsi="Calibri"/>
        </w:rPr>
        <w:t>ryonnaire).</w:t>
      </w:r>
    </w:p>
    <w:p w:rsidR="00EC0366" w:rsidRPr="008C2141" w:rsidRDefault="00EC0366" w:rsidP="002869F7">
      <w:pPr>
        <w:jc w:val="both"/>
        <w:rPr>
          <w:rFonts w:ascii="Calibri" w:hAnsi="Calibri"/>
        </w:rPr>
      </w:pPr>
      <w:r w:rsidRPr="008C2141">
        <w:rPr>
          <w:rFonts w:ascii="Calibri" w:hAnsi="Calibri"/>
        </w:rPr>
        <w:t>Pour l’hydraulique, le projet a démarré plus tard. D’importants investissements doivent être consentis pour la gestion de la navigation fluviale et la réduction des inondations : signalisation, barrages, etc…</w:t>
      </w:r>
      <w:r w:rsidR="007B4A62" w:rsidRPr="008C2141">
        <w:rPr>
          <w:rFonts w:ascii="Calibri" w:hAnsi="Calibri"/>
        </w:rPr>
        <w:t xml:space="preserve"> </w:t>
      </w:r>
      <w:r w:rsidRPr="008C2141">
        <w:rPr>
          <w:rFonts w:ascii="Calibri" w:hAnsi="Calibri"/>
        </w:rPr>
        <w:t xml:space="preserve">Au vu des énormes problèmes de mobilité à HCMV, les autorités ont décidé d’établir un </w:t>
      </w:r>
      <w:r w:rsidR="000B49EA">
        <w:rPr>
          <w:rFonts w:ascii="Calibri" w:hAnsi="Calibri"/>
        </w:rPr>
        <w:t>plan</w:t>
      </w:r>
      <w:r w:rsidR="006348DD">
        <w:rPr>
          <w:rFonts w:ascii="Calibri" w:hAnsi="Calibri"/>
        </w:rPr>
        <w:t xml:space="preserve"> </w:t>
      </w:r>
      <w:r w:rsidRPr="008C2141">
        <w:rPr>
          <w:rFonts w:ascii="Calibri" w:hAnsi="Calibri"/>
        </w:rPr>
        <w:t xml:space="preserve">visant à organiser un transport fluvial urbain. Un séminaire a été organisé en fin d’année </w:t>
      </w:r>
      <w:r w:rsidR="002A0968">
        <w:rPr>
          <w:rFonts w:ascii="Calibri" w:hAnsi="Calibri"/>
        </w:rPr>
        <w:t xml:space="preserve">2014 </w:t>
      </w:r>
      <w:r w:rsidRPr="008C2141">
        <w:rPr>
          <w:rFonts w:ascii="Calibri" w:hAnsi="Calibri"/>
        </w:rPr>
        <w:t>à cet effet.</w:t>
      </w:r>
    </w:p>
    <w:p w:rsidR="007B4A62" w:rsidRPr="008C2141" w:rsidRDefault="007B4A62" w:rsidP="002869F7">
      <w:pPr>
        <w:jc w:val="both"/>
        <w:rPr>
          <w:rFonts w:ascii="Calibri" w:hAnsi="Calibri"/>
        </w:rPr>
      </w:pPr>
    </w:p>
    <w:p w:rsidR="007B4A62" w:rsidRPr="008C2141" w:rsidRDefault="007B4A62" w:rsidP="002869F7">
      <w:pPr>
        <w:jc w:val="both"/>
        <w:rPr>
          <w:rFonts w:ascii="Calibri" w:hAnsi="Calibri"/>
        </w:rPr>
      </w:pPr>
    </w:p>
    <w:p w:rsidR="000B49EA" w:rsidRPr="000B49EA" w:rsidRDefault="00B85496" w:rsidP="002869F7">
      <w:pPr>
        <w:jc w:val="both"/>
        <w:rPr>
          <w:rFonts w:ascii="Calibri" w:hAnsi="Calibri"/>
        </w:rPr>
      </w:pPr>
      <w:r w:rsidRPr="000B49EA">
        <w:rPr>
          <w:rFonts w:ascii="Calibri" w:hAnsi="Calibri"/>
          <w:u w:val="single"/>
        </w:rPr>
        <w:t>Evolution</w:t>
      </w:r>
      <w:r w:rsidR="000B49EA" w:rsidRPr="000B49EA">
        <w:rPr>
          <w:rFonts w:ascii="Calibri" w:hAnsi="Calibri"/>
          <w:u w:val="single"/>
        </w:rPr>
        <w:t> </w:t>
      </w:r>
      <w:r w:rsidR="000B49EA" w:rsidRPr="000B49EA">
        <w:rPr>
          <w:rFonts w:ascii="Calibri" w:hAnsi="Calibri"/>
        </w:rPr>
        <w:t>:</w:t>
      </w:r>
    </w:p>
    <w:p w:rsidR="002A0968" w:rsidRPr="000B49EA" w:rsidRDefault="002A0968" w:rsidP="002869F7">
      <w:pPr>
        <w:jc w:val="both"/>
        <w:rPr>
          <w:rFonts w:ascii="Calibri" w:hAnsi="Calibri"/>
        </w:rPr>
      </w:pPr>
      <w:r w:rsidRPr="000B49EA">
        <w:rPr>
          <w:rFonts w:ascii="Calibri" w:hAnsi="Calibri"/>
        </w:rPr>
        <w:t>La consolidation de ces 2 projets devra être effectuée à la fois sur le plan des bourses de formation et/ou de recherche de manière à ce que les 2 masters deviennent</w:t>
      </w:r>
      <w:r w:rsidR="00B85496" w:rsidRPr="000B49EA">
        <w:rPr>
          <w:rFonts w:ascii="Calibri" w:hAnsi="Calibri"/>
        </w:rPr>
        <w:t xml:space="preserve"> autonomes</w:t>
      </w:r>
      <w:r w:rsidR="00BC3F39" w:rsidRPr="000B49EA">
        <w:rPr>
          <w:rFonts w:ascii="Calibri" w:hAnsi="Calibri"/>
        </w:rPr>
        <w:t xml:space="preserve"> et les centres de recherches </w:t>
      </w:r>
      <w:r w:rsidR="00CC7ED8" w:rsidRPr="000B49EA">
        <w:rPr>
          <w:rFonts w:ascii="Calibri" w:hAnsi="Calibri"/>
        </w:rPr>
        <w:t>mis en place</w:t>
      </w:r>
      <w:r w:rsidR="006348DD">
        <w:rPr>
          <w:rFonts w:ascii="Calibri" w:hAnsi="Calibri"/>
        </w:rPr>
        <w:t xml:space="preserve"> </w:t>
      </w:r>
      <w:r w:rsidR="00DB3C4B" w:rsidRPr="000B49EA">
        <w:rPr>
          <w:rFonts w:ascii="Calibri" w:hAnsi="Calibri"/>
        </w:rPr>
        <w:t>au bénéfice des 2 parties</w:t>
      </w:r>
      <w:r w:rsidR="006348DD">
        <w:rPr>
          <w:rFonts w:ascii="Calibri" w:hAnsi="Calibri"/>
        </w:rPr>
        <w:t>.</w:t>
      </w:r>
      <w:r w:rsidR="00B85496" w:rsidRPr="000B49EA">
        <w:rPr>
          <w:rFonts w:ascii="Calibri" w:hAnsi="Calibri"/>
        </w:rPr>
        <w:t xml:space="preserve"> </w:t>
      </w:r>
      <w:r w:rsidR="00CC7ED8" w:rsidRPr="000B49EA">
        <w:rPr>
          <w:rFonts w:ascii="Calibri" w:hAnsi="Calibri"/>
        </w:rPr>
        <w:t xml:space="preserve">Le </w:t>
      </w:r>
      <w:r w:rsidR="00B85496" w:rsidRPr="000B49EA">
        <w:rPr>
          <w:rFonts w:ascii="Calibri" w:hAnsi="Calibri"/>
        </w:rPr>
        <w:t>3</w:t>
      </w:r>
      <w:r w:rsidR="00B85496" w:rsidRPr="000B49EA">
        <w:rPr>
          <w:rFonts w:ascii="Calibri" w:hAnsi="Calibri"/>
          <w:vertAlign w:val="superscript"/>
        </w:rPr>
        <w:t>ème</w:t>
      </w:r>
      <w:r w:rsidR="00B85496" w:rsidRPr="000B49EA">
        <w:rPr>
          <w:rFonts w:ascii="Calibri" w:hAnsi="Calibri"/>
        </w:rPr>
        <w:t xml:space="preserve"> axe</w:t>
      </w:r>
      <w:r w:rsidR="00DB3C4B" w:rsidRPr="000B49EA">
        <w:rPr>
          <w:rFonts w:ascii="Calibri" w:hAnsi="Calibri"/>
        </w:rPr>
        <w:t xml:space="preserve"> : relation université/ entreprises </w:t>
      </w:r>
      <w:r w:rsidR="00CC7ED8" w:rsidRPr="000B49EA">
        <w:rPr>
          <w:rFonts w:ascii="Calibri" w:hAnsi="Calibri"/>
        </w:rPr>
        <w:t>sera valorisé.</w:t>
      </w:r>
    </w:p>
    <w:p w:rsidR="007B4A62" w:rsidRPr="008C2141" w:rsidRDefault="007B4A62" w:rsidP="002869F7">
      <w:pPr>
        <w:jc w:val="both"/>
        <w:rPr>
          <w:rFonts w:ascii="Calibri" w:hAnsi="Calibri"/>
          <w:u w:val="single"/>
        </w:rPr>
      </w:pPr>
    </w:p>
    <w:p w:rsidR="00EC0366" w:rsidRPr="008C2141" w:rsidRDefault="00EC0366" w:rsidP="002869F7">
      <w:pPr>
        <w:jc w:val="both"/>
        <w:rPr>
          <w:rFonts w:ascii="Calibri" w:eastAsia="Arial" w:hAnsi="Calibri"/>
          <w:lang w:val="fr-BE" w:eastAsia="en-US"/>
        </w:rPr>
      </w:pPr>
    </w:p>
    <w:p w:rsidR="009015DE" w:rsidRPr="008C2141" w:rsidRDefault="009015DE" w:rsidP="007B4A62">
      <w:pPr>
        <w:tabs>
          <w:tab w:val="left" w:pos="1418"/>
        </w:tabs>
        <w:ind w:left="1418" w:hanging="1418"/>
        <w:jc w:val="both"/>
        <w:rPr>
          <w:rFonts w:ascii="Calibri" w:hAnsi="Calibri"/>
          <w:b/>
          <w:bCs/>
        </w:rPr>
      </w:pPr>
      <w:r w:rsidRPr="008C2141">
        <w:rPr>
          <w:rFonts w:ascii="Calibri" w:hAnsi="Calibri"/>
          <w:b/>
          <w:bCs/>
          <w:u w:val="double"/>
          <w:lang w:val="fr-BE"/>
        </w:rPr>
        <w:t>P</w:t>
      </w:r>
      <w:r w:rsidR="007B4A62" w:rsidRPr="008C2141">
        <w:rPr>
          <w:rFonts w:ascii="Calibri" w:hAnsi="Calibri"/>
          <w:b/>
          <w:bCs/>
          <w:u w:val="double"/>
          <w:lang w:val="fr-BE"/>
        </w:rPr>
        <w:t>rojet</w:t>
      </w:r>
      <w:r w:rsidRPr="008C2141">
        <w:rPr>
          <w:rFonts w:ascii="Calibri" w:hAnsi="Calibri"/>
          <w:b/>
          <w:bCs/>
          <w:u w:val="double"/>
          <w:lang w:val="fr-BE"/>
        </w:rPr>
        <w:t xml:space="preserve"> 26</w:t>
      </w:r>
      <w:r w:rsidR="007B4A62" w:rsidRPr="008C2141">
        <w:rPr>
          <w:rFonts w:ascii="Calibri" w:hAnsi="Calibri"/>
          <w:b/>
          <w:bCs/>
          <w:lang w:val="fr-BE"/>
        </w:rPr>
        <w:t> :</w:t>
      </w:r>
      <w:r w:rsidR="007B4A62" w:rsidRPr="008C2141">
        <w:rPr>
          <w:rFonts w:ascii="Calibri" w:hAnsi="Calibri"/>
          <w:b/>
          <w:bCs/>
          <w:lang w:val="fr-BE"/>
        </w:rPr>
        <w:tab/>
      </w:r>
      <w:r w:rsidRPr="008C2141">
        <w:rPr>
          <w:rFonts w:ascii="Calibri" w:hAnsi="Calibri"/>
          <w:b/>
          <w:bCs/>
        </w:rPr>
        <w:t>Programme de formation de Masters en Sciences et Gestion de l’Environnement</w:t>
      </w:r>
    </w:p>
    <w:p w:rsidR="009015DE" w:rsidRPr="008C2141" w:rsidRDefault="009015DE" w:rsidP="002869F7">
      <w:pPr>
        <w:jc w:val="both"/>
        <w:rPr>
          <w:rFonts w:ascii="Calibri" w:hAnsi="Calibri"/>
          <w:lang w:val="fr-BE"/>
        </w:rPr>
      </w:pPr>
    </w:p>
    <w:p w:rsidR="009015DE" w:rsidRPr="008C2141" w:rsidRDefault="009015DE" w:rsidP="002869F7">
      <w:pPr>
        <w:jc w:val="both"/>
        <w:rPr>
          <w:rFonts w:ascii="Calibri" w:hAnsi="Calibri"/>
          <w:u w:val="single"/>
          <w:lang w:val="fr-BE"/>
        </w:rPr>
      </w:pPr>
      <w:r w:rsidRPr="008C2141">
        <w:rPr>
          <w:rFonts w:ascii="Calibri" w:hAnsi="Calibri"/>
          <w:u w:val="single"/>
          <w:lang w:val="fr-BE"/>
        </w:rPr>
        <w:t>Objectif</w:t>
      </w:r>
      <w:r w:rsidR="007B4A62" w:rsidRPr="008C2141">
        <w:rPr>
          <w:rFonts w:ascii="Calibri" w:hAnsi="Calibri"/>
          <w:u w:val="single"/>
          <w:lang w:val="fr-BE"/>
        </w:rPr>
        <w:t> :</w:t>
      </w:r>
    </w:p>
    <w:p w:rsidR="007B4A62" w:rsidRPr="008C2141" w:rsidRDefault="007B4A62" w:rsidP="002869F7">
      <w:pPr>
        <w:jc w:val="both"/>
        <w:rPr>
          <w:rFonts w:ascii="Calibri" w:hAnsi="Calibri"/>
          <w:lang w:val="fr-BE"/>
        </w:rPr>
      </w:pPr>
    </w:p>
    <w:p w:rsidR="009015DE" w:rsidRPr="008C2141" w:rsidRDefault="00B85496" w:rsidP="002869F7">
      <w:pPr>
        <w:jc w:val="both"/>
        <w:rPr>
          <w:rFonts w:ascii="Calibri" w:hAnsi="Calibri"/>
          <w:bCs/>
          <w:u w:val="single"/>
          <w:lang w:val="fr-BE"/>
        </w:rPr>
      </w:pPr>
      <w:r>
        <w:rPr>
          <w:rFonts w:ascii="Calibri" w:hAnsi="Calibri"/>
          <w:lang w:val="fr-BE"/>
        </w:rPr>
        <w:t>Poursuivre</w:t>
      </w:r>
      <w:r w:rsidR="006348DD">
        <w:rPr>
          <w:rFonts w:ascii="Calibri" w:hAnsi="Calibri"/>
          <w:lang w:val="fr-BE"/>
        </w:rPr>
        <w:t xml:space="preserve"> </w:t>
      </w:r>
      <w:r w:rsidR="009015DE" w:rsidRPr="008C2141">
        <w:rPr>
          <w:rFonts w:ascii="Calibri" w:hAnsi="Calibri"/>
          <w:lang w:val="fr-BE"/>
        </w:rPr>
        <w:t>le programme de formation des Masters IMES (un acte a été signé le 01/03/2012 entre l’ULg et l’HUI).</w:t>
      </w:r>
      <w:r w:rsidR="009015DE" w:rsidRPr="008C2141">
        <w:rPr>
          <w:rFonts w:ascii="Calibri" w:hAnsi="Calibri"/>
          <w:bCs/>
          <w:u w:val="single"/>
          <w:lang w:val="fr-BE"/>
        </w:rPr>
        <w:t>Résultats attendus au terme du programme de travail 2013-2015 :</w:t>
      </w:r>
    </w:p>
    <w:p w:rsidR="009015DE" w:rsidRPr="008C2141" w:rsidRDefault="009015DE" w:rsidP="002869F7">
      <w:pPr>
        <w:jc w:val="both"/>
        <w:rPr>
          <w:rFonts w:ascii="Calibri" w:hAnsi="Calibri"/>
          <w:lang w:val="fr-BE"/>
        </w:rPr>
      </w:pPr>
    </w:p>
    <w:p w:rsidR="009015DE" w:rsidRPr="008C2141" w:rsidRDefault="009015DE"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3 promotions de Masters IMES 3, IMES 4, IMES 5 auront été formées ;</w:t>
      </w:r>
    </w:p>
    <w:p w:rsidR="009015DE" w:rsidRPr="008C2141" w:rsidRDefault="009015DE"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 programme proposé aura été perfectionné, notamment grâce à des stages de formation pour des enseignants vietnamiens ;</w:t>
      </w:r>
    </w:p>
    <w:p w:rsidR="009015DE" w:rsidRPr="008C2141" w:rsidRDefault="009015DE"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L’enseignement de la recherche aura été renforcé via l’envoi de très bons étudiants du Master IMES vers l’ULg pour élaborer des projets de thèse de doctorat et trouver des financements pour les mener à bien ;</w:t>
      </w:r>
    </w:p>
    <w:p w:rsidR="009015DE" w:rsidRPr="008C2141" w:rsidRDefault="009015DE"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Le programme aura été ouvert aux pays de l’Asie du Sud-Est.</w:t>
      </w:r>
    </w:p>
    <w:p w:rsidR="009015DE" w:rsidRPr="008C2141" w:rsidRDefault="009015DE" w:rsidP="002869F7">
      <w:pPr>
        <w:jc w:val="both"/>
        <w:rPr>
          <w:rFonts w:ascii="Calibri" w:eastAsia="Arial" w:hAnsi="Calibri"/>
          <w:u w:val="single"/>
          <w:lang w:val="fr-BE" w:eastAsia="en-US"/>
        </w:rPr>
      </w:pPr>
    </w:p>
    <w:p w:rsidR="009015DE" w:rsidRPr="008C2141" w:rsidRDefault="009015DE" w:rsidP="002869F7">
      <w:pPr>
        <w:jc w:val="both"/>
        <w:rPr>
          <w:rFonts w:ascii="Calibri" w:eastAsia="Arial" w:hAnsi="Calibri"/>
          <w:u w:val="double"/>
          <w:lang w:val="fr-BE" w:eastAsia="en-US"/>
        </w:rPr>
      </w:pPr>
      <w:r w:rsidRPr="008C2141">
        <w:rPr>
          <w:rFonts w:ascii="Calibri" w:eastAsia="Arial" w:hAnsi="Calibri"/>
          <w:u w:val="double"/>
          <w:lang w:val="fr-BE" w:eastAsia="en-US"/>
        </w:rPr>
        <w:t>Analyse :</w:t>
      </w:r>
    </w:p>
    <w:p w:rsidR="007B4A62" w:rsidRPr="008C2141" w:rsidRDefault="007B4A62" w:rsidP="002869F7">
      <w:pPr>
        <w:jc w:val="both"/>
        <w:rPr>
          <w:rFonts w:ascii="Calibri" w:eastAsia="Arial" w:hAnsi="Calibri"/>
          <w:lang w:val="fr-BE" w:eastAsia="en-US"/>
        </w:rPr>
      </w:pP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L‘université de l’industrie renforce son pôle environnement par le recrutement d’experts et de cadres.</w:t>
      </w:r>
    </w:p>
    <w:p w:rsidR="007B4A62"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L’intervention de WBI en appui à l’université de Liège a permis la mise sur pied d’un master en environnement .</w:t>
      </w:r>
      <w:r w:rsidR="00BC3F39" w:rsidRPr="008C2141" w:rsidDel="00BC3F39">
        <w:rPr>
          <w:rFonts w:ascii="Calibri" w:eastAsia="Arial" w:hAnsi="Calibri"/>
          <w:lang w:val="fr-BE" w:eastAsia="en-US"/>
        </w:rPr>
        <w:t xml:space="preserve"> </w:t>
      </w:r>
    </w:p>
    <w:p w:rsidR="009015DE" w:rsidRPr="008C2141" w:rsidRDefault="009015DE" w:rsidP="002869F7">
      <w:pPr>
        <w:jc w:val="both"/>
        <w:rPr>
          <w:rFonts w:ascii="Calibri" w:eastAsia="Arial" w:hAnsi="Calibri"/>
          <w:u w:val="double"/>
          <w:lang w:val="fr-BE" w:eastAsia="en-US"/>
        </w:rPr>
      </w:pPr>
      <w:r w:rsidRPr="008C2141">
        <w:rPr>
          <w:rFonts w:ascii="Calibri" w:eastAsia="Arial" w:hAnsi="Calibri"/>
          <w:u w:val="double"/>
          <w:lang w:val="fr-BE" w:eastAsia="en-US"/>
        </w:rPr>
        <w:t>Evolution :</w:t>
      </w:r>
    </w:p>
    <w:p w:rsidR="007B4A62" w:rsidRPr="008C2141" w:rsidRDefault="007B4A62" w:rsidP="002869F7">
      <w:pPr>
        <w:jc w:val="both"/>
        <w:rPr>
          <w:rFonts w:ascii="Calibri" w:eastAsia="Arial" w:hAnsi="Calibri"/>
          <w:u w:val="double"/>
          <w:lang w:val="fr-BE" w:eastAsia="en-US"/>
        </w:rPr>
      </w:pP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lastRenderedPageBreak/>
        <w:t xml:space="preserve">Un centre de recherches est projeté. Des relations </w:t>
      </w:r>
      <w:r w:rsidR="00CC7ED8">
        <w:rPr>
          <w:rFonts w:ascii="Calibri" w:eastAsia="Arial" w:hAnsi="Calibri"/>
          <w:lang w:val="fr-BE" w:eastAsia="en-US"/>
        </w:rPr>
        <w:t>entre l’université et</w:t>
      </w:r>
      <w:r w:rsidR="006348DD">
        <w:rPr>
          <w:rFonts w:ascii="Calibri" w:eastAsia="Arial" w:hAnsi="Calibri"/>
          <w:lang w:val="fr-BE" w:eastAsia="en-US"/>
        </w:rPr>
        <w:t xml:space="preserve"> </w:t>
      </w:r>
      <w:r w:rsidRPr="008C2141">
        <w:rPr>
          <w:rFonts w:ascii="Calibri" w:eastAsia="Arial" w:hAnsi="Calibri"/>
          <w:lang w:val="fr-BE" w:eastAsia="en-US"/>
        </w:rPr>
        <w:t>le monde économique</w:t>
      </w:r>
      <w:r w:rsidR="006348DD">
        <w:rPr>
          <w:rFonts w:ascii="Calibri" w:eastAsia="Arial" w:hAnsi="Calibri"/>
          <w:lang w:val="fr-BE" w:eastAsia="en-US"/>
        </w:rPr>
        <w:t xml:space="preserve"> </w:t>
      </w:r>
      <w:r w:rsidRPr="008C2141">
        <w:rPr>
          <w:rFonts w:ascii="Calibri" w:eastAsia="Arial" w:hAnsi="Calibri"/>
          <w:lang w:val="fr-BE" w:eastAsia="en-US"/>
        </w:rPr>
        <w:t xml:space="preserve">devraient être </w:t>
      </w:r>
      <w:r w:rsidR="0029506B">
        <w:rPr>
          <w:rFonts w:ascii="Calibri" w:eastAsia="Arial" w:hAnsi="Calibri"/>
          <w:lang w:val="fr-BE" w:eastAsia="en-US"/>
        </w:rPr>
        <w:t>amplifiées, le centre de recherches consolidé</w:t>
      </w:r>
      <w:r w:rsidR="00DB3C4B">
        <w:rPr>
          <w:rFonts w:ascii="Calibri" w:eastAsia="Arial" w:hAnsi="Calibri"/>
          <w:lang w:val="fr-BE" w:eastAsia="en-US"/>
        </w:rPr>
        <w:t xml:space="preserve"> L’autonomisation d</w:t>
      </w:r>
      <w:r w:rsidR="003041B0">
        <w:rPr>
          <w:rFonts w:ascii="Calibri" w:eastAsia="Arial" w:hAnsi="Calibri"/>
          <w:lang w:val="fr-BE" w:eastAsia="en-US"/>
        </w:rPr>
        <w:t>e la formation devra être visée.</w:t>
      </w:r>
    </w:p>
    <w:p w:rsidR="007B4A62" w:rsidRPr="008C2141" w:rsidRDefault="007B4A62" w:rsidP="002869F7">
      <w:pPr>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15DE" w:rsidRPr="008C2141" w:rsidTr="00190498">
        <w:tc>
          <w:tcPr>
            <w:tcW w:w="9211" w:type="dxa"/>
            <w:shd w:val="clear" w:color="auto" w:fill="auto"/>
          </w:tcPr>
          <w:p w:rsidR="009015DE" w:rsidRDefault="009015DE" w:rsidP="007B4A62">
            <w:pPr>
              <w:jc w:val="both"/>
              <w:rPr>
                <w:rFonts w:ascii="Calibri" w:hAnsi="Calibri"/>
              </w:rPr>
            </w:pPr>
          </w:p>
          <w:p w:rsidR="007E59FC" w:rsidRDefault="00486D69" w:rsidP="007B4A62">
            <w:pPr>
              <w:jc w:val="both"/>
              <w:rPr>
                <w:rFonts w:ascii="Calibri" w:hAnsi="Calibri"/>
              </w:rPr>
            </w:pPr>
            <w:r>
              <w:rPr>
                <w:rFonts w:ascii="Calibri" w:hAnsi="Calibri"/>
              </w:rPr>
              <w:t xml:space="preserve">Compter sur les relations tissées entre les institutions académiques depuis près de 20 ans pour permettre une évolution des programmes </w:t>
            </w:r>
          </w:p>
          <w:p w:rsidR="007E59FC" w:rsidRDefault="00486D69" w:rsidP="0042519B">
            <w:pPr>
              <w:numPr>
                <w:ilvl w:val="0"/>
                <w:numId w:val="9"/>
              </w:numPr>
              <w:jc w:val="both"/>
              <w:rPr>
                <w:rFonts w:ascii="Calibri" w:hAnsi="Calibri"/>
              </w:rPr>
            </w:pPr>
            <w:r>
              <w:rPr>
                <w:rFonts w:ascii="Calibri" w:hAnsi="Calibri"/>
              </w:rPr>
              <w:t xml:space="preserve">vers </w:t>
            </w:r>
            <w:r w:rsidR="003041B0">
              <w:rPr>
                <w:rFonts w:ascii="Calibri" w:hAnsi="Calibri"/>
              </w:rPr>
              <w:t xml:space="preserve">la constitution de pôles de professionnels ayant suivi une formation de haut niveau dans divers domaines, </w:t>
            </w:r>
          </w:p>
          <w:p w:rsidR="00CC7ED8" w:rsidRDefault="003041B0" w:rsidP="0042519B">
            <w:pPr>
              <w:numPr>
                <w:ilvl w:val="0"/>
                <w:numId w:val="9"/>
              </w:numPr>
              <w:jc w:val="both"/>
              <w:rPr>
                <w:rFonts w:ascii="Calibri" w:hAnsi="Calibri"/>
              </w:rPr>
            </w:pPr>
            <w:r>
              <w:rPr>
                <w:rFonts w:ascii="Calibri" w:hAnsi="Calibri"/>
              </w:rPr>
              <w:t xml:space="preserve">vers la </w:t>
            </w:r>
            <w:r w:rsidR="00486D69">
              <w:rPr>
                <w:rFonts w:ascii="Calibri" w:hAnsi="Calibri"/>
              </w:rPr>
              <w:t>mise en place de centres de r</w:t>
            </w:r>
            <w:r>
              <w:rPr>
                <w:rFonts w:ascii="Calibri" w:hAnsi="Calibri"/>
              </w:rPr>
              <w:t xml:space="preserve">echerches à finalités partagées et </w:t>
            </w:r>
            <w:r w:rsidR="00486D69">
              <w:rPr>
                <w:rFonts w:ascii="Calibri" w:hAnsi="Calibri"/>
              </w:rPr>
              <w:t>d’instruments de politiques de développement économique au bénéfice des populations des 2 parties pourrait</w:t>
            </w:r>
            <w:r w:rsidR="006348DD">
              <w:rPr>
                <w:rFonts w:ascii="Calibri" w:hAnsi="Calibri"/>
              </w:rPr>
              <w:t xml:space="preserve"> </w:t>
            </w:r>
            <w:r w:rsidR="00486D69">
              <w:rPr>
                <w:rFonts w:ascii="Calibri" w:hAnsi="Calibri"/>
              </w:rPr>
              <w:t>être l’objet du prochain programme de travail</w:t>
            </w:r>
          </w:p>
          <w:p w:rsidR="006348DD" w:rsidRPr="008C2141" w:rsidRDefault="006348DD" w:rsidP="0042519B">
            <w:pPr>
              <w:numPr>
                <w:ilvl w:val="0"/>
                <w:numId w:val="9"/>
              </w:numPr>
              <w:jc w:val="both"/>
              <w:rPr>
                <w:rFonts w:ascii="Calibri" w:hAnsi="Calibri"/>
              </w:rPr>
            </w:pPr>
          </w:p>
        </w:tc>
      </w:tr>
    </w:tbl>
    <w:p w:rsidR="000B49EA" w:rsidRDefault="000B49EA" w:rsidP="002869F7">
      <w:pPr>
        <w:jc w:val="both"/>
        <w:rPr>
          <w:rFonts w:ascii="Calibri" w:hAnsi="Calibri"/>
        </w:rPr>
      </w:pPr>
    </w:p>
    <w:p w:rsidR="009015DE" w:rsidRPr="008C2141" w:rsidRDefault="006348DD" w:rsidP="002869F7">
      <w:pPr>
        <w:jc w:val="both"/>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15DE" w:rsidRPr="008C2141" w:rsidTr="00190498">
        <w:tc>
          <w:tcPr>
            <w:tcW w:w="9211" w:type="dxa"/>
            <w:shd w:val="clear" w:color="auto" w:fill="auto"/>
          </w:tcPr>
          <w:p w:rsidR="009015DE" w:rsidRPr="008C2141" w:rsidRDefault="009015DE" w:rsidP="002869F7">
            <w:pPr>
              <w:jc w:val="both"/>
              <w:rPr>
                <w:rFonts w:ascii="Calibri" w:eastAsia="Arial" w:hAnsi="Calibri"/>
                <w:b/>
                <w:lang w:eastAsia="en-US"/>
              </w:rPr>
            </w:pPr>
            <w:r w:rsidRPr="008C2141">
              <w:rPr>
                <w:rFonts w:ascii="Calibri" w:eastAsia="Arial" w:hAnsi="Calibri"/>
                <w:b/>
                <w:lang w:eastAsia="en-US"/>
              </w:rPr>
              <w:t>AXE RECHERCHE/ENSEIGNEMENT</w:t>
            </w:r>
          </w:p>
        </w:tc>
      </w:tr>
    </w:tbl>
    <w:p w:rsidR="007B4A62" w:rsidRPr="008C2141" w:rsidRDefault="007B4A62" w:rsidP="002869F7">
      <w:pPr>
        <w:jc w:val="both"/>
        <w:rPr>
          <w:rFonts w:ascii="Calibri" w:eastAsia="Arial" w:hAnsi="Calibri"/>
          <w:lang w:eastAsia="en-US"/>
        </w:rPr>
      </w:pPr>
    </w:p>
    <w:p w:rsidR="009015DE" w:rsidRPr="008C2141" w:rsidRDefault="009015DE" w:rsidP="002869F7">
      <w:pPr>
        <w:jc w:val="both"/>
        <w:rPr>
          <w:rFonts w:ascii="Calibri" w:eastAsia="Arial" w:hAnsi="Calibri"/>
          <w:lang w:eastAsia="en-US"/>
        </w:rPr>
      </w:pPr>
      <w:r w:rsidRPr="008C2141">
        <w:rPr>
          <w:rFonts w:ascii="Calibri" w:eastAsia="Arial" w:hAnsi="Calibri"/>
          <w:lang w:eastAsia="en-US"/>
        </w:rPr>
        <w:t xml:space="preserve">Dans cette catégorie, on peut </w:t>
      </w:r>
      <w:r w:rsidR="00CC7ED8">
        <w:rPr>
          <w:rFonts w:ascii="Calibri" w:eastAsia="Arial" w:hAnsi="Calibri"/>
          <w:lang w:eastAsia="en-US"/>
        </w:rPr>
        <w:t>reprendre</w:t>
      </w:r>
      <w:r w:rsidR="006348DD">
        <w:rPr>
          <w:rFonts w:ascii="Calibri" w:eastAsia="Arial" w:hAnsi="Calibri"/>
          <w:lang w:eastAsia="en-US"/>
        </w:rPr>
        <w:t xml:space="preserve"> </w:t>
      </w:r>
      <w:r w:rsidRPr="008C2141">
        <w:rPr>
          <w:rFonts w:ascii="Calibri" w:eastAsia="Arial" w:hAnsi="Calibri"/>
          <w:lang w:eastAsia="en-US"/>
        </w:rPr>
        <w:t>les projets 21,</w:t>
      </w:r>
      <w:r w:rsidR="007B4A62" w:rsidRPr="008C2141">
        <w:rPr>
          <w:rFonts w:ascii="Calibri" w:eastAsia="Arial" w:hAnsi="Calibri"/>
          <w:lang w:eastAsia="en-US"/>
        </w:rPr>
        <w:t xml:space="preserve"> 24, 25 et </w:t>
      </w:r>
      <w:r w:rsidRPr="008C2141">
        <w:rPr>
          <w:rFonts w:ascii="Calibri" w:eastAsia="Arial" w:hAnsi="Calibri"/>
          <w:lang w:eastAsia="en-US"/>
        </w:rPr>
        <w:t>28.</w:t>
      </w:r>
    </w:p>
    <w:p w:rsidR="009015DE" w:rsidRPr="008C2141" w:rsidRDefault="009015DE" w:rsidP="002869F7">
      <w:pPr>
        <w:jc w:val="both"/>
        <w:rPr>
          <w:rFonts w:ascii="Calibri" w:eastAsia="Arial" w:hAnsi="Calibri"/>
          <w:lang w:eastAsia="en-US"/>
        </w:rPr>
      </w:pPr>
      <w:r w:rsidRPr="008C2141">
        <w:rPr>
          <w:rFonts w:ascii="Calibri" w:eastAsia="Arial" w:hAnsi="Calibri"/>
          <w:lang w:eastAsia="en-US"/>
        </w:rPr>
        <w:t>La plupart d’entre eux sont</w:t>
      </w:r>
      <w:r w:rsidR="006348DD">
        <w:rPr>
          <w:rFonts w:ascii="Calibri" w:eastAsia="Arial" w:hAnsi="Calibri"/>
          <w:lang w:eastAsia="en-US"/>
        </w:rPr>
        <w:t xml:space="preserve"> </w:t>
      </w:r>
      <w:r w:rsidRPr="008C2141">
        <w:rPr>
          <w:rFonts w:ascii="Calibri" w:eastAsia="Arial" w:hAnsi="Calibri"/>
          <w:lang w:eastAsia="en-US"/>
        </w:rPr>
        <w:t>des appuis à la prép</w:t>
      </w:r>
      <w:r w:rsidR="007B4A62" w:rsidRPr="008C2141">
        <w:rPr>
          <w:rFonts w:ascii="Calibri" w:eastAsia="Arial" w:hAnsi="Calibri"/>
          <w:lang w:eastAsia="en-US"/>
        </w:rPr>
        <w:t>aration d</w:t>
      </w:r>
      <w:r w:rsidR="003041B0">
        <w:rPr>
          <w:rFonts w:ascii="Calibri" w:eastAsia="Arial" w:hAnsi="Calibri"/>
          <w:lang w:eastAsia="en-US"/>
        </w:rPr>
        <w:t>e</w:t>
      </w:r>
      <w:r w:rsidR="006348DD">
        <w:rPr>
          <w:rFonts w:ascii="Calibri" w:eastAsia="Arial" w:hAnsi="Calibri"/>
          <w:lang w:eastAsia="en-US"/>
        </w:rPr>
        <w:t xml:space="preserve"> </w:t>
      </w:r>
      <w:r w:rsidR="007B4A62" w:rsidRPr="008C2141">
        <w:rPr>
          <w:rFonts w:ascii="Calibri" w:eastAsia="Arial" w:hAnsi="Calibri"/>
          <w:lang w:eastAsia="en-US"/>
        </w:rPr>
        <w:t>thèse</w:t>
      </w:r>
      <w:r w:rsidR="003041B0">
        <w:rPr>
          <w:rFonts w:ascii="Calibri" w:eastAsia="Arial" w:hAnsi="Calibri"/>
          <w:lang w:eastAsia="en-US"/>
        </w:rPr>
        <w:t>s</w:t>
      </w:r>
      <w:r w:rsidR="007B4A62" w:rsidRPr="008C2141">
        <w:rPr>
          <w:rFonts w:ascii="Calibri" w:eastAsia="Arial" w:hAnsi="Calibri"/>
          <w:lang w:eastAsia="en-US"/>
        </w:rPr>
        <w:t xml:space="preserve"> de doctorat.</w:t>
      </w:r>
    </w:p>
    <w:p w:rsidR="007B4A62" w:rsidRPr="008C2141" w:rsidRDefault="007B4A62" w:rsidP="002869F7">
      <w:pPr>
        <w:tabs>
          <w:tab w:val="left" w:pos="1418"/>
        </w:tabs>
        <w:ind w:left="1418" w:hanging="1418"/>
        <w:jc w:val="both"/>
        <w:rPr>
          <w:rFonts w:ascii="Calibri" w:hAnsi="Calibri"/>
          <w:b/>
          <w:bCs/>
        </w:rPr>
      </w:pPr>
    </w:p>
    <w:p w:rsidR="009015DE" w:rsidRPr="008C2141" w:rsidRDefault="009015DE" w:rsidP="007B4A62">
      <w:pPr>
        <w:tabs>
          <w:tab w:val="left" w:pos="1418"/>
        </w:tabs>
        <w:ind w:left="1418" w:hanging="1418"/>
        <w:jc w:val="both"/>
        <w:rPr>
          <w:rFonts w:ascii="Calibri" w:hAnsi="Calibri"/>
          <w:b/>
          <w:bCs/>
        </w:rPr>
      </w:pPr>
      <w:r w:rsidRPr="008C2141">
        <w:rPr>
          <w:rFonts w:ascii="Calibri" w:hAnsi="Calibri"/>
          <w:b/>
          <w:bCs/>
          <w:u w:val="double"/>
          <w:lang w:val="fr-BE"/>
        </w:rPr>
        <w:t>P</w:t>
      </w:r>
      <w:r w:rsidR="007B4A62" w:rsidRPr="008C2141">
        <w:rPr>
          <w:rFonts w:ascii="Calibri" w:hAnsi="Calibri"/>
          <w:b/>
          <w:bCs/>
          <w:u w:val="double"/>
          <w:lang w:val="fr-BE"/>
        </w:rPr>
        <w:t>rojet</w:t>
      </w:r>
      <w:r w:rsidRPr="008C2141">
        <w:rPr>
          <w:rFonts w:ascii="Calibri" w:hAnsi="Calibri"/>
          <w:b/>
          <w:bCs/>
          <w:u w:val="double"/>
          <w:lang w:val="fr-BE"/>
        </w:rPr>
        <w:t xml:space="preserve"> 21</w:t>
      </w:r>
      <w:r w:rsidR="007B4A62" w:rsidRPr="008C2141">
        <w:rPr>
          <w:rFonts w:ascii="Calibri" w:hAnsi="Calibri"/>
          <w:b/>
          <w:bCs/>
          <w:lang w:val="fr-BE"/>
        </w:rPr>
        <w:t> :</w:t>
      </w:r>
      <w:r w:rsidR="007B4A62" w:rsidRPr="008C2141">
        <w:rPr>
          <w:rFonts w:ascii="Calibri" w:hAnsi="Calibri"/>
          <w:b/>
          <w:bCs/>
          <w:lang w:val="fr-BE"/>
        </w:rPr>
        <w:tab/>
      </w:r>
      <w:r w:rsidRPr="008C2141">
        <w:rPr>
          <w:rFonts w:ascii="Calibri" w:hAnsi="Calibri"/>
          <w:b/>
          <w:bCs/>
        </w:rPr>
        <w:t xml:space="preserve">Appui à la recherche et à l’enseignement en informatique à Hanoï : à l’Université Nationale du Vietnam à Hanoï, l’Institut polytechnique de Hanoi et à l’Université de Hanoï </w:t>
      </w:r>
    </w:p>
    <w:p w:rsidR="009015DE" w:rsidRPr="008C2141" w:rsidRDefault="009015DE" w:rsidP="002869F7">
      <w:pPr>
        <w:jc w:val="both"/>
        <w:rPr>
          <w:rFonts w:ascii="Calibri" w:eastAsia="Arial" w:hAnsi="Calibri"/>
          <w:lang w:eastAsia="en-US"/>
        </w:rPr>
      </w:pPr>
    </w:p>
    <w:p w:rsidR="009015DE" w:rsidRPr="008C2141" w:rsidRDefault="009015DE" w:rsidP="002869F7">
      <w:pPr>
        <w:jc w:val="both"/>
        <w:rPr>
          <w:rFonts w:ascii="Calibri" w:eastAsia="Arial" w:hAnsi="Calibri"/>
          <w:u w:val="single"/>
          <w:lang w:val="fr-BE" w:eastAsia="en-US"/>
        </w:rPr>
      </w:pPr>
      <w:r w:rsidRPr="008C2141">
        <w:rPr>
          <w:rFonts w:ascii="Calibri" w:eastAsia="Arial" w:hAnsi="Calibri"/>
          <w:u w:val="single"/>
          <w:lang w:val="fr-BE" w:eastAsia="en-US"/>
        </w:rPr>
        <w:t>Objectifs</w:t>
      </w:r>
      <w:r w:rsidR="007B4A62" w:rsidRPr="008C2141">
        <w:rPr>
          <w:rFonts w:ascii="Calibri" w:eastAsia="Arial" w:hAnsi="Calibri"/>
          <w:u w:val="single"/>
          <w:lang w:val="fr-BE" w:eastAsia="en-US"/>
        </w:rPr>
        <w:t> :</w:t>
      </w:r>
    </w:p>
    <w:p w:rsidR="007B4A62" w:rsidRPr="008C2141" w:rsidRDefault="007B4A62" w:rsidP="007B4A62">
      <w:pPr>
        <w:jc w:val="both"/>
        <w:rPr>
          <w:rFonts w:ascii="Calibri" w:eastAsia="Arial" w:hAnsi="Calibri"/>
          <w:u w:val="single"/>
          <w:lang w:val="fr-BE" w:eastAsia="en-US"/>
        </w:rPr>
      </w:pPr>
    </w:p>
    <w:p w:rsidR="00CC7ED8" w:rsidRDefault="007B4A62" w:rsidP="006348DD">
      <w:pPr>
        <w:numPr>
          <w:ilvl w:val="0"/>
          <w:numId w:val="2"/>
        </w:numPr>
        <w:tabs>
          <w:tab w:val="num" w:pos="426"/>
        </w:tabs>
        <w:ind w:left="426" w:hanging="426"/>
        <w:jc w:val="both"/>
        <w:rPr>
          <w:rFonts w:ascii="Calibri" w:hAnsi="Calibri"/>
          <w:lang w:val="fr-BE"/>
        </w:rPr>
      </w:pPr>
      <w:r w:rsidRPr="008C2141">
        <w:rPr>
          <w:rFonts w:ascii="Calibri" w:eastAsia="Arial" w:hAnsi="Calibri"/>
          <w:lang w:val="fr-BE" w:eastAsia="en-US"/>
        </w:rPr>
        <w:t>A</w:t>
      </w:r>
      <w:r w:rsidR="009015DE" w:rsidRPr="008C2141">
        <w:rPr>
          <w:rFonts w:ascii="Calibri" w:hAnsi="Calibri"/>
          <w:lang w:val="fr-BE"/>
        </w:rPr>
        <w:t>ppuyer le Master International en Informatique de l’IFI au sein de l’Université Nationale du Vietnam à Hanoï (VNU) ;</w:t>
      </w:r>
    </w:p>
    <w:p w:rsidR="009015DE" w:rsidRPr="00CC7ED8" w:rsidRDefault="009015DE" w:rsidP="006348DD">
      <w:pPr>
        <w:numPr>
          <w:ilvl w:val="0"/>
          <w:numId w:val="2"/>
        </w:numPr>
        <w:tabs>
          <w:tab w:val="num" w:pos="426"/>
        </w:tabs>
        <w:ind w:left="426" w:hanging="426"/>
        <w:jc w:val="both"/>
        <w:rPr>
          <w:rFonts w:ascii="Calibri" w:hAnsi="Calibri"/>
          <w:lang w:val="fr-BE"/>
        </w:rPr>
      </w:pPr>
      <w:r w:rsidRPr="00CC7ED8">
        <w:rPr>
          <w:rFonts w:ascii="Calibri" w:hAnsi="Calibri"/>
          <w:lang w:val="fr-BE"/>
        </w:rPr>
        <w:t>Appuyer la création d’un Master international en Calcul Intensif à l’Institut International au sein de l’Université Nationale du Vietnam à Hanoï (VNU) ;</w:t>
      </w:r>
    </w:p>
    <w:p w:rsidR="009015DE" w:rsidRPr="008C2141" w:rsidRDefault="009015DE"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Appuyer la création d’un centre de recherche en « Algorithms and Optimization » à IPH, développer des synergies entre ce nouveau centre de recherche et d’autres centres de recherche internationaux à Hanoï dans ce domaine (VNU et HANU) ;</w:t>
      </w:r>
    </w:p>
    <w:p w:rsidR="009015DE" w:rsidRPr="008C2141" w:rsidRDefault="009015DE"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Démarrer des collaborations scientifiques entre des partenaires européens, les centres de recherche ainsi créés et dynamisés de Hanoï (IPH, HANU) et d’autres partenaires internationaux tels que le Japon dans le domaine du transport-logistique (pôle de compétitivité de la Région Wallonne).</w:t>
      </w:r>
    </w:p>
    <w:p w:rsidR="009015DE" w:rsidRPr="008C2141" w:rsidRDefault="009015DE" w:rsidP="002869F7">
      <w:pPr>
        <w:jc w:val="both"/>
        <w:rPr>
          <w:rFonts w:ascii="Calibri" w:eastAsia="Arial" w:hAnsi="Calibri"/>
          <w:lang w:val="fr-BE" w:eastAsia="en-US"/>
        </w:rPr>
      </w:pPr>
    </w:p>
    <w:p w:rsidR="009015DE" w:rsidRPr="008C2141" w:rsidRDefault="009015DE" w:rsidP="002869F7">
      <w:pPr>
        <w:jc w:val="both"/>
        <w:rPr>
          <w:rFonts w:ascii="Calibri" w:eastAsia="Arial" w:hAnsi="Calibri"/>
          <w:u w:val="single"/>
          <w:lang w:val="fr-BE" w:eastAsia="en-US"/>
        </w:rPr>
      </w:pPr>
      <w:r w:rsidRPr="008C2141">
        <w:rPr>
          <w:rFonts w:ascii="Calibri" w:eastAsia="Arial" w:hAnsi="Calibri"/>
          <w:u w:val="single"/>
          <w:lang w:val="fr-BE" w:eastAsia="en-US"/>
        </w:rPr>
        <w:t>Résultats :</w:t>
      </w:r>
    </w:p>
    <w:p w:rsidR="007B4A62" w:rsidRPr="008C2141" w:rsidRDefault="007B4A62" w:rsidP="002869F7">
      <w:pPr>
        <w:jc w:val="both"/>
        <w:rPr>
          <w:rFonts w:ascii="Calibri" w:eastAsia="Arial" w:hAnsi="Calibri"/>
          <w:u w:val="single"/>
          <w:lang w:val="fr-BE" w:eastAsia="en-US"/>
        </w:rPr>
      </w:pP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Les 2 masters en calcul intensif et en informatique seront opérationnels et les collaborations scientifiques auront été mises sur pied</w:t>
      </w:r>
      <w:r w:rsidR="007B4A62" w:rsidRPr="008C2141">
        <w:rPr>
          <w:rFonts w:ascii="Calibri" w:eastAsia="Arial" w:hAnsi="Calibri"/>
          <w:lang w:val="fr-BE" w:eastAsia="en-US"/>
        </w:rPr>
        <w:t>.</w:t>
      </w:r>
    </w:p>
    <w:p w:rsidR="007B4A62" w:rsidRPr="008C2141" w:rsidRDefault="007B4A62" w:rsidP="002869F7">
      <w:pPr>
        <w:jc w:val="both"/>
        <w:rPr>
          <w:rFonts w:ascii="Calibri" w:eastAsia="Arial" w:hAnsi="Calibri"/>
          <w:lang w:val="fr-BE" w:eastAsia="en-US"/>
        </w:rPr>
      </w:pPr>
    </w:p>
    <w:p w:rsidR="009015DE" w:rsidRPr="008C2141" w:rsidRDefault="009015DE" w:rsidP="002869F7">
      <w:pPr>
        <w:jc w:val="both"/>
        <w:rPr>
          <w:rFonts w:ascii="Calibri" w:eastAsia="Arial" w:hAnsi="Calibri"/>
          <w:u w:val="double"/>
          <w:lang w:val="fr-BE" w:eastAsia="en-US"/>
        </w:rPr>
      </w:pPr>
      <w:r w:rsidRPr="008C2141">
        <w:rPr>
          <w:rFonts w:ascii="Calibri" w:eastAsia="Arial" w:hAnsi="Calibri"/>
          <w:u w:val="double"/>
          <w:lang w:val="fr-BE" w:eastAsia="en-US"/>
        </w:rPr>
        <w:t>Analyse</w:t>
      </w:r>
      <w:r w:rsidR="007B4A62" w:rsidRPr="008C2141">
        <w:rPr>
          <w:rFonts w:ascii="Calibri" w:eastAsia="Arial" w:hAnsi="Calibri"/>
          <w:u w:val="double"/>
          <w:lang w:val="fr-BE" w:eastAsia="en-US"/>
        </w:rPr>
        <w:t> :</w:t>
      </w:r>
    </w:p>
    <w:p w:rsidR="007B4A62" w:rsidRPr="008C2141" w:rsidRDefault="007B4A62" w:rsidP="002869F7">
      <w:pPr>
        <w:jc w:val="both"/>
        <w:rPr>
          <w:rFonts w:ascii="Calibri" w:eastAsia="Arial" w:hAnsi="Calibri"/>
          <w:u w:val="single"/>
          <w:lang w:val="fr-BE" w:eastAsia="en-US"/>
        </w:rPr>
      </w:pP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Il s’agissait d’un programme polymorphe,</w:t>
      </w:r>
      <w:r w:rsidR="006348DD">
        <w:rPr>
          <w:rFonts w:ascii="Calibri" w:eastAsia="Arial" w:hAnsi="Calibri"/>
          <w:lang w:val="fr-BE" w:eastAsia="en-US"/>
        </w:rPr>
        <w:t xml:space="preserve"> </w:t>
      </w:r>
      <w:r w:rsidRPr="008C2141">
        <w:rPr>
          <w:rFonts w:ascii="Calibri" w:eastAsia="Arial" w:hAnsi="Calibri"/>
          <w:lang w:val="fr-BE" w:eastAsia="en-US"/>
        </w:rPr>
        <w:t>orienté sur la recherche fondamentale</w:t>
      </w:r>
      <w:r w:rsidR="00DB3C4B">
        <w:rPr>
          <w:rFonts w:ascii="Calibri" w:eastAsia="Arial" w:hAnsi="Calibri"/>
          <w:lang w:val="fr-BE" w:eastAsia="en-US"/>
        </w:rPr>
        <w:t xml:space="preserve"> et la formation</w:t>
      </w:r>
      <w:r w:rsidRPr="008C2141">
        <w:rPr>
          <w:rFonts w:ascii="Calibri" w:eastAsia="Arial" w:hAnsi="Calibri"/>
          <w:lang w:val="fr-BE" w:eastAsia="en-US"/>
        </w:rPr>
        <w:t>.</w:t>
      </w: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L’IFI, premier partenaire n’a quasi plus de lien avec l’AUF et son autonomie est réduite au sein de l’université nationale. Des missions d’enseignement ont eu lieu chaque année Le master en calcul intensif est abandonné</w:t>
      </w:r>
      <w:r w:rsidR="007B4A62" w:rsidRPr="008C2141">
        <w:rPr>
          <w:rFonts w:ascii="Calibri" w:eastAsia="Arial" w:hAnsi="Calibri"/>
          <w:lang w:val="fr-BE" w:eastAsia="en-US"/>
        </w:rPr>
        <w:t>.</w:t>
      </w: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Un institut de recherche a été mis en place, mais les bourses qui étaient réservées à ses chercheurs n’ont pas été mobilisées.</w:t>
      </w:r>
    </w:p>
    <w:p w:rsidR="007B4A62" w:rsidRPr="008C2141" w:rsidRDefault="007B4A62" w:rsidP="002869F7">
      <w:pPr>
        <w:jc w:val="both"/>
        <w:rPr>
          <w:rFonts w:ascii="Calibri" w:eastAsia="Arial" w:hAnsi="Calibri"/>
          <w:lang w:val="fr-BE" w:eastAsia="en-US"/>
        </w:rPr>
      </w:pPr>
    </w:p>
    <w:p w:rsidR="009015DE" w:rsidRPr="008C2141" w:rsidRDefault="009015DE" w:rsidP="002869F7">
      <w:pPr>
        <w:jc w:val="both"/>
        <w:rPr>
          <w:rFonts w:ascii="Calibri" w:eastAsia="Arial" w:hAnsi="Calibri"/>
          <w:u w:val="double"/>
          <w:lang w:val="fr-BE" w:eastAsia="en-US"/>
        </w:rPr>
      </w:pPr>
      <w:r w:rsidRPr="008C2141">
        <w:rPr>
          <w:rFonts w:ascii="Calibri" w:eastAsia="Arial" w:hAnsi="Calibri"/>
          <w:u w:val="double"/>
          <w:lang w:val="fr-BE" w:eastAsia="en-US"/>
        </w:rPr>
        <w:t>Evolution</w:t>
      </w:r>
      <w:r w:rsidR="007B4A62" w:rsidRPr="008C2141">
        <w:rPr>
          <w:rFonts w:ascii="Calibri" w:eastAsia="Arial" w:hAnsi="Calibri"/>
          <w:u w:val="double"/>
          <w:lang w:val="fr-BE" w:eastAsia="en-US"/>
        </w:rPr>
        <w:t> :</w:t>
      </w:r>
    </w:p>
    <w:p w:rsidR="007B4A62" w:rsidRPr="008C2141" w:rsidRDefault="007B4A62" w:rsidP="002869F7">
      <w:pPr>
        <w:jc w:val="both"/>
        <w:rPr>
          <w:rFonts w:ascii="Calibri" w:eastAsia="Arial" w:hAnsi="Calibri"/>
          <w:u w:val="single"/>
          <w:lang w:val="fr-BE" w:eastAsia="en-US"/>
        </w:rPr>
      </w:pPr>
    </w:p>
    <w:p w:rsidR="009015DE" w:rsidRPr="008C2141" w:rsidRDefault="006348DD" w:rsidP="00DB3C4B">
      <w:pPr>
        <w:jc w:val="both"/>
        <w:rPr>
          <w:rFonts w:ascii="Calibri" w:eastAsia="Arial" w:hAnsi="Calibri"/>
          <w:lang w:val="fr-BE" w:eastAsia="en-US"/>
        </w:rPr>
      </w:pPr>
      <w:r>
        <w:rPr>
          <w:rFonts w:ascii="Calibri" w:eastAsia="Arial" w:hAnsi="Calibri"/>
          <w:lang w:val="fr-BE" w:eastAsia="en-US"/>
        </w:rPr>
        <w:t>L</w:t>
      </w:r>
      <w:r w:rsidR="009015DE" w:rsidRPr="008C2141">
        <w:rPr>
          <w:rFonts w:ascii="Calibri" w:eastAsia="Arial" w:hAnsi="Calibri"/>
          <w:lang w:val="fr-BE" w:eastAsia="en-US"/>
        </w:rPr>
        <w:t xml:space="preserve">’IFI </w:t>
      </w:r>
      <w:r w:rsidR="00DB3C4B">
        <w:rPr>
          <w:rFonts w:ascii="Calibri" w:eastAsia="Arial" w:hAnsi="Calibri"/>
          <w:lang w:val="fr-BE" w:eastAsia="en-US"/>
        </w:rPr>
        <w:t xml:space="preserve">a été soutenu </w:t>
      </w:r>
      <w:r w:rsidR="009015DE" w:rsidRPr="008C2141">
        <w:rPr>
          <w:rFonts w:ascii="Calibri" w:eastAsia="Arial" w:hAnsi="Calibri"/>
          <w:lang w:val="fr-BE" w:eastAsia="en-US"/>
        </w:rPr>
        <w:t>pendant de</w:t>
      </w:r>
      <w:r w:rsidR="00F56511">
        <w:rPr>
          <w:rFonts w:ascii="Calibri" w:eastAsia="Arial" w:hAnsi="Calibri"/>
          <w:lang w:val="fr-BE" w:eastAsia="en-US"/>
        </w:rPr>
        <w:t xml:space="preserve"> plus de 10 ans</w:t>
      </w:r>
      <w:r w:rsidR="0002331C">
        <w:rPr>
          <w:rFonts w:ascii="Calibri" w:eastAsia="Arial" w:hAnsi="Calibri"/>
          <w:lang w:val="fr-BE" w:eastAsia="en-US"/>
        </w:rPr>
        <w:t>. L’appui</w:t>
      </w:r>
      <w:r w:rsidR="00DB3C4B">
        <w:rPr>
          <w:rFonts w:ascii="Calibri" w:eastAsia="Arial" w:hAnsi="Calibri"/>
          <w:lang w:val="fr-BE" w:eastAsia="en-US"/>
        </w:rPr>
        <w:t xml:space="preserve"> de WBI</w:t>
      </w:r>
      <w:r w:rsidR="009015DE" w:rsidRPr="008C2141">
        <w:rPr>
          <w:rFonts w:ascii="Calibri" w:eastAsia="Arial" w:hAnsi="Calibri"/>
          <w:lang w:val="fr-BE" w:eastAsia="en-US"/>
        </w:rPr>
        <w:t xml:space="preserve"> devenu un appoint</w:t>
      </w:r>
      <w:r w:rsidR="00362633">
        <w:rPr>
          <w:rFonts w:ascii="Calibri" w:eastAsia="Arial" w:hAnsi="Calibri"/>
          <w:lang w:val="fr-BE" w:eastAsia="en-US"/>
        </w:rPr>
        <w:t xml:space="preserve"> ne devrait plus être prolongé.</w:t>
      </w:r>
    </w:p>
    <w:p w:rsidR="009015DE" w:rsidRPr="008C2141" w:rsidRDefault="006348DD" w:rsidP="002869F7">
      <w:pPr>
        <w:jc w:val="both"/>
        <w:rPr>
          <w:rFonts w:ascii="Calibri" w:eastAsia="Arial" w:hAnsi="Calibri"/>
          <w:lang w:val="fr-BE" w:eastAsia="en-US"/>
        </w:rPr>
      </w:pPr>
      <w:r>
        <w:rPr>
          <w:rFonts w:ascii="Calibri" w:eastAsia="Arial" w:hAnsi="Calibri"/>
          <w:lang w:val="fr-BE" w:eastAsia="en-US"/>
        </w:rPr>
        <w:br w:type="page"/>
      </w:r>
    </w:p>
    <w:p w:rsidR="00EC0366" w:rsidRPr="008C2141" w:rsidRDefault="00EC0366" w:rsidP="007B4A62">
      <w:pPr>
        <w:tabs>
          <w:tab w:val="left" w:pos="1418"/>
        </w:tabs>
        <w:ind w:left="1418" w:hanging="1418"/>
        <w:jc w:val="both"/>
        <w:rPr>
          <w:rFonts w:ascii="Calibri" w:hAnsi="Calibri"/>
          <w:b/>
          <w:bCs/>
        </w:rPr>
      </w:pPr>
      <w:r w:rsidRPr="008C2141">
        <w:rPr>
          <w:rFonts w:ascii="Calibri" w:hAnsi="Calibri"/>
          <w:b/>
          <w:bCs/>
          <w:u w:val="double"/>
          <w:lang w:val="fr-BE"/>
        </w:rPr>
        <w:t>P</w:t>
      </w:r>
      <w:r w:rsidR="007B4A62" w:rsidRPr="008C2141">
        <w:rPr>
          <w:rFonts w:ascii="Calibri" w:hAnsi="Calibri"/>
          <w:b/>
          <w:bCs/>
          <w:u w:val="double"/>
          <w:lang w:val="fr-BE"/>
        </w:rPr>
        <w:t>rojet</w:t>
      </w:r>
      <w:r w:rsidRPr="008C2141">
        <w:rPr>
          <w:rFonts w:ascii="Calibri" w:hAnsi="Calibri"/>
          <w:b/>
          <w:bCs/>
          <w:u w:val="double"/>
          <w:lang w:val="fr-BE"/>
        </w:rPr>
        <w:t xml:space="preserve"> 24</w:t>
      </w:r>
      <w:r w:rsidR="007B4A62" w:rsidRPr="008C2141">
        <w:rPr>
          <w:rFonts w:ascii="Calibri" w:hAnsi="Calibri"/>
          <w:b/>
          <w:bCs/>
          <w:lang w:val="fr-BE"/>
        </w:rPr>
        <w:t> :</w:t>
      </w:r>
      <w:r w:rsidR="007B4A62" w:rsidRPr="008C2141">
        <w:rPr>
          <w:rFonts w:ascii="Calibri" w:hAnsi="Calibri"/>
          <w:b/>
          <w:bCs/>
          <w:lang w:val="fr-BE"/>
        </w:rPr>
        <w:tab/>
      </w:r>
      <w:r w:rsidRPr="008C2141">
        <w:rPr>
          <w:rFonts w:ascii="Calibri" w:hAnsi="Calibri"/>
          <w:b/>
          <w:bCs/>
        </w:rPr>
        <w:t>Test des propriétés biologiques des additifs alimentaires et des nouvelles molécules en utilisant des cellules et le « zebrafish »</w:t>
      </w:r>
    </w:p>
    <w:p w:rsidR="00EC0366" w:rsidRPr="008C2141" w:rsidRDefault="00EC0366" w:rsidP="002869F7">
      <w:pPr>
        <w:pStyle w:val="Titre2"/>
        <w:jc w:val="both"/>
        <w:rPr>
          <w:rFonts w:ascii="Calibri" w:hAnsi="Calibri"/>
          <w:b/>
          <w:sz w:val="24"/>
          <w:szCs w:val="24"/>
          <w:lang w:val="fr-BE"/>
        </w:rPr>
      </w:pPr>
    </w:p>
    <w:p w:rsidR="00EC0366" w:rsidRPr="008C2141" w:rsidRDefault="00EC0366" w:rsidP="002869F7">
      <w:pPr>
        <w:pStyle w:val="Titre2"/>
        <w:jc w:val="both"/>
        <w:rPr>
          <w:rFonts w:ascii="Calibri" w:hAnsi="Calibri"/>
          <w:sz w:val="24"/>
          <w:szCs w:val="24"/>
          <w:lang w:val="fr-BE"/>
        </w:rPr>
      </w:pPr>
      <w:r w:rsidRPr="008C2141">
        <w:rPr>
          <w:rFonts w:ascii="Calibri" w:hAnsi="Calibri"/>
          <w:sz w:val="24"/>
          <w:szCs w:val="24"/>
          <w:lang w:val="fr-BE"/>
        </w:rPr>
        <w:t>Objectif général :</w:t>
      </w:r>
    </w:p>
    <w:p w:rsidR="00EC0366" w:rsidRPr="008C2141" w:rsidRDefault="00EC0366" w:rsidP="002869F7">
      <w:pPr>
        <w:jc w:val="both"/>
        <w:rPr>
          <w:rFonts w:ascii="Calibri" w:hAnsi="Calibri"/>
          <w:lang w:val="fr-BE"/>
        </w:rPr>
      </w:pPr>
    </w:p>
    <w:p w:rsidR="00EC0366" w:rsidRPr="008C2141" w:rsidRDefault="00EC0366" w:rsidP="002869F7">
      <w:pPr>
        <w:jc w:val="both"/>
        <w:rPr>
          <w:rFonts w:ascii="Calibri" w:hAnsi="Calibri"/>
          <w:lang w:val="fr-BE"/>
        </w:rPr>
      </w:pPr>
      <w:r w:rsidRPr="008C2141">
        <w:rPr>
          <w:rFonts w:ascii="Calibri" w:hAnsi="Calibri"/>
          <w:lang w:val="fr-BE"/>
        </w:rPr>
        <w:t>Détermination des propriétés biologiques et physiologiques de composants naturels ou artificiels destinés à l’alimentation</w:t>
      </w:r>
      <w:r w:rsidR="007B4A62" w:rsidRPr="008C2141">
        <w:rPr>
          <w:rFonts w:ascii="Calibri" w:hAnsi="Calibri"/>
          <w:lang w:val="fr-BE"/>
        </w:rPr>
        <w:t>.</w:t>
      </w:r>
    </w:p>
    <w:p w:rsidR="00EC0366" w:rsidRPr="008C2141" w:rsidRDefault="00EC0366" w:rsidP="002869F7">
      <w:pPr>
        <w:jc w:val="both"/>
        <w:rPr>
          <w:rFonts w:ascii="Calibri" w:hAnsi="Calibri"/>
          <w:lang w:val="fr-BE"/>
        </w:rPr>
      </w:pPr>
    </w:p>
    <w:p w:rsidR="00EC0366" w:rsidRPr="008C2141" w:rsidRDefault="00EC0366"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EC0366" w:rsidRPr="008C2141" w:rsidRDefault="00EC0366" w:rsidP="002869F7">
      <w:pPr>
        <w:jc w:val="both"/>
        <w:rPr>
          <w:rFonts w:ascii="Calibri" w:hAnsi="Calibri"/>
          <w:lang w:val="fr-BE"/>
        </w:rPr>
      </w:pPr>
    </w:p>
    <w:p w:rsidR="00EC0366" w:rsidRPr="008C2141" w:rsidRDefault="00EC036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Définition des concentrations létales et effectives pour plusieurs défauts observés, dus aux composés connus sélectionnés et comparaison avec les données de la littérature ;</w:t>
      </w:r>
    </w:p>
    <w:p w:rsidR="00EC0366" w:rsidRPr="008C2141" w:rsidRDefault="00EC036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Des images et analyses des effets observés dans le système nerveux et des analyses des données comportementales seront effectuées ;</w:t>
      </w:r>
    </w:p>
    <w:p w:rsidR="00EC0366" w:rsidRPr="008C2141" w:rsidRDefault="00EC036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Une base de données complète décrivant les propriétés des composants standards connus et des additifs alimentaires sera produite ;</w:t>
      </w:r>
    </w:p>
    <w:p w:rsidR="00EC0366" w:rsidRPr="008C2141" w:rsidRDefault="00EC036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Une première publication sera réalisée ;</w:t>
      </w:r>
    </w:p>
    <w:p w:rsidR="00EC0366" w:rsidRPr="008C2141" w:rsidRDefault="00EC0366" w:rsidP="002869F7">
      <w:pPr>
        <w:jc w:val="both"/>
        <w:rPr>
          <w:rFonts w:ascii="Calibri" w:eastAsia="Arial" w:hAnsi="Calibri"/>
          <w:lang w:val="fr-BE" w:eastAsia="en-US"/>
        </w:rPr>
      </w:pPr>
    </w:p>
    <w:p w:rsidR="00EC0366" w:rsidRPr="008C2141" w:rsidRDefault="00EC0366" w:rsidP="002869F7">
      <w:pPr>
        <w:jc w:val="both"/>
        <w:rPr>
          <w:rFonts w:ascii="Calibri" w:eastAsia="Arial" w:hAnsi="Calibri"/>
          <w:u w:val="double"/>
          <w:lang w:val="fr-BE" w:eastAsia="en-US"/>
        </w:rPr>
      </w:pPr>
      <w:r w:rsidRPr="008C2141">
        <w:rPr>
          <w:rFonts w:ascii="Calibri" w:eastAsia="Arial" w:hAnsi="Calibri"/>
          <w:u w:val="double"/>
          <w:lang w:val="fr-BE" w:eastAsia="en-US"/>
        </w:rPr>
        <w:t>Analyse</w:t>
      </w:r>
      <w:r w:rsidR="007B4A62" w:rsidRPr="008C2141">
        <w:rPr>
          <w:rFonts w:ascii="Calibri" w:eastAsia="Arial" w:hAnsi="Calibri"/>
          <w:u w:val="double"/>
          <w:lang w:val="fr-BE" w:eastAsia="en-US"/>
        </w:rPr>
        <w:t> :</w:t>
      </w:r>
    </w:p>
    <w:p w:rsidR="007B4A62" w:rsidRPr="008C2141" w:rsidRDefault="007B4A62" w:rsidP="002869F7">
      <w:pPr>
        <w:jc w:val="both"/>
        <w:rPr>
          <w:rFonts w:ascii="Calibri" w:eastAsia="Arial" w:hAnsi="Calibri"/>
          <w:u w:val="single"/>
          <w:lang w:val="fr-BE" w:eastAsia="en-US"/>
        </w:rPr>
      </w:pPr>
    </w:p>
    <w:p w:rsidR="00EC0366" w:rsidRPr="008C2141" w:rsidRDefault="00EC0366" w:rsidP="002869F7">
      <w:pPr>
        <w:jc w:val="both"/>
        <w:rPr>
          <w:rFonts w:ascii="Calibri" w:eastAsia="Arial" w:hAnsi="Calibri"/>
          <w:lang w:val="fr-BE" w:eastAsia="en-US"/>
        </w:rPr>
      </w:pPr>
      <w:r w:rsidRPr="008C2141">
        <w:rPr>
          <w:rFonts w:ascii="Calibri" w:eastAsia="Arial" w:hAnsi="Calibri"/>
          <w:lang w:val="fr-BE" w:eastAsia="en-US"/>
        </w:rPr>
        <w:t>La recherche proposée permet à un étudiant de développer un doctorat en la matière. Elle permet des échanges entre les 2 institutions.</w:t>
      </w:r>
    </w:p>
    <w:p w:rsidR="007B4A62" w:rsidRPr="008C2141" w:rsidRDefault="007B4A62" w:rsidP="002869F7">
      <w:pPr>
        <w:tabs>
          <w:tab w:val="left" w:pos="1418"/>
        </w:tabs>
        <w:ind w:left="1418" w:hanging="1418"/>
        <w:jc w:val="both"/>
        <w:rPr>
          <w:rFonts w:ascii="Calibri" w:hAnsi="Calibri"/>
          <w:b/>
          <w:bCs/>
          <w:lang w:val="fr-BE"/>
        </w:rPr>
      </w:pPr>
    </w:p>
    <w:p w:rsidR="00EC0366" w:rsidRPr="008C2141" w:rsidRDefault="00EC0366" w:rsidP="007B4A62">
      <w:pPr>
        <w:tabs>
          <w:tab w:val="left" w:pos="1418"/>
        </w:tabs>
        <w:ind w:left="1418" w:hanging="1418"/>
        <w:jc w:val="both"/>
        <w:rPr>
          <w:rFonts w:ascii="Calibri" w:hAnsi="Calibri"/>
          <w:b/>
          <w:bCs/>
        </w:rPr>
      </w:pPr>
      <w:r w:rsidRPr="008C2141">
        <w:rPr>
          <w:rFonts w:ascii="Calibri" w:hAnsi="Calibri"/>
          <w:b/>
          <w:bCs/>
          <w:u w:val="double"/>
          <w:lang w:val="fr-BE"/>
        </w:rPr>
        <w:t>P</w:t>
      </w:r>
      <w:r w:rsidR="007B4A62" w:rsidRPr="008C2141">
        <w:rPr>
          <w:rFonts w:ascii="Calibri" w:hAnsi="Calibri"/>
          <w:b/>
          <w:bCs/>
          <w:u w:val="double"/>
          <w:lang w:val="fr-BE"/>
        </w:rPr>
        <w:t>rojet</w:t>
      </w:r>
      <w:r w:rsidRPr="008C2141">
        <w:rPr>
          <w:rFonts w:ascii="Calibri" w:hAnsi="Calibri"/>
          <w:b/>
          <w:bCs/>
          <w:u w:val="double"/>
          <w:lang w:val="fr-BE"/>
        </w:rPr>
        <w:t xml:space="preserve"> 25</w:t>
      </w:r>
      <w:r w:rsidR="007B4A62" w:rsidRPr="008C2141">
        <w:rPr>
          <w:rFonts w:ascii="Calibri" w:hAnsi="Calibri"/>
          <w:b/>
          <w:bCs/>
          <w:lang w:val="fr-BE"/>
        </w:rPr>
        <w:t xml:space="preserve"> : </w:t>
      </w:r>
      <w:r w:rsidR="007B4A62" w:rsidRPr="008C2141">
        <w:rPr>
          <w:rFonts w:ascii="Calibri" w:hAnsi="Calibri"/>
          <w:b/>
          <w:bCs/>
          <w:lang w:val="fr-BE"/>
        </w:rPr>
        <w:tab/>
      </w:r>
      <w:r w:rsidRPr="008C2141">
        <w:rPr>
          <w:rFonts w:ascii="Calibri" w:hAnsi="Calibri"/>
          <w:b/>
          <w:bCs/>
        </w:rPr>
        <w:t>Impacts de l’urbanisation sur l’agriculture et le développement rural de Hanoï</w:t>
      </w:r>
    </w:p>
    <w:p w:rsidR="007B4A62" w:rsidRPr="008C2141" w:rsidRDefault="007B4A62" w:rsidP="002869F7">
      <w:pPr>
        <w:pStyle w:val="Titre2"/>
        <w:jc w:val="both"/>
        <w:rPr>
          <w:rFonts w:ascii="Calibri" w:hAnsi="Calibri"/>
          <w:b/>
          <w:sz w:val="24"/>
          <w:szCs w:val="24"/>
          <w:lang w:val="fr-BE"/>
        </w:rPr>
      </w:pPr>
    </w:p>
    <w:p w:rsidR="00EC0366" w:rsidRPr="008C2141" w:rsidRDefault="00EC0366" w:rsidP="002869F7">
      <w:pPr>
        <w:pStyle w:val="Titre2"/>
        <w:jc w:val="both"/>
        <w:rPr>
          <w:rFonts w:ascii="Calibri" w:hAnsi="Calibri"/>
          <w:sz w:val="24"/>
          <w:szCs w:val="24"/>
          <w:lang w:val="fr-BE"/>
        </w:rPr>
      </w:pPr>
      <w:r w:rsidRPr="008C2141">
        <w:rPr>
          <w:rFonts w:ascii="Calibri" w:hAnsi="Calibri"/>
          <w:sz w:val="24"/>
          <w:szCs w:val="24"/>
          <w:lang w:val="fr-BE"/>
        </w:rPr>
        <w:t>Objectifs généraux :</w:t>
      </w:r>
    </w:p>
    <w:p w:rsidR="00EC0366" w:rsidRPr="008C2141" w:rsidRDefault="00EC0366" w:rsidP="002869F7">
      <w:pPr>
        <w:jc w:val="both"/>
        <w:rPr>
          <w:rFonts w:ascii="Calibri" w:hAnsi="Calibri"/>
          <w:lang w:val="fr-BE"/>
        </w:rPr>
      </w:pPr>
    </w:p>
    <w:p w:rsidR="00EC0366" w:rsidRPr="008C2141" w:rsidRDefault="00EC0366" w:rsidP="00080EC5">
      <w:pPr>
        <w:numPr>
          <w:ilvl w:val="0"/>
          <w:numId w:val="5"/>
        </w:numPr>
        <w:tabs>
          <w:tab w:val="left" w:pos="426"/>
        </w:tabs>
        <w:ind w:left="426" w:hanging="426"/>
        <w:jc w:val="both"/>
        <w:rPr>
          <w:rFonts w:ascii="Calibri" w:hAnsi="Calibri"/>
          <w:lang w:val="fr-BE"/>
        </w:rPr>
      </w:pPr>
      <w:r w:rsidRPr="008C2141">
        <w:rPr>
          <w:rFonts w:ascii="Calibri" w:hAnsi="Calibri"/>
          <w:lang w:val="fr-BE"/>
        </w:rPr>
        <w:t>Mettre en place une méthodologie de recherche transdisciplinaire dans le domaine de l’urbanisation ;</w:t>
      </w:r>
    </w:p>
    <w:p w:rsidR="00EC0366" w:rsidRPr="008C2141" w:rsidRDefault="00EC0366" w:rsidP="00080EC5">
      <w:pPr>
        <w:numPr>
          <w:ilvl w:val="0"/>
          <w:numId w:val="5"/>
        </w:numPr>
        <w:tabs>
          <w:tab w:val="left" w:pos="426"/>
        </w:tabs>
        <w:ind w:left="426" w:hanging="426"/>
        <w:jc w:val="both"/>
        <w:rPr>
          <w:rFonts w:ascii="Calibri" w:hAnsi="Calibri"/>
          <w:lang w:val="fr-BE"/>
        </w:rPr>
      </w:pPr>
      <w:r w:rsidRPr="008C2141">
        <w:rPr>
          <w:rFonts w:ascii="Calibri" w:hAnsi="Calibri"/>
          <w:lang w:val="fr-BE"/>
        </w:rPr>
        <w:t>Mettre en évidence les impacts socio-économiques et écologiques de l’urbanisation sur l’agriculture péri-urbaine de Hanoï ;</w:t>
      </w:r>
    </w:p>
    <w:p w:rsidR="00EC0366" w:rsidRPr="008C2141" w:rsidRDefault="00EC0366" w:rsidP="00080EC5">
      <w:pPr>
        <w:numPr>
          <w:ilvl w:val="0"/>
          <w:numId w:val="5"/>
        </w:numPr>
        <w:tabs>
          <w:tab w:val="left" w:pos="426"/>
        </w:tabs>
        <w:ind w:left="426" w:hanging="426"/>
        <w:jc w:val="both"/>
        <w:rPr>
          <w:rFonts w:ascii="Calibri" w:hAnsi="Calibri"/>
          <w:lang w:val="fr-BE"/>
        </w:rPr>
      </w:pPr>
      <w:r w:rsidRPr="008C2141">
        <w:rPr>
          <w:rFonts w:ascii="Calibri" w:hAnsi="Calibri"/>
          <w:lang w:val="fr-BE"/>
        </w:rPr>
        <w:t>Développer et renforcer la collaboration avec la Belgique dans le domaine de l’urbanisme.</w:t>
      </w:r>
    </w:p>
    <w:p w:rsidR="00EC0366" w:rsidRPr="008C2141" w:rsidRDefault="00EC0366" w:rsidP="002869F7">
      <w:pPr>
        <w:jc w:val="both"/>
        <w:rPr>
          <w:rFonts w:ascii="Calibri" w:hAnsi="Calibri"/>
          <w:lang w:val="fr-BE"/>
        </w:rPr>
      </w:pPr>
    </w:p>
    <w:p w:rsidR="00B93446" w:rsidRPr="008C2141" w:rsidRDefault="00B93446"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B93446" w:rsidRPr="008C2141" w:rsidRDefault="00B93446" w:rsidP="002869F7">
      <w:pPr>
        <w:jc w:val="both"/>
        <w:rPr>
          <w:rFonts w:ascii="Calibri" w:hAnsi="Calibri"/>
          <w:lang w:val="fr-BE"/>
        </w:rPr>
      </w:pPr>
    </w:p>
    <w:p w:rsidR="00B93446" w:rsidRPr="008C2141" w:rsidRDefault="00B93446" w:rsidP="00080EC5">
      <w:pPr>
        <w:numPr>
          <w:ilvl w:val="0"/>
          <w:numId w:val="5"/>
        </w:numPr>
        <w:tabs>
          <w:tab w:val="left" w:pos="426"/>
        </w:tabs>
        <w:ind w:left="426" w:hanging="426"/>
        <w:jc w:val="both"/>
        <w:rPr>
          <w:rFonts w:ascii="Calibri" w:hAnsi="Calibri"/>
          <w:lang w:val="fr-BE"/>
        </w:rPr>
      </w:pPr>
      <w:r w:rsidRPr="008C2141">
        <w:rPr>
          <w:rFonts w:ascii="Calibri" w:hAnsi="Calibri"/>
          <w:lang w:val="fr-BE"/>
        </w:rPr>
        <w:t>Des publications scientifiques seront produites (dans des revues internationales avec peer review) ;</w:t>
      </w:r>
    </w:p>
    <w:p w:rsidR="00B93446" w:rsidRPr="008C2141" w:rsidRDefault="00B93446" w:rsidP="00080EC5">
      <w:pPr>
        <w:numPr>
          <w:ilvl w:val="0"/>
          <w:numId w:val="5"/>
        </w:numPr>
        <w:tabs>
          <w:tab w:val="left" w:pos="426"/>
        </w:tabs>
        <w:ind w:left="426" w:hanging="426"/>
        <w:jc w:val="both"/>
        <w:rPr>
          <w:rFonts w:ascii="Calibri" w:hAnsi="Calibri"/>
          <w:lang w:val="fr-BE"/>
        </w:rPr>
      </w:pPr>
      <w:r w:rsidRPr="008C2141">
        <w:rPr>
          <w:rFonts w:ascii="Calibri" w:hAnsi="Calibri"/>
          <w:lang w:val="fr-BE"/>
        </w:rPr>
        <w:t>Les ressources humaines auront été entraînées, formées au niveau PhD et master, en collaboration avec la Région Wallonne ;</w:t>
      </w:r>
    </w:p>
    <w:p w:rsidR="00B93446" w:rsidRPr="008C2141" w:rsidRDefault="00B93446" w:rsidP="00080EC5">
      <w:pPr>
        <w:numPr>
          <w:ilvl w:val="0"/>
          <w:numId w:val="5"/>
        </w:numPr>
        <w:tabs>
          <w:tab w:val="left" w:pos="426"/>
        </w:tabs>
        <w:ind w:left="426" w:hanging="426"/>
        <w:jc w:val="both"/>
        <w:rPr>
          <w:rFonts w:ascii="Calibri" w:hAnsi="Calibri"/>
          <w:lang w:val="fr-BE"/>
        </w:rPr>
      </w:pPr>
      <w:r w:rsidRPr="008C2141">
        <w:rPr>
          <w:rFonts w:ascii="Calibri" w:hAnsi="Calibri"/>
          <w:lang w:val="fr-BE"/>
        </w:rPr>
        <w:t>Une base de données interdisciplinaire de SIG de la zone d’étude aura été développée ;</w:t>
      </w:r>
    </w:p>
    <w:p w:rsidR="00B93446" w:rsidRPr="008C2141" w:rsidRDefault="00B93446" w:rsidP="00080EC5">
      <w:pPr>
        <w:numPr>
          <w:ilvl w:val="0"/>
          <w:numId w:val="5"/>
        </w:numPr>
        <w:tabs>
          <w:tab w:val="left" w:pos="426"/>
        </w:tabs>
        <w:ind w:left="426" w:hanging="426"/>
        <w:jc w:val="both"/>
        <w:rPr>
          <w:rFonts w:ascii="Calibri" w:hAnsi="Calibri"/>
          <w:lang w:val="fr-BE"/>
        </w:rPr>
      </w:pPr>
      <w:r w:rsidRPr="008C2141">
        <w:rPr>
          <w:rFonts w:ascii="Calibri" w:hAnsi="Calibri"/>
          <w:lang w:val="fr-BE"/>
        </w:rPr>
        <w:t>Des recommandations sur la politique de planification urbaine auront été adressées aux décideurs locaux.</w:t>
      </w:r>
    </w:p>
    <w:p w:rsidR="00EC0366" w:rsidRDefault="00EC0366" w:rsidP="002869F7">
      <w:pPr>
        <w:jc w:val="both"/>
        <w:rPr>
          <w:rFonts w:ascii="Calibri" w:eastAsia="Arial" w:hAnsi="Calibri"/>
          <w:lang w:val="fr-BE" w:eastAsia="en-US"/>
        </w:rPr>
      </w:pPr>
    </w:p>
    <w:p w:rsidR="006348DD" w:rsidRPr="008C2141" w:rsidRDefault="006348DD" w:rsidP="002869F7">
      <w:pPr>
        <w:jc w:val="both"/>
        <w:rPr>
          <w:rFonts w:ascii="Calibri" w:eastAsia="Arial" w:hAnsi="Calibri"/>
          <w:lang w:val="fr-BE" w:eastAsia="en-US"/>
        </w:rPr>
      </w:pPr>
      <w:r>
        <w:rPr>
          <w:rFonts w:ascii="Calibri" w:eastAsia="Arial" w:hAnsi="Calibri"/>
          <w:lang w:val="fr-BE" w:eastAsia="en-US"/>
        </w:rPr>
        <w:br w:type="page"/>
      </w:r>
    </w:p>
    <w:p w:rsidR="009015DE" w:rsidRPr="008C2141" w:rsidRDefault="00B93446" w:rsidP="002869F7">
      <w:pPr>
        <w:jc w:val="both"/>
        <w:rPr>
          <w:rFonts w:ascii="Calibri" w:eastAsia="Arial" w:hAnsi="Calibri"/>
          <w:u w:val="double"/>
          <w:lang w:eastAsia="en-US"/>
        </w:rPr>
      </w:pPr>
      <w:r w:rsidRPr="008C2141">
        <w:rPr>
          <w:rFonts w:ascii="Calibri" w:eastAsia="Arial" w:hAnsi="Calibri"/>
          <w:u w:val="double"/>
          <w:lang w:eastAsia="en-US"/>
        </w:rPr>
        <w:t>Analyse</w:t>
      </w:r>
      <w:r w:rsidR="007B4A62" w:rsidRPr="008C2141">
        <w:rPr>
          <w:rFonts w:ascii="Calibri" w:eastAsia="Arial" w:hAnsi="Calibri"/>
          <w:u w:val="double"/>
          <w:lang w:eastAsia="en-US"/>
        </w:rPr>
        <w:t> :</w:t>
      </w:r>
    </w:p>
    <w:p w:rsidR="007B4A62" w:rsidRPr="008C2141" w:rsidRDefault="007B4A62" w:rsidP="002869F7">
      <w:pPr>
        <w:jc w:val="both"/>
        <w:rPr>
          <w:rFonts w:ascii="Calibri" w:eastAsia="Arial" w:hAnsi="Calibri"/>
          <w:lang w:eastAsia="en-US"/>
        </w:rPr>
      </w:pPr>
    </w:p>
    <w:p w:rsidR="00B93446" w:rsidRPr="008C2141" w:rsidRDefault="00B93446" w:rsidP="002869F7">
      <w:pPr>
        <w:jc w:val="both"/>
        <w:rPr>
          <w:rFonts w:ascii="Calibri" w:eastAsia="Arial" w:hAnsi="Calibri"/>
          <w:lang w:eastAsia="en-US"/>
        </w:rPr>
      </w:pPr>
      <w:r w:rsidRPr="008C2141">
        <w:rPr>
          <w:rFonts w:ascii="Calibri" w:eastAsia="Arial" w:hAnsi="Calibri"/>
          <w:lang w:eastAsia="en-US"/>
        </w:rPr>
        <w:t>Même remarque que le</w:t>
      </w:r>
      <w:r w:rsidR="008C1974">
        <w:rPr>
          <w:rFonts w:ascii="Calibri" w:eastAsia="Arial" w:hAnsi="Calibri"/>
          <w:lang w:eastAsia="en-US"/>
        </w:rPr>
        <w:t>s autres</w:t>
      </w:r>
      <w:r w:rsidR="006348DD">
        <w:rPr>
          <w:rFonts w:ascii="Calibri" w:eastAsia="Arial" w:hAnsi="Calibri"/>
          <w:lang w:eastAsia="en-US"/>
        </w:rPr>
        <w:t xml:space="preserve"> </w:t>
      </w:r>
      <w:r w:rsidRPr="008C2141">
        <w:rPr>
          <w:rFonts w:ascii="Calibri" w:eastAsia="Arial" w:hAnsi="Calibri"/>
          <w:lang w:eastAsia="en-US"/>
        </w:rPr>
        <w:t>projet</w:t>
      </w:r>
      <w:r w:rsidR="008C1974">
        <w:rPr>
          <w:rFonts w:ascii="Calibri" w:eastAsia="Arial" w:hAnsi="Calibri"/>
          <w:lang w:eastAsia="en-US"/>
        </w:rPr>
        <w:t xml:space="preserve">s de cette catégorie </w:t>
      </w:r>
    </w:p>
    <w:p w:rsidR="007B4A62" w:rsidRPr="008C1974" w:rsidRDefault="007B4A62" w:rsidP="002869F7">
      <w:pPr>
        <w:tabs>
          <w:tab w:val="left" w:pos="1418"/>
        </w:tabs>
        <w:ind w:left="1418" w:hanging="1418"/>
        <w:jc w:val="both"/>
        <w:rPr>
          <w:rFonts w:ascii="Calibri" w:hAnsi="Calibri"/>
          <w:b/>
          <w:bCs/>
        </w:rPr>
      </w:pPr>
    </w:p>
    <w:p w:rsidR="00B93446" w:rsidRPr="008C2141" w:rsidRDefault="00B93446" w:rsidP="007B4A62">
      <w:pPr>
        <w:tabs>
          <w:tab w:val="left" w:pos="1418"/>
        </w:tabs>
        <w:ind w:left="1418" w:hanging="1418"/>
        <w:jc w:val="both"/>
        <w:rPr>
          <w:rFonts w:ascii="Calibri" w:hAnsi="Calibri"/>
          <w:b/>
          <w:bCs/>
        </w:rPr>
      </w:pPr>
      <w:r w:rsidRPr="008C2141">
        <w:rPr>
          <w:rFonts w:ascii="Calibri" w:hAnsi="Calibri"/>
          <w:b/>
          <w:bCs/>
          <w:u w:val="single"/>
          <w:lang w:val="fr-BE"/>
        </w:rPr>
        <w:t>P</w:t>
      </w:r>
      <w:r w:rsidR="007B4A62" w:rsidRPr="008C2141">
        <w:rPr>
          <w:rFonts w:ascii="Calibri" w:hAnsi="Calibri"/>
          <w:b/>
          <w:bCs/>
          <w:u w:val="single"/>
          <w:lang w:val="fr-BE"/>
        </w:rPr>
        <w:t>rojet</w:t>
      </w:r>
      <w:r w:rsidRPr="008C2141">
        <w:rPr>
          <w:rFonts w:ascii="Calibri" w:hAnsi="Calibri"/>
          <w:b/>
          <w:bCs/>
          <w:u w:val="single"/>
          <w:lang w:val="fr-BE"/>
        </w:rPr>
        <w:t xml:space="preserve"> 27</w:t>
      </w:r>
      <w:r w:rsidR="007B4A62" w:rsidRPr="008C2141">
        <w:rPr>
          <w:rFonts w:ascii="Calibri" w:hAnsi="Calibri"/>
          <w:b/>
          <w:bCs/>
          <w:lang w:val="fr-BE"/>
        </w:rPr>
        <w:t> :</w:t>
      </w:r>
      <w:r w:rsidR="007B4A62" w:rsidRPr="008C2141">
        <w:rPr>
          <w:rFonts w:ascii="Calibri" w:hAnsi="Calibri"/>
          <w:b/>
          <w:bCs/>
          <w:lang w:val="fr-BE"/>
        </w:rPr>
        <w:tab/>
      </w:r>
      <w:r w:rsidRPr="008C2141">
        <w:rPr>
          <w:rFonts w:ascii="Calibri" w:hAnsi="Calibri"/>
          <w:b/>
          <w:bCs/>
        </w:rPr>
        <w:t>Appui à la recherche scientifique en sciences géographiques à VIGAC et VNU</w:t>
      </w:r>
    </w:p>
    <w:p w:rsidR="007B4A62" w:rsidRPr="008C2141" w:rsidRDefault="007B4A62" w:rsidP="002869F7">
      <w:pPr>
        <w:pStyle w:val="Titre2"/>
        <w:jc w:val="both"/>
        <w:rPr>
          <w:rFonts w:ascii="Calibri" w:hAnsi="Calibri"/>
          <w:b/>
          <w:sz w:val="24"/>
          <w:szCs w:val="24"/>
        </w:rPr>
      </w:pPr>
    </w:p>
    <w:p w:rsidR="00B93446" w:rsidRPr="008C2141" w:rsidRDefault="00B93446" w:rsidP="002869F7">
      <w:pPr>
        <w:pStyle w:val="Titre2"/>
        <w:jc w:val="both"/>
        <w:rPr>
          <w:rFonts w:ascii="Calibri" w:hAnsi="Calibri"/>
          <w:sz w:val="24"/>
          <w:szCs w:val="24"/>
          <w:lang w:val="fr-BE"/>
        </w:rPr>
      </w:pPr>
      <w:r w:rsidRPr="008C2141">
        <w:rPr>
          <w:rFonts w:ascii="Calibri" w:hAnsi="Calibri"/>
          <w:sz w:val="24"/>
          <w:szCs w:val="24"/>
          <w:lang w:val="fr-BE"/>
        </w:rPr>
        <w:t>Objectif général :</w:t>
      </w:r>
    </w:p>
    <w:p w:rsidR="00B93446" w:rsidRPr="008C2141" w:rsidRDefault="00B93446" w:rsidP="002869F7">
      <w:pPr>
        <w:jc w:val="both"/>
        <w:rPr>
          <w:rFonts w:ascii="Calibri" w:hAnsi="Calibri"/>
          <w:lang w:val="fr-BE"/>
        </w:rPr>
      </w:pPr>
    </w:p>
    <w:p w:rsidR="00B93446" w:rsidRPr="008C2141" w:rsidRDefault="00B93446" w:rsidP="002869F7">
      <w:pPr>
        <w:jc w:val="both"/>
        <w:rPr>
          <w:rFonts w:ascii="Calibri" w:hAnsi="Calibri"/>
          <w:lang w:val="fr-BE"/>
        </w:rPr>
      </w:pPr>
      <w:r w:rsidRPr="008C2141">
        <w:rPr>
          <w:rFonts w:ascii="Calibri" w:hAnsi="Calibri"/>
          <w:lang w:val="fr-BE"/>
        </w:rPr>
        <w:t>Étudier la réaction de l’érosion des sols aux changements rapides d’utilisation de la terre dans les montagnes du Vietnam du Nord.</w:t>
      </w:r>
    </w:p>
    <w:p w:rsidR="007B4A62" w:rsidRPr="008C2141" w:rsidRDefault="007B4A62" w:rsidP="002869F7">
      <w:pPr>
        <w:jc w:val="both"/>
        <w:rPr>
          <w:rFonts w:ascii="Calibri" w:hAnsi="Calibri"/>
          <w:lang w:val="fr-BE"/>
        </w:rPr>
      </w:pPr>
    </w:p>
    <w:p w:rsidR="00B93446" w:rsidRPr="008C2141" w:rsidRDefault="00B93446" w:rsidP="002869F7">
      <w:pPr>
        <w:jc w:val="both"/>
        <w:rPr>
          <w:rFonts w:ascii="Calibri" w:hAnsi="Calibri"/>
          <w:bCs/>
          <w:u w:val="single"/>
          <w:lang w:val="fr-BE"/>
        </w:rPr>
      </w:pPr>
      <w:r w:rsidRPr="008C2141">
        <w:rPr>
          <w:rFonts w:ascii="Calibri" w:hAnsi="Calibri"/>
          <w:bCs/>
          <w:u w:val="single"/>
          <w:lang w:val="fr-BE"/>
        </w:rPr>
        <w:t>Résultats attendus au terme du programme de travail 2013-2015 :</w:t>
      </w:r>
    </w:p>
    <w:p w:rsidR="00B93446" w:rsidRPr="008C2141" w:rsidRDefault="00B93446" w:rsidP="002869F7">
      <w:pPr>
        <w:jc w:val="both"/>
        <w:rPr>
          <w:rFonts w:ascii="Calibri" w:hAnsi="Calibri"/>
          <w:lang w:val="fr-BE"/>
        </w:rPr>
      </w:pPr>
    </w:p>
    <w:p w:rsidR="00B93446" w:rsidRPr="008C2141" w:rsidRDefault="00B9344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Des scénarii d’érosion de sol pour les futurs emplois de la terre seront élaborés ;</w:t>
      </w:r>
    </w:p>
    <w:p w:rsidR="00B93446" w:rsidRPr="008C2141" w:rsidRDefault="00B9344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Une publication conjointe quant à l’impact d’un changement d’utilisation de la terre sur les propriétés d’un sol dynamique sera écrite ;</w:t>
      </w:r>
    </w:p>
    <w:p w:rsidR="00B93446" w:rsidRPr="008C2141" w:rsidRDefault="00B9344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Une présentation conjointe des résultats à 1 conférence nationale et à 1 conférence internationale sera faite ;</w:t>
      </w:r>
    </w:p>
    <w:p w:rsidR="00B93446" w:rsidRPr="008C2141" w:rsidRDefault="00B9344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Des échanges d’étudiants diplômés seront réalisés : 2 master (1 belge, 1 vietnamien) et 1 doctorant (vietnamien).</w:t>
      </w:r>
    </w:p>
    <w:p w:rsidR="00B93446" w:rsidRPr="008C2141" w:rsidRDefault="00B93446" w:rsidP="002869F7">
      <w:pPr>
        <w:jc w:val="both"/>
        <w:rPr>
          <w:rFonts w:ascii="Calibri" w:eastAsia="Arial" w:hAnsi="Calibri"/>
          <w:lang w:val="fr-BE" w:eastAsia="en-US"/>
        </w:rPr>
      </w:pPr>
    </w:p>
    <w:p w:rsidR="00B93446" w:rsidRPr="008C2141" w:rsidRDefault="00B93446" w:rsidP="002869F7">
      <w:pPr>
        <w:jc w:val="both"/>
        <w:rPr>
          <w:rFonts w:ascii="Calibri" w:eastAsia="Arial" w:hAnsi="Calibri"/>
          <w:u w:val="single"/>
          <w:lang w:val="fr-BE" w:eastAsia="en-US"/>
        </w:rPr>
      </w:pPr>
      <w:r w:rsidRPr="008C2141">
        <w:rPr>
          <w:rFonts w:ascii="Calibri" w:eastAsia="Arial" w:hAnsi="Calibri"/>
          <w:u w:val="single"/>
          <w:lang w:val="fr-BE" w:eastAsia="en-US"/>
        </w:rPr>
        <w:t>Analyse</w:t>
      </w:r>
      <w:r w:rsidR="007B4A62" w:rsidRPr="008C2141">
        <w:rPr>
          <w:rFonts w:ascii="Calibri" w:eastAsia="Arial" w:hAnsi="Calibri"/>
          <w:u w:val="single"/>
          <w:lang w:val="fr-BE" w:eastAsia="en-US"/>
        </w:rPr>
        <w:t> :</w:t>
      </w:r>
    </w:p>
    <w:p w:rsidR="007B4A62" w:rsidRPr="008C2141" w:rsidRDefault="007B4A62" w:rsidP="002869F7">
      <w:pPr>
        <w:jc w:val="both"/>
        <w:rPr>
          <w:rFonts w:ascii="Calibri" w:eastAsia="Arial" w:hAnsi="Calibri"/>
          <w:lang w:val="fr-BE" w:eastAsia="en-US"/>
        </w:rPr>
      </w:pPr>
    </w:p>
    <w:p w:rsidR="00B93446" w:rsidRPr="008C1974" w:rsidRDefault="00B93446" w:rsidP="002869F7">
      <w:pPr>
        <w:jc w:val="both"/>
        <w:rPr>
          <w:rFonts w:ascii="Calibri" w:eastAsia="Arial" w:hAnsi="Calibri"/>
          <w:lang w:val="fr-BE" w:eastAsia="en-US"/>
        </w:rPr>
      </w:pPr>
      <w:r w:rsidRPr="008C1974">
        <w:rPr>
          <w:rFonts w:ascii="Calibri" w:eastAsia="Arial" w:hAnsi="Calibri"/>
          <w:lang w:val="fr-BE" w:eastAsia="en-US"/>
        </w:rPr>
        <w:t>M</w:t>
      </w:r>
      <w:r w:rsidR="007B4A62" w:rsidRPr="008C1974">
        <w:rPr>
          <w:rFonts w:ascii="Calibri" w:eastAsia="Arial" w:hAnsi="Calibri"/>
          <w:lang w:val="fr-BE" w:eastAsia="en-US"/>
        </w:rPr>
        <w:t>ême</w:t>
      </w:r>
      <w:r w:rsidR="00B80A68">
        <w:rPr>
          <w:rFonts w:ascii="Calibri" w:eastAsia="Arial" w:hAnsi="Calibri"/>
          <w:lang w:val="fr-BE" w:eastAsia="en-US"/>
        </w:rPr>
        <w:t xml:space="preserve"> remarque </w:t>
      </w:r>
    </w:p>
    <w:p w:rsidR="00B93446" w:rsidRPr="008C2141" w:rsidRDefault="00B93446" w:rsidP="002869F7">
      <w:pPr>
        <w:jc w:val="both"/>
        <w:rPr>
          <w:rFonts w:ascii="Calibri" w:eastAsia="Arial" w:hAnsi="Calibri"/>
          <w:lang w:val="fr-BE" w:eastAsia="en-US"/>
        </w:rPr>
      </w:pPr>
    </w:p>
    <w:p w:rsidR="00B93446" w:rsidRPr="008C2141" w:rsidRDefault="00B93446" w:rsidP="008C2141">
      <w:pPr>
        <w:tabs>
          <w:tab w:val="left" w:pos="1418"/>
        </w:tabs>
        <w:ind w:left="1418" w:hanging="1418"/>
        <w:jc w:val="both"/>
        <w:rPr>
          <w:rFonts w:ascii="Calibri" w:hAnsi="Calibri"/>
          <w:b/>
          <w:bCs/>
        </w:rPr>
      </w:pPr>
      <w:r w:rsidRPr="008C2141">
        <w:rPr>
          <w:rFonts w:ascii="Calibri" w:hAnsi="Calibri"/>
          <w:b/>
          <w:bCs/>
          <w:u w:val="single"/>
          <w:lang w:val="fr-BE"/>
        </w:rPr>
        <w:t>P</w:t>
      </w:r>
      <w:r w:rsidR="008C2141" w:rsidRPr="008C2141">
        <w:rPr>
          <w:rFonts w:ascii="Calibri" w:hAnsi="Calibri"/>
          <w:b/>
          <w:bCs/>
          <w:u w:val="single"/>
          <w:lang w:val="fr-BE"/>
        </w:rPr>
        <w:t>rojet</w:t>
      </w:r>
      <w:r w:rsidRPr="008C2141">
        <w:rPr>
          <w:rFonts w:ascii="Calibri" w:hAnsi="Calibri"/>
          <w:b/>
          <w:bCs/>
          <w:u w:val="single"/>
          <w:lang w:val="fr-BE"/>
        </w:rPr>
        <w:t xml:space="preserve"> 28</w:t>
      </w:r>
      <w:r w:rsidR="008C2141" w:rsidRPr="008C2141">
        <w:rPr>
          <w:rFonts w:ascii="Calibri" w:hAnsi="Calibri"/>
          <w:b/>
          <w:bCs/>
          <w:lang w:val="fr-BE"/>
        </w:rPr>
        <w:t> :</w:t>
      </w:r>
      <w:r w:rsidR="008C2141" w:rsidRPr="008C2141">
        <w:rPr>
          <w:rFonts w:ascii="Calibri" w:hAnsi="Calibri"/>
          <w:b/>
          <w:bCs/>
          <w:lang w:val="fr-BE"/>
        </w:rPr>
        <w:tab/>
      </w:r>
      <w:r w:rsidRPr="008C2141">
        <w:rPr>
          <w:rFonts w:ascii="Calibri" w:hAnsi="Calibri"/>
          <w:b/>
          <w:bCs/>
        </w:rPr>
        <w:t>Incorporation de nanoparticules constituant des nanoréservoirs à inhibiteurs de corrosion dans des revêtements écologiques protégeant les métaux</w:t>
      </w:r>
    </w:p>
    <w:p w:rsidR="008C2141" w:rsidRPr="008C2141" w:rsidRDefault="008C2141" w:rsidP="002869F7">
      <w:pPr>
        <w:keepNext/>
        <w:jc w:val="both"/>
        <w:outlineLvl w:val="1"/>
        <w:rPr>
          <w:rFonts w:ascii="Calibri" w:hAnsi="Calibri"/>
          <w:b/>
          <w:u w:val="single"/>
          <w:lang w:val="fr-BE"/>
        </w:rPr>
      </w:pPr>
    </w:p>
    <w:p w:rsidR="00B93446" w:rsidRPr="008C2141" w:rsidRDefault="00B93446" w:rsidP="002869F7">
      <w:pPr>
        <w:keepNext/>
        <w:jc w:val="both"/>
        <w:outlineLvl w:val="1"/>
        <w:rPr>
          <w:rFonts w:ascii="Calibri" w:hAnsi="Calibri"/>
          <w:u w:val="single"/>
          <w:lang w:val="fr-BE"/>
        </w:rPr>
      </w:pPr>
      <w:r w:rsidRPr="008C2141">
        <w:rPr>
          <w:rFonts w:ascii="Calibri" w:hAnsi="Calibri"/>
          <w:u w:val="single"/>
          <w:lang w:val="fr-BE"/>
        </w:rPr>
        <w:t>Objectifs généraux :</w:t>
      </w:r>
    </w:p>
    <w:p w:rsidR="00B93446" w:rsidRPr="008C2141" w:rsidRDefault="00B93446" w:rsidP="002869F7">
      <w:pPr>
        <w:jc w:val="both"/>
        <w:rPr>
          <w:rFonts w:ascii="Calibri" w:hAnsi="Calibri"/>
          <w:lang w:val="fr-BE"/>
        </w:rPr>
      </w:pPr>
    </w:p>
    <w:p w:rsidR="00B93446" w:rsidRPr="008C2141" w:rsidRDefault="00B93446" w:rsidP="00080EC5">
      <w:pPr>
        <w:numPr>
          <w:ilvl w:val="0"/>
          <w:numId w:val="2"/>
        </w:numPr>
        <w:tabs>
          <w:tab w:val="num" w:pos="426"/>
        </w:tabs>
        <w:ind w:left="426" w:hanging="426"/>
        <w:jc w:val="both"/>
        <w:rPr>
          <w:rFonts w:ascii="Calibri" w:hAnsi="Calibri"/>
          <w:lang w:val="fr-BE"/>
        </w:rPr>
      </w:pPr>
      <w:r w:rsidRPr="008C2141">
        <w:rPr>
          <w:rFonts w:ascii="Calibri" w:hAnsi="Calibri"/>
          <w:bCs/>
        </w:rPr>
        <w:t>Développer</w:t>
      </w:r>
      <w:r w:rsidRPr="008C2141">
        <w:rPr>
          <w:rFonts w:ascii="Calibri" w:hAnsi="Calibri"/>
          <w:lang w:val="fr-BE"/>
        </w:rPr>
        <w:t xml:space="preserve"> une équipe scientifique dans le domaine des traitements de surface écologiques destinés à la protection des matériaux métalliques ;</w:t>
      </w:r>
    </w:p>
    <w:p w:rsidR="00B93446" w:rsidRPr="008C2141" w:rsidRDefault="00B9344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Renforcement des capacités de recherche de la corrosion et protection à l’ITT et à l’UMONS (Service des Sciences des Matériaux de la Faculté Polytechnique) ;</w:t>
      </w:r>
    </w:p>
    <w:p w:rsidR="00B93446" w:rsidRPr="008C2141" w:rsidRDefault="00B93446" w:rsidP="00080EC5">
      <w:pPr>
        <w:numPr>
          <w:ilvl w:val="0"/>
          <w:numId w:val="2"/>
        </w:numPr>
        <w:tabs>
          <w:tab w:val="num" w:pos="426"/>
        </w:tabs>
        <w:ind w:left="426" w:hanging="426"/>
        <w:jc w:val="both"/>
        <w:rPr>
          <w:rFonts w:ascii="Calibri" w:hAnsi="Calibri"/>
          <w:lang w:val="fr-BE"/>
        </w:rPr>
      </w:pPr>
      <w:r w:rsidRPr="008C2141">
        <w:rPr>
          <w:rFonts w:ascii="Calibri" w:hAnsi="Calibri"/>
          <w:lang w:val="fr-BE"/>
        </w:rPr>
        <w:t>Favoriser les échanges entre chercheurs de l’ITT et du Service des Sciences des Matériaux de l’UMONS. Ces échanges conduiront à la formation et à la déposition de thèses de doctorat et à la publication d’articles scientifiques.</w:t>
      </w:r>
    </w:p>
    <w:p w:rsidR="00B93446" w:rsidRPr="008C2141" w:rsidRDefault="00B93446" w:rsidP="002869F7">
      <w:pPr>
        <w:jc w:val="both"/>
        <w:rPr>
          <w:rFonts w:ascii="Calibri" w:hAnsi="Calibri"/>
          <w:lang w:val="fr-BE"/>
        </w:rPr>
      </w:pPr>
    </w:p>
    <w:p w:rsidR="00B93446" w:rsidRPr="008C2141" w:rsidRDefault="00B93446" w:rsidP="002869F7">
      <w:pPr>
        <w:jc w:val="both"/>
        <w:rPr>
          <w:rFonts w:ascii="Calibri" w:hAnsi="Calibri"/>
          <w:bCs/>
          <w:u w:val="single"/>
          <w:lang w:val="fr-BE"/>
        </w:rPr>
      </w:pPr>
      <w:r w:rsidRPr="008C2141">
        <w:rPr>
          <w:rFonts w:ascii="Calibri" w:hAnsi="Calibri"/>
          <w:bCs/>
          <w:u w:val="single"/>
          <w:lang w:val="fr-BE"/>
        </w:rPr>
        <w:t>Objectifs spécifiques/opérationnels :</w:t>
      </w:r>
    </w:p>
    <w:p w:rsidR="00B93446" w:rsidRPr="008C2141" w:rsidRDefault="00B93446" w:rsidP="002869F7">
      <w:pPr>
        <w:jc w:val="both"/>
        <w:rPr>
          <w:rFonts w:ascii="Calibri" w:hAnsi="Calibri"/>
          <w:lang w:val="fr-BE"/>
        </w:rPr>
      </w:pPr>
    </w:p>
    <w:p w:rsidR="00B93446" w:rsidRPr="008C2141" w:rsidRDefault="00B93446" w:rsidP="002869F7">
      <w:pPr>
        <w:jc w:val="both"/>
        <w:rPr>
          <w:rFonts w:ascii="Calibri" w:hAnsi="Calibri"/>
          <w:lang w:val="fr-BE"/>
        </w:rPr>
      </w:pPr>
      <w:r w:rsidRPr="008C2141">
        <w:rPr>
          <w:rFonts w:ascii="Calibri" w:hAnsi="Calibri"/>
          <w:lang w:val="fr-BE"/>
        </w:rPr>
        <w:t>Le programme de recherche met en œuvre 4 étapes principales :</w:t>
      </w:r>
    </w:p>
    <w:p w:rsidR="00B93446" w:rsidRPr="008C2141" w:rsidRDefault="00B93446" w:rsidP="002869F7">
      <w:pPr>
        <w:jc w:val="both"/>
        <w:rPr>
          <w:rFonts w:ascii="Calibri" w:hAnsi="Calibri"/>
          <w:lang w:val="fr-BE"/>
        </w:rPr>
      </w:pPr>
    </w:p>
    <w:p w:rsidR="00B93446" w:rsidRPr="008C2141" w:rsidRDefault="00B93446" w:rsidP="00080EC5">
      <w:pPr>
        <w:numPr>
          <w:ilvl w:val="0"/>
          <w:numId w:val="6"/>
        </w:numPr>
        <w:tabs>
          <w:tab w:val="left" w:pos="426"/>
        </w:tabs>
        <w:ind w:left="426" w:hanging="426"/>
        <w:jc w:val="both"/>
        <w:rPr>
          <w:rFonts w:ascii="Calibri" w:hAnsi="Calibri"/>
          <w:lang w:val="fr-BE"/>
        </w:rPr>
      </w:pPr>
      <w:r w:rsidRPr="008C2141">
        <w:rPr>
          <w:rFonts w:ascii="Calibri" w:hAnsi="Calibri"/>
          <w:lang w:val="fr-BE"/>
        </w:rPr>
        <w:t>Synthèse de nanoparticules utilisées comme réservoir pour l’inhibition de la corrosion de l’acier</w:t>
      </w:r>
      <w:r w:rsidR="008C2141" w:rsidRPr="008C2141">
        <w:rPr>
          <w:rFonts w:ascii="Calibri" w:hAnsi="Calibri"/>
          <w:lang w:val="fr-BE"/>
        </w:rPr>
        <w:t>.</w:t>
      </w:r>
    </w:p>
    <w:p w:rsidR="00B93446" w:rsidRPr="008C2141" w:rsidRDefault="00B93446" w:rsidP="00080EC5">
      <w:pPr>
        <w:numPr>
          <w:ilvl w:val="0"/>
          <w:numId w:val="6"/>
        </w:numPr>
        <w:tabs>
          <w:tab w:val="left" w:pos="426"/>
        </w:tabs>
        <w:ind w:left="426" w:hanging="426"/>
        <w:jc w:val="both"/>
        <w:rPr>
          <w:rFonts w:ascii="Calibri" w:hAnsi="Calibri"/>
          <w:lang w:val="fr-BE"/>
        </w:rPr>
      </w:pPr>
      <w:r w:rsidRPr="008C2141">
        <w:rPr>
          <w:rFonts w:ascii="Calibri" w:hAnsi="Calibri"/>
          <w:lang w:val="fr-BE"/>
        </w:rPr>
        <w:t>Préparation des revêtements organiques et films sol gel contenant les nanoparticules et l’inhibiteur de corrosion</w:t>
      </w:r>
      <w:r w:rsidR="008C2141" w:rsidRPr="008C2141">
        <w:rPr>
          <w:rFonts w:ascii="Calibri" w:hAnsi="Calibri"/>
          <w:lang w:val="fr-BE"/>
        </w:rPr>
        <w:t>.</w:t>
      </w:r>
    </w:p>
    <w:p w:rsidR="00B93446" w:rsidRPr="008C2141" w:rsidRDefault="00B93446" w:rsidP="00080EC5">
      <w:pPr>
        <w:numPr>
          <w:ilvl w:val="0"/>
          <w:numId w:val="6"/>
        </w:numPr>
        <w:tabs>
          <w:tab w:val="left" w:pos="426"/>
        </w:tabs>
        <w:ind w:left="426" w:hanging="426"/>
        <w:jc w:val="both"/>
        <w:rPr>
          <w:rFonts w:ascii="Calibri" w:hAnsi="Calibri"/>
          <w:lang w:val="fr-BE"/>
        </w:rPr>
      </w:pPr>
      <w:r w:rsidRPr="008C2141">
        <w:rPr>
          <w:rFonts w:ascii="Calibri" w:hAnsi="Calibri"/>
          <w:lang w:val="fr-BE"/>
        </w:rPr>
        <w:t>Caractérisation des propriétés des revêtements et films sol gel par analyses de surface et par méthodes électrochimiques et caractérisation du comportement à long terme</w:t>
      </w:r>
      <w:r w:rsidR="008C2141" w:rsidRPr="008C2141">
        <w:rPr>
          <w:rFonts w:ascii="Calibri" w:hAnsi="Calibri"/>
          <w:lang w:val="fr-BE"/>
        </w:rPr>
        <w:t>.</w:t>
      </w:r>
    </w:p>
    <w:p w:rsidR="00B93446" w:rsidRPr="008C2141" w:rsidRDefault="00B93446" w:rsidP="00080EC5">
      <w:pPr>
        <w:numPr>
          <w:ilvl w:val="0"/>
          <w:numId w:val="6"/>
        </w:numPr>
        <w:tabs>
          <w:tab w:val="left" w:pos="426"/>
        </w:tabs>
        <w:ind w:left="426" w:hanging="426"/>
        <w:jc w:val="both"/>
        <w:rPr>
          <w:rFonts w:ascii="Calibri" w:hAnsi="Calibri"/>
          <w:lang w:val="fr-BE"/>
        </w:rPr>
      </w:pPr>
      <w:r w:rsidRPr="008C2141">
        <w:rPr>
          <w:rFonts w:ascii="Calibri" w:hAnsi="Calibri"/>
          <w:lang w:val="fr-BE"/>
        </w:rPr>
        <w:t>Étude de mécanisme d’action des nanoparticules dans les revêtements</w:t>
      </w:r>
      <w:r w:rsidR="008C2141" w:rsidRPr="008C2141">
        <w:rPr>
          <w:rFonts w:ascii="Calibri" w:hAnsi="Calibri"/>
          <w:lang w:val="fr-BE"/>
        </w:rPr>
        <w:t>.</w:t>
      </w:r>
    </w:p>
    <w:p w:rsidR="00B93446" w:rsidRPr="008C2141" w:rsidRDefault="00B93446" w:rsidP="002869F7">
      <w:pPr>
        <w:jc w:val="both"/>
        <w:rPr>
          <w:rFonts w:ascii="Calibri" w:hAnsi="Calibri"/>
          <w:lang w:val="fr-BE"/>
        </w:rPr>
      </w:pPr>
    </w:p>
    <w:p w:rsidR="00B93446" w:rsidRPr="008C2141" w:rsidRDefault="00B93446" w:rsidP="002869F7">
      <w:pPr>
        <w:jc w:val="both"/>
        <w:rPr>
          <w:rFonts w:ascii="Calibri" w:eastAsia="Arial" w:hAnsi="Calibri"/>
          <w:u w:val="double"/>
          <w:lang w:val="fr-BE" w:eastAsia="en-US"/>
        </w:rPr>
      </w:pPr>
      <w:r w:rsidRPr="008C2141">
        <w:rPr>
          <w:rFonts w:ascii="Calibri" w:eastAsia="Arial" w:hAnsi="Calibri"/>
          <w:u w:val="double"/>
          <w:lang w:val="fr-BE" w:eastAsia="en-US"/>
        </w:rPr>
        <w:t>Analyse :</w:t>
      </w:r>
    </w:p>
    <w:p w:rsidR="008C2141" w:rsidRPr="008C2141" w:rsidRDefault="008C2141" w:rsidP="002869F7">
      <w:pPr>
        <w:jc w:val="both"/>
        <w:rPr>
          <w:rFonts w:ascii="Calibri" w:eastAsia="Arial" w:hAnsi="Calibri"/>
          <w:u w:val="single"/>
          <w:lang w:val="fr-BE" w:eastAsia="en-US"/>
        </w:rPr>
      </w:pPr>
    </w:p>
    <w:p w:rsidR="00B93446" w:rsidRPr="008C2141" w:rsidRDefault="00B93446" w:rsidP="002869F7">
      <w:pPr>
        <w:jc w:val="both"/>
        <w:rPr>
          <w:rFonts w:ascii="Calibri" w:eastAsia="Arial" w:hAnsi="Calibri"/>
          <w:lang w:val="fr-BE" w:eastAsia="en-US"/>
        </w:rPr>
      </w:pPr>
      <w:r w:rsidRPr="008C2141">
        <w:rPr>
          <w:rFonts w:ascii="Calibri" w:eastAsia="Arial" w:hAnsi="Calibri"/>
          <w:lang w:val="fr-BE" w:eastAsia="en-US"/>
        </w:rPr>
        <w:t>Il s’agit d’un projet qui répond à des besoins socio-écono</w:t>
      </w:r>
      <w:r w:rsidR="009015DE" w:rsidRPr="008C2141">
        <w:rPr>
          <w:rFonts w:ascii="Calibri" w:eastAsia="Arial" w:hAnsi="Calibri"/>
          <w:lang w:val="fr-BE" w:eastAsia="en-US"/>
        </w:rPr>
        <w:t>miques</w:t>
      </w:r>
      <w:r w:rsidR="006348DD">
        <w:rPr>
          <w:rFonts w:ascii="Calibri" w:eastAsia="Arial" w:hAnsi="Calibri"/>
          <w:lang w:val="fr-BE" w:eastAsia="en-US"/>
        </w:rPr>
        <w:t xml:space="preserve"> </w:t>
      </w:r>
      <w:r w:rsidR="009015DE" w:rsidRPr="008C2141">
        <w:rPr>
          <w:rFonts w:ascii="Calibri" w:eastAsia="Arial" w:hAnsi="Calibri"/>
          <w:lang w:val="fr-BE" w:eastAsia="en-US"/>
        </w:rPr>
        <w:t>et qui est bi</w:t>
      </w:r>
      <w:r w:rsidRPr="008C2141">
        <w:rPr>
          <w:rFonts w:ascii="Calibri" w:eastAsia="Arial" w:hAnsi="Calibri"/>
          <w:lang w:val="fr-BE" w:eastAsia="en-US"/>
        </w:rPr>
        <w:t>e</w:t>
      </w:r>
      <w:r w:rsidR="009015DE" w:rsidRPr="008C2141">
        <w:rPr>
          <w:rFonts w:ascii="Calibri" w:eastAsia="Arial" w:hAnsi="Calibri"/>
          <w:lang w:val="fr-BE" w:eastAsia="en-US"/>
        </w:rPr>
        <w:t>n</w:t>
      </w:r>
      <w:r w:rsidRPr="008C2141">
        <w:rPr>
          <w:rFonts w:ascii="Calibri" w:eastAsia="Arial" w:hAnsi="Calibri"/>
          <w:lang w:val="fr-BE" w:eastAsia="en-US"/>
        </w:rPr>
        <w:t xml:space="preserve"> soutenu par le</w:t>
      </w:r>
      <w:r w:rsidR="00DB3C4B">
        <w:rPr>
          <w:rFonts w:ascii="Calibri" w:eastAsia="Arial" w:hAnsi="Calibri"/>
          <w:lang w:val="fr-BE" w:eastAsia="en-US"/>
        </w:rPr>
        <w:t>s 2</w:t>
      </w:r>
      <w:r w:rsidRPr="008C2141">
        <w:rPr>
          <w:rFonts w:ascii="Calibri" w:eastAsia="Arial" w:hAnsi="Calibri"/>
          <w:lang w:val="fr-BE" w:eastAsia="en-US"/>
        </w:rPr>
        <w:t xml:space="preserve"> </w:t>
      </w:r>
      <w:r w:rsidR="009015DE" w:rsidRPr="008C2141">
        <w:rPr>
          <w:rFonts w:ascii="Calibri" w:eastAsia="Arial" w:hAnsi="Calibri"/>
          <w:lang w:val="fr-BE" w:eastAsia="en-US"/>
        </w:rPr>
        <w:t>partenaire</w:t>
      </w:r>
      <w:r w:rsidR="00DB3C4B">
        <w:rPr>
          <w:rFonts w:ascii="Calibri" w:eastAsia="Arial" w:hAnsi="Calibri"/>
          <w:lang w:val="fr-BE" w:eastAsia="en-US"/>
        </w:rPr>
        <w:t>s</w:t>
      </w:r>
    </w:p>
    <w:p w:rsidR="00B93446" w:rsidRPr="008C2141" w:rsidRDefault="0029506B" w:rsidP="002869F7">
      <w:pPr>
        <w:jc w:val="both"/>
        <w:rPr>
          <w:rFonts w:ascii="Calibri" w:eastAsia="Arial" w:hAnsi="Calibri"/>
          <w:lang w:val="fr-BE" w:eastAsia="en-US"/>
        </w:rPr>
      </w:pPr>
      <w:r>
        <w:rPr>
          <w:rFonts w:ascii="Calibri" w:eastAsia="Arial" w:hAnsi="Calibri"/>
          <w:lang w:val="fr-BE" w:eastAsia="en-US"/>
        </w:rPr>
        <w:t xml:space="preserve">Il s’agit </w:t>
      </w:r>
      <w:r w:rsidR="00B80A68">
        <w:rPr>
          <w:rFonts w:ascii="Calibri" w:eastAsia="Arial" w:hAnsi="Calibri"/>
          <w:lang w:val="fr-BE" w:eastAsia="en-US"/>
        </w:rPr>
        <w:t>comme les projets précédents</w:t>
      </w:r>
      <w:r w:rsidR="00B93446" w:rsidRPr="008C2141">
        <w:rPr>
          <w:rFonts w:ascii="Calibri" w:eastAsia="Arial" w:hAnsi="Calibri"/>
          <w:lang w:val="fr-BE" w:eastAsia="en-US"/>
        </w:rPr>
        <w:t>,</w:t>
      </w:r>
      <w:r w:rsidR="00126F37">
        <w:rPr>
          <w:rFonts w:ascii="Calibri" w:eastAsia="Arial" w:hAnsi="Calibri"/>
          <w:lang w:val="fr-BE" w:eastAsia="en-US"/>
        </w:rPr>
        <w:t xml:space="preserve"> </w:t>
      </w:r>
      <w:r>
        <w:rPr>
          <w:rFonts w:ascii="Calibri" w:eastAsia="Arial" w:hAnsi="Calibri"/>
          <w:lang w:val="fr-BE" w:eastAsia="en-US"/>
        </w:rPr>
        <w:t>d’</w:t>
      </w:r>
      <w:r w:rsidR="00B93446" w:rsidRPr="008C2141">
        <w:rPr>
          <w:rFonts w:ascii="Calibri" w:eastAsia="Arial" w:hAnsi="Calibri"/>
          <w:lang w:val="fr-BE" w:eastAsia="en-US"/>
        </w:rPr>
        <w:t xml:space="preserve"> un projet de recherches appliquées.</w:t>
      </w:r>
    </w:p>
    <w:p w:rsidR="00B93446" w:rsidRPr="008C2141" w:rsidRDefault="00B93446" w:rsidP="002869F7">
      <w:pPr>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15DE" w:rsidRPr="00126F37" w:rsidTr="00190498">
        <w:tc>
          <w:tcPr>
            <w:tcW w:w="9211" w:type="dxa"/>
            <w:shd w:val="clear" w:color="auto" w:fill="auto"/>
          </w:tcPr>
          <w:p w:rsidR="009015DE" w:rsidRPr="008C2141" w:rsidRDefault="008C2141" w:rsidP="002869F7">
            <w:pPr>
              <w:jc w:val="both"/>
              <w:rPr>
                <w:rFonts w:ascii="Calibri" w:eastAsia="Arial" w:hAnsi="Calibri"/>
                <w:u w:val="double"/>
                <w:lang w:val="fr-BE" w:eastAsia="en-US"/>
              </w:rPr>
            </w:pPr>
            <w:r w:rsidRPr="008C2141">
              <w:rPr>
                <w:rFonts w:ascii="Calibri" w:eastAsia="Arial" w:hAnsi="Calibri"/>
                <w:u w:val="double"/>
                <w:lang w:val="fr-BE" w:eastAsia="en-US"/>
              </w:rPr>
              <w:t>Evolution :</w:t>
            </w:r>
          </w:p>
          <w:p w:rsidR="008C2141" w:rsidRPr="000B49EA" w:rsidRDefault="0029506B" w:rsidP="002869F7">
            <w:pPr>
              <w:jc w:val="both"/>
              <w:rPr>
                <w:rFonts w:ascii="Calibri" w:eastAsia="Arial" w:hAnsi="Calibri"/>
                <w:lang w:val="fr-BE" w:eastAsia="en-US"/>
              </w:rPr>
            </w:pPr>
            <w:r w:rsidRPr="000B49EA">
              <w:rPr>
                <w:rFonts w:ascii="Calibri" w:eastAsia="Arial" w:hAnsi="Calibri"/>
                <w:lang w:val="fr-BE" w:eastAsia="en-US"/>
              </w:rPr>
              <w:t>Afin de permettre aux équipes tant du Vietnam que de Wallonie-Bruxelles de nouer des contacts</w:t>
            </w:r>
            <w:r w:rsidR="00126F37" w:rsidRPr="000B49EA">
              <w:rPr>
                <w:rFonts w:ascii="Calibri" w:eastAsia="Arial" w:hAnsi="Calibri"/>
                <w:lang w:val="fr-BE" w:eastAsia="en-US"/>
              </w:rPr>
              <w:t>, de permettre des échanges qui dans une deuxième phase déboucheraient sur des recherches fondamentales croisées ou des recherches appliquées à finalité socio-</w:t>
            </w:r>
            <w:r w:rsidR="006348DD" w:rsidRPr="000B49EA">
              <w:rPr>
                <w:rFonts w:ascii="Calibri" w:eastAsia="Arial" w:hAnsi="Calibri"/>
                <w:lang w:val="fr-BE" w:eastAsia="en-US"/>
              </w:rPr>
              <w:t>économique,</w:t>
            </w:r>
            <w:r w:rsidR="00126F37" w:rsidRPr="000B49EA">
              <w:rPr>
                <w:rFonts w:ascii="Calibri" w:eastAsia="Arial" w:hAnsi="Calibri"/>
                <w:lang w:val="fr-BE" w:eastAsia="en-US"/>
              </w:rPr>
              <w:t xml:space="preserve"> il est proposé de reprendre les projets de</w:t>
            </w:r>
            <w:r w:rsidR="00CE7331" w:rsidRPr="000B49EA">
              <w:rPr>
                <w:rFonts w:ascii="Calibri" w:eastAsia="Arial" w:hAnsi="Calibri"/>
                <w:lang w:val="fr-BE" w:eastAsia="en-US"/>
              </w:rPr>
              <w:t xml:space="preserve"> ce</w:t>
            </w:r>
            <w:r w:rsidR="00126F37" w:rsidRPr="000B49EA">
              <w:rPr>
                <w:rFonts w:ascii="Calibri" w:eastAsia="Arial" w:hAnsi="Calibri"/>
                <w:lang w:val="fr-BE" w:eastAsia="en-US"/>
              </w:rPr>
              <w:t xml:space="preserve"> type en une seule rubrique d’appui à la mobilité de chercheurs et/ou de professeurs.</w:t>
            </w:r>
          </w:p>
          <w:p w:rsidR="009015DE" w:rsidRPr="008C2141" w:rsidRDefault="009015DE" w:rsidP="008C2141">
            <w:pPr>
              <w:jc w:val="both"/>
              <w:rPr>
                <w:rFonts w:ascii="Calibri" w:eastAsia="Arial" w:hAnsi="Calibri"/>
                <w:lang w:val="fr-BE" w:eastAsia="en-US"/>
              </w:rPr>
            </w:pPr>
          </w:p>
        </w:tc>
      </w:tr>
    </w:tbl>
    <w:p w:rsidR="009015DE" w:rsidRPr="008C2141" w:rsidRDefault="009015DE" w:rsidP="002869F7">
      <w:pPr>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15DE" w:rsidRPr="008C2141" w:rsidTr="00190498">
        <w:tc>
          <w:tcPr>
            <w:tcW w:w="9211" w:type="dxa"/>
            <w:shd w:val="clear" w:color="auto" w:fill="auto"/>
          </w:tcPr>
          <w:p w:rsidR="009015DE" w:rsidRPr="008C2141" w:rsidRDefault="009015DE" w:rsidP="002869F7">
            <w:pPr>
              <w:jc w:val="both"/>
              <w:rPr>
                <w:rFonts w:ascii="Calibri" w:eastAsia="Arial" w:hAnsi="Calibri"/>
                <w:b/>
                <w:lang w:val="fr-BE" w:eastAsia="en-US"/>
              </w:rPr>
            </w:pPr>
            <w:r w:rsidRPr="008C2141">
              <w:rPr>
                <w:rFonts w:ascii="Calibri" w:eastAsia="Arial" w:hAnsi="Calibri"/>
                <w:b/>
                <w:lang w:val="fr-BE" w:eastAsia="en-US"/>
              </w:rPr>
              <w:t>AXE FORMATION PROFESSIONNELLE</w:t>
            </w:r>
          </w:p>
        </w:tc>
      </w:tr>
    </w:tbl>
    <w:p w:rsidR="009015DE" w:rsidRPr="008C2141" w:rsidRDefault="00B80A68" w:rsidP="002869F7">
      <w:pPr>
        <w:jc w:val="both"/>
        <w:rPr>
          <w:rFonts w:ascii="Calibri" w:eastAsia="Arial" w:hAnsi="Calibri"/>
          <w:lang w:val="fr-BE" w:eastAsia="en-US"/>
        </w:rPr>
      </w:pPr>
      <w:r>
        <w:rPr>
          <w:rFonts w:ascii="Calibri" w:eastAsia="Arial" w:hAnsi="Calibri"/>
          <w:lang w:val="fr-BE" w:eastAsia="en-US"/>
        </w:rPr>
        <w:t xml:space="preserve">Dans cette </w:t>
      </w:r>
      <w:r w:rsidR="00E10CFF">
        <w:rPr>
          <w:rFonts w:ascii="Calibri" w:eastAsia="Arial" w:hAnsi="Calibri"/>
          <w:lang w:val="fr-BE" w:eastAsia="en-US"/>
        </w:rPr>
        <w:t xml:space="preserve">catégorie, on a intégré </w:t>
      </w:r>
      <w:r>
        <w:rPr>
          <w:rFonts w:ascii="Calibri" w:eastAsia="Arial" w:hAnsi="Calibri"/>
          <w:lang w:val="fr-BE" w:eastAsia="en-US"/>
        </w:rPr>
        <w:t>un projet de formation en art culinaire, on y</w:t>
      </w:r>
      <w:r w:rsidR="006348DD">
        <w:rPr>
          <w:rFonts w:ascii="Calibri" w:eastAsia="Arial" w:hAnsi="Calibri"/>
          <w:lang w:val="fr-BE" w:eastAsia="en-US"/>
        </w:rPr>
        <w:t xml:space="preserve"> </w:t>
      </w:r>
      <w:r>
        <w:rPr>
          <w:rFonts w:ascii="Calibri" w:eastAsia="Arial" w:hAnsi="Calibri"/>
          <w:lang w:val="fr-BE" w:eastAsia="en-US"/>
        </w:rPr>
        <w:t>joint</w:t>
      </w:r>
      <w:r w:rsidR="006348DD">
        <w:rPr>
          <w:rFonts w:ascii="Calibri" w:eastAsia="Arial" w:hAnsi="Calibri"/>
          <w:lang w:val="fr-BE" w:eastAsia="en-US"/>
        </w:rPr>
        <w:t xml:space="preserve"> </w:t>
      </w:r>
      <w:r w:rsidR="009015DE" w:rsidRPr="008C2141">
        <w:rPr>
          <w:rFonts w:ascii="Calibri" w:eastAsia="Arial" w:hAnsi="Calibri"/>
          <w:lang w:val="fr-BE" w:eastAsia="en-US"/>
        </w:rPr>
        <w:t>le programme APEFE.</w:t>
      </w:r>
    </w:p>
    <w:p w:rsidR="009015DE" w:rsidRPr="008C2141" w:rsidRDefault="009015DE" w:rsidP="002869F7">
      <w:pPr>
        <w:jc w:val="both"/>
        <w:rPr>
          <w:rFonts w:ascii="Calibri" w:eastAsia="Arial" w:hAnsi="Calibri"/>
          <w:lang w:val="fr-BE" w:eastAsia="en-US"/>
        </w:rPr>
      </w:pPr>
    </w:p>
    <w:p w:rsidR="009015DE" w:rsidRPr="008C2141" w:rsidRDefault="009015DE" w:rsidP="008C2141">
      <w:pPr>
        <w:tabs>
          <w:tab w:val="left" w:pos="1418"/>
        </w:tabs>
        <w:ind w:left="1418" w:hanging="1418"/>
        <w:jc w:val="both"/>
        <w:rPr>
          <w:rFonts w:ascii="Calibri" w:hAnsi="Calibri"/>
          <w:b/>
          <w:bCs/>
        </w:rPr>
      </w:pPr>
      <w:r w:rsidRPr="008C2141">
        <w:rPr>
          <w:rFonts w:ascii="Calibri" w:hAnsi="Calibri"/>
          <w:b/>
          <w:bCs/>
          <w:u w:val="double"/>
          <w:lang w:val="fr-BE"/>
        </w:rPr>
        <w:t>P</w:t>
      </w:r>
      <w:r w:rsidR="008C2141" w:rsidRPr="008C2141">
        <w:rPr>
          <w:rFonts w:ascii="Calibri" w:hAnsi="Calibri"/>
          <w:b/>
          <w:bCs/>
          <w:u w:val="double"/>
          <w:lang w:val="fr-BE"/>
        </w:rPr>
        <w:t>rojet</w:t>
      </w:r>
      <w:r w:rsidRPr="008C2141">
        <w:rPr>
          <w:rFonts w:ascii="Calibri" w:hAnsi="Calibri"/>
          <w:b/>
          <w:bCs/>
          <w:u w:val="double"/>
          <w:lang w:val="fr-BE"/>
        </w:rPr>
        <w:t xml:space="preserve"> 20</w:t>
      </w:r>
      <w:r w:rsidR="008C2141" w:rsidRPr="008C2141">
        <w:rPr>
          <w:rFonts w:ascii="Calibri" w:hAnsi="Calibri"/>
          <w:b/>
          <w:bCs/>
          <w:lang w:val="fr-BE"/>
        </w:rPr>
        <w:t> :</w:t>
      </w:r>
      <w:r w:rsidR="008C2141" w:rsidRPr="008C2141">
        <w:rPr>
          <w:rFonts w:ascii="Calibri" w:hAnsi="Calibri"/>
          <w:b/>
          <w:bCs/>
          <w:lang w:val="fr-BE"/>
        </w:rPr>
        <w:tab/>
      </w:r>
      <w:r w:rsidRPr="008C2141">
        <w:rPr>
          <w:rFonts w:ascii="Calibri" w:hAnsi="Calibri"/>
          <w:b/>
          <w:bCs/>
        </w:rPr>
        <w:t xml:space="preserve">Perfectionnement en hôtellerie : l’art culinaire européen, l’art de la table et l’art floral </w:t>
      </w:r>
      <w:r w:rsidR="00B80A68">
        <w:rPr>
          <w:rFonts w:ascii="Calibri" w:hAnsi="Calibri"/>
          <w:b/>
          <w:bCs/>
        </w:rPr>
        <w:t>pour des cadres de la maison des hôtes du gouvernement vietnamien</w:t>
      </w:r>
    </w:p>
    <w:p w:rsidR="009015DE" w:rsidRPr="008C2141" w:rsidRDefault="009015DE" w:rsidP="002869F7">
      <w:pPr>
        <w:keepNext/>
        <w:jc w:val="both"/>
        <w:outlineLvl w:val="1"/>
        <w:rPr>
          <w:rFonts w:ascii="Calibri" w:hAnsi="Calibri"/>
          <w:b/>
          <w:u w:val="single"/>
        </w:rPr>
      </w:pPr>
    </w:p>
    <w:p w:rsidR="009015DE" w:rsidRPr="008C2141" w:rsidRDefault="009015DE" w:rsidP="002869F7">
      <w:pPr>
        <w:keepNext/>
        <w:jc w:val="both"/>
        <w:outlineLvl w:val="1"/>
        <w:rPr>
          <w:rFonts w:ascii="Calibri" w:hAnsi="Calibri"/>
          <w:u w:val="single"/>
          <w:lang w:val="fr-BE"/>
        </w:rPr>
      </w:pPr>
      <w:r w:rsidRPr="008C2141">
        <w:rPr>
          <w:rFonts w:ascii="Calibri" w:hAnsi="Calibri"/>
          <w:u w:val="single"/>
          <w:lang w:val="fr-BE"/>
        </w:rPr>
        <w:t>Objectif général :</w:t>
      </w:r>
    </w:p>
    <w:p w:rsidR="009015DE" w:rsidRPr="008C2141" w:rsidRDefault="009015DE" w:rsidP="002869F7">
      <w:pPr>
        <w:jc w:val="both"/>
        <w:rPr>
          <w:rFonts w:ascii="Calibri" w:hAnsi="Calibri"/>
          <w:lang w:val="fr-BE"/>
        </w:rPr>
      </w:pPr>
    </w:p>
    <w:p w:rsidR="009015DE" w:rsidRPr="008C2141" w:rsidRDefault="009015DE" w:rsidP="002869F7">
      <w:pPr>
        <w:jc w:val="both"/>
        <w:rPr>
          <w:rFonts w:ascii="Calibri" w:hAnsi="Calibri"/>
          <w:lang w:val="fr-BE"/>
        </w:rPr>
      </w:pPr>
      <w:r w:rsidRPr="008C2141">
        <w:rPr>
          <w:rFonts w:ascii="Calibri" w:hAnsi="Calibri"/>
          <w:lang w:val="fr-BE"/>
        </w:rPr>
        <w:t>Les stagiaires devront maîtriser les règles enseignées et, dans le cas de la cuisine internationale et de l’art floral, créer dans le cadre de situations diversifiées en relation avec leur champ professionnel.</w:t>
      </w:r>
    </w:p>
    <w:p w:rsidR="009015DE" w:rsidRPr="008C2141" w:rsidRDefault="009015DE" w:rsidP="002869F7">
      <w:pPr>
        <w:jc w:val="both"/>
        <w:rPr>
          <w:rFonts w:ascii="Calibri" w:hAnsi="Calibri"/>
          <w:lang w:val="fr-BE"/>
        </w:rPr>
      </w:pPr>
    </w:p>
    <w:p w:rsidR="009015DE" w:rsidRPr="008C2141" w:rsidRDefault="008C2141" w:rsidP="002869F7">
      <w:pPr>
        <w:jc w:val="both"/>
        <w:rPr>
          <w:rFonts w:ascii="Calibri" w:eastAsia="Arial" w:hAnsi="Calibri"/>
          <w:u w:val="single"/>
          <w:lang w:val="fr-BE" w:eastAsia="en-US"/>
        </w:rPr>
      </w:pPr>
      <w:r w:rsidRPr="008C2141">
        <w:rPr>
          <w:rFonts w:ascii="Calibri" w:eastAsia="Arial" w:hAnsi="Calibri"/>
          <w:u w:val="single"/>
          <w:lang w:val="fr-BE" w:eastAsia="en-US"/>
        </w:rPr>
        <w:t>Résultat</w:t>
      </w:r>
      <w:r w:rsidR="009015DE" w:rsidRPr="008C2141">
        <w:rPr>
          <w:rFonts w:ascii="Calibri" w:eastAsia="Arial" w:hAnsi="Calibri"/>
          <w:u w:val="single"/>
          <w:lang w:val="fr-BE" w:eastAsia="en-US"/>
        </w:rPr>
        <w:t> :</w:t>
      </w:r>
    </w:p>
    <w:p w:rsidR="008C2141" w:rsidRPr="008C2141" w:rsidRDefault="008C2141" w:rsidP="002869F7">
      <w:pPr>
        <w:jc w:val="both"/>
        <w:rPr>
          <w:rFonts w:ascii="Calibri" w:eastAsia="Arial" w:hAnsi="Calibri"/>
          <w:lang w:val="fr-BE" w:eastAsia="en-US"/>
        </w:rPr>
      </w:pP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Chaque année, une équipe dirigée par l’association des m</w:t>
      </w:r>
      <w:r w:rsidR="008C2141" w:rsidRPr="008C2141">
        <w:rPr>
          <w:rFonts w:ascii="Calibri" w:eastAsia="Arial" w:hAnsi="Calibri"/>
          <w:lang w:val="fr-BE" w:eastAsia="en-US"/>
        </w:rPr>
        <w:t>étiers de bouche de la Picardie</w:t>
      </w:r>
      <w:r w:rsidRPr="008C2141">
        <w:rPr>
          <w:rFonts w:ascii="Calibri" w:eastAsia="Arial" w:hAnsi="Calibri"/>
          <w:lang w:val="fr-BE" w:eastAsia="en-US"/>
        </w:rPr>
        <w:t>,</w:t>
      </w:r>
      <w:r w:rsidR="008C2141" w:rsidRPr="008C2141">
        <w:rPr>
          <w:rFonts w:ascii="Calibri" w:eastAsia="Arial" w:hAnsi="Calibri"/>
          <w:lang w:val="fr-BE" w:eastAsia="en-US"/>
        </w:rPr>
        <w:t xml:space="preserve"> </w:t>
      </w:r>
      <w:r w:rsidRPr="008C2141">
        <w:rPr>
          <w:rFonts w:ascii="Calibri" w:eastAsia="Arial" w:hAnsi="Calibri"/>
          <w:lang w:val="fr-BE" w:eastAsia="en-US"/>
        </w:rPr>
        <w:t>s’est rendue au Vietnam pour former le personnel de la maison des hôtes. Deux stagiaires sont</w:t>
      </w:r>
      <w:r w:rsidR="006348DD">
        <w:rPr>
          <w:rFonts w:ascii="Calibri" w:eastAsia="Arial" w:hAnsi="Calibri"/>
          <w:lang w:val="fr-BE" w:eastAsia="en-US"/>
        </w:rPr>
        <w:t xml:space="preserve"> </w:t>
      </w:r>
      <w:r w:rsidRPr="008C2141">
        <w:rPr>
          <w:rFonts w:ascii="Calibri" w:eastAsia="Arial" w:hAnsi="Calibri"/>
          <w:lang w:val="fr-BE" w:eastAsia="en-US"/>
        </w:rPr>
        <w:t>accueillis pendant 2 mois dans des maisons de bouche de Tournai.</w:t>
      </w:r>
    </w:p>
    <w:p w:rsidR="008C2141" w:rsidRPr="008C2141" w:rsidRDefault="008C2141" w:rsidP="002869F7">
      <w:pPr>
        <w:jc w:val="both"/>
        <w:rPr>
          <w:rFonts w:ascii="Calibri" w:eastAsia="Arial" w:hAnsi="Calibri"/>
          <w:lang w:val="fr-BE" w:eastAsia="en-US"/>
        </w:rPr>
      </w:pPr>
    </w:p>
    <w:p w:rsidR="009015DE" w:rsidRPr="008C2141" w:rsidRDefault="009015DE" w:rsidP="002869F7">
      <w:pPr>
        <w:jc w:val="both"/>
        <w:rPr>
          <w:rFonts w:ascii="Calibri" w:eastAsia="Arial" w:hAnsi="Calibri"/>
          <w:u w:val="double"/>
          <w:lang w:val="fr-BE" w:eastAsia="en-US"/>
        </w:rPr>
      </w:pPr>
      <w:r w:rsidRPr="008C2141">
        <w:rPr>
          <w:rFonts w:ascii="Calibri" w:eastAsia="Arial" w:hAnsi="Calibri"/>
          <w:u w:val="double"/>
          <w:lang w:val="fr-BE" w:eastAsia="en-US"/>
        </w:rPr>
        <w:t>Analyse :</w:t>
      </w:r>
    </w:p>
    <w:p w:rsidR="008C2141" w:rsidRPr="008C2141" w:rsidRDefault="008C2141" w:rsidP="002869F7">
      <w:pPr>
        <w:jc w:val="both"/>
        <w:rPr>
          <w:rFonts w:ascii="Calibri" w:eastAsia="Arial" w:hAnsi="Calibri"/>
          <w:lang w:val="fr-BE" w:eastAsia="en-US"/>
        </w:rPr>
      </w:pPr>
    </w:p>
    <w:p w:rsidR="009015DE" w:rsidRPr="008C2141" w:rsidRDefault="009015DE" w:rsidP="002869F7">
      <w:pPr>
        <w:jc w:val="both"/>
        <w:rPr>
          <w:rFonts w:ascii="Calibri" w:eastAsia="Arial" w:hAnsi="Calibri"/>
          <w:lang w:val="fr-BE" w:eastAsia="en-US"/>
        </w:rPr>
      </w:pPr>
      <w:r w:rsidRPr="008C2141">
        <w:rPr>
          <w:rFonts w:ascii="Calibri" w:eastAsia="Arial" w:hAnsi="Calibri"/>
          <w:lang w:val="fr-BE" w:eastAsia="en-US"/>
        </w:rPr>
        <w:t>De grandes disparités dans le public formé</w:t>
      </w:r>
      <w:r w:rsidR="006348DD">
        <w:rPr>
          <w:rFonts w:ascii="Calibri" w:eastAsia="Arial" w:hAnsi="Calibri"/>
          <w:lang w:val="fr-BE" w:eastAsia="en-US"/>
        </w:rPr>
        <w:t xml:space="preserve"> </w:t>
      </w:r>
      <w:r w:rsidRPr="008C2141">
        <w:rPr>
          <w:rFonts w:ascii="Calibri" w:eastAsia="Arial" w:hAnsi="Calibri"/>
          <w:lang w:val="fr-BE" w:eastAsia="en-US"/>
        </w:rPr>
        <w:t>(Maison des hôtes, hôtels privés, personnel d’ambassade..) ont été notées</w:t>
      </w:r>
      <w:r w:rsidR="00126F37">
        <w:rPr>
          <w:rFonts w:ascii="Calibri" w:eastAsia="Arial" w:hAnsi="Calibri"/>
          <w:lang w:val="fr-BE" w:eastAsia="en-US"/>
        </w:rPr>
        <w:t xml:space="preserve"> qui</w:t>
      </w:r>
      <w:r w:rsidR="006348DD">
        <w:rPr>
          <w:rFonts w:ascii="Calibri" w:eastAsia="Arial" w:hAnsi="Calibri"/>
          <w:lang w:val="fr-BE" w:eastAsia="en-US"/>
        </w:rPr>
        <w:t xml:space="preserve"> </w:t>
      </w:r>
      <w:r w:rsidRPr="008C2141">
        <w:rPr>
          <w:rFonts w:ascii="Calibri" w:eastAsia="Arial" w:hAnsi="Calibri"/>
          <w:lang w:val="fr-BE" w:eastAsia="en-US"/>
        </w:rPr>
        <w:t>nuisent à la professionnalisation de la formation.</w:t>
      </w:r>
    </w:p>
    <w:p w:rsidR="008C2141" w:rsidRPr="008C2141" w:rsidRDefault="006348DD" w:rsidP="002869F7">
      <w:pPr>
        <w:jc w:val="both"/>
        <w:rPr>
          <w:rFonts w:ascii="Calibri" w:eastAsia="Arial" w:hAnsi="Calibri"/>
          <w:lang w:val="fr-BE" w:eastAsia="en-US"/>
        </w:rPr>
      </w:pPr>
      <w:r>
        <w:rPr>
          <w:rFonts w:ascii="Calibri" w:eastAsia="Arial" w:hAnsi="Calibri"/>
          <w:lang w:val="fr-BE" w:eastAsia="en-US"/>
        </w:rPr>
        <w:br w:type="page"/>
      </w:r>
    </w:p>
    <w:p w:rsidR="009015DE" w:rsidRPr="008C2141" w:rsidRDefault="009015DE" w:rsidP="002869F7">
      <w:pPr>
        <w:jc w:val="both"/>
        <w:rPr>
          <w:rFonts w:ascii="Calibri" w:eastAsia="Arial" w:hAnsi="Calibri"/>
          <w:u w:val="double"/>
          <w:lang w:val="fr-BE" w:eastAsia="en-US"/>
        </w:rPr>
      </w:pPr>
      <w:r w:rsidRPr="008C2141">
        <w:rPr>
          <w:rFonts w:ascii="Calibri" w:eastAsia="Arial" w:hAnsi="Calibri"/>
          <w:u w:val="double"/>
          <w:lang w:val="fr-BE" w:eastAsia="en-US"/>
        </w:rPr>
        <w:t>Evolution</w:t>
      </w:r>
      <w:r w:rsidR="008C2141" w:rsidRPr="008C2141">
        <w:rPr>
          <w:rFonts w:ascii="Calibri" w:eastAsia="Arial" w:hAnsi="Calibri"/>
          <w:u w:val="double"/>
          <w:lang w:val="fr-BE" w:eastAsia="en-US"/>
        </w:rPr>
        <w:t> :</w:t>
      </w:r>
    </w:p>
    <w:p w:rsidR="008C2141" w:rsidRPr="008C2141" w:rsidRDefault="008C2141" w:rsidP="002869F7">
      <w:pPr>
        <w:jc w:val="both"/>
        <w:rPr>
          <w:rFonts w:ascii="Calibri" w:eastAsia="Arial" w:hAnsi="Calibri"/>
          <w:lang w:val="fr-BE" w:eastAsia="en-US"/>
        </w:rPr>
      </w:pPr>
    </w:p>
    <w:p w:rsidR="00126F37" w:rsidRPr="006348DD" w:rsidRDefault="007E59FC" w:rsidP="002869F7">
      <w:pPr>
        <w:jc w:val="both"/>
        <w:rPr>
          <w:rFonts w:asciiTheme="minorHAnsi" w:eastAsia="Arial" w:hAnsiTheme="minorHAnsi"/>
          <w:lang w:val="fr-BE" w:eastAsia="en-US"/>
        </w:rPr>
      </w:pPr>
      <w:r w:rsidRPr="006348DD">
        <w:rPr>
          <w:rFonts w:asciiTheme="minorHAnsi" w:eastAsia="Arial" w:hAnsiTheme="minorHAnsi"/>
          <w:lang w:val="fr-BE" w:eastAsia="en-US"/>
        </w:rPr>
        <w:t>L</w:t>
      </w:r>
      <w:r w:rsidR="00126F37" w:rsidRPr="006348DD">
        <w:rPr>
          <w:rFonts w:asciiTheme="minorHAnsi" w:eastAsia="Arial" w:hAnsiTheme="minorHAnsi"/>
          <w:lang w:val="fr-BE" w:eastAsia="en-US"/>
        </w:rPr>
        <w:t xml:space="preserve">e renforcement des compétences des maîtres </w:t>
      </w:r>
      <w:r w:rsidR="00846AA8" w:rsidRPr="006348DD">
        <w:rPr>
          <w:rFonts w:asciiTheme="minorHAnsi" w:eastAsia="Arial" w:hAnsiTheme="minorHAnsi"/>
          <w:lang w:val="fr-BE" w:eastAsia="en-US"/>
        </w:rPr>
        <w:t>vietnamiens, la consolidation de la</w:t>
      </w:r>
      <w:r w:rsidR="006348DD">
        <w:rPr>
          <w:rFonts w:asciiTheme="minorHAnsi" w:eastAsia="Arial" w:hAnsiTheme="minorHAnsi"/>
          <w:lang w:val="fr-BE" w:eastAsia="en-US"/>
        </w:rPr>
        <w:t xml:space="preserve"> </w:t>
      </w:r>
      <w:r w:rsidR="00126F37" w:rsidRPr="006348DD">
        <w:rPr>
          <w:rFonts w:asciiTheme="minorHAnsi" w:eastAsia="Arial" w:hAnsiTheme="minorHAnsi"/>
          <w:lang w:val="fr-BE" w:eastAsia="en-US"/>
        </w:rPr>
        <w:t>profess</w:t>
      </w:r>
      <w:r w:rsidR="00846AA8" w:rsidRPr="006348DD">
        <w:rPr>
          <w:rFonts w:asciiTheme="minorHAnsi" w:eastAsia="Arial" w:hAnsiTheme="minorHAnsi"/>
          <w:lang w:val="fr-BE" w:eastAsia="en-US"/>
        </w:rPr>
        <w:t>ionnalisation</w:t>
      </w:r>
      <w:r w:rsidR="00126F37" w:rsidRPr="006348DD">
        <w:rPr>
          <w:rFonts w:asciiTheme="minorHAnsi" w:eastAsia="Arial" w:hAnsiTheme="minorHAnsi"/>
          <w:lang w:val="fr-BE" w:eastAsia="en-US"/>
        </w:rPr>
        <w:t xml:space="preserve"> du personnel de la maison des hôtes </w:t>
      </w:r>
      <w:r w:rsidR="006348DD">
        <w:rPr>
          <w:rFonts w:asciiTheme="minorHAnsi" w:eastAsia="Arial" w:hAnsiTheme="minorHAnsi"/>
          <w:lang w:val="fr-BE" w:eastAsia="en-US"/>
        </w:rPr>
        <w:t xml:space="preserve">pourrait </w:t>
      </w:r>
      <w:r w:rsidR="00846AA8" w:rsidRPr="006348DD">
        <w:rPr>
          <w:rFonts w:asciiTheme="minorHAnsi" w:eastAsia="Arial" w:hAnsiTheme="minorHAnsi"/>
          <w:lang w:val="fr-BE" w:eastAsia="en-US"/>
        </w:rPr>
        <w:t>être assurée par la formation de noyaux susceptibles à</w:t>
      </w:r>
      <w:r w:rsidR="006348DD">
        <w:rPr>
          <w:rFonts w:asciiTheme="minorHAnsi" w:eastAsia="Arial" w:hAnsiTheme="minorHAnsi"/>
          <w:lang w:val="fr-BE" w:eastAsia="en-US"/>
        </w:rPr>
        <w:t xml:space="preserve"> terme de reproduire les acquis. </w:t>
      </w:r>
      <w:r w:rsidR="00846AA8" w:rsidRPr="006348DD">
        <w:rPr>
          <w:rFonts w:asciiTheme="minorHAnsi" w:eastAsia="Arial" w:hAnsiTheme="minorHAnsi"/>
          <w:lang w:val="fr-BE" w:eastAsia="en-US"/>
        </w:rPr>
        <w:t>L’apprentissage sur le terrain devrait aussi être encouragé</w:t>
      </w:r>
      <w:r w:rsidR="00BF0DAA" w:rsidRPr="006348DD">
        <w:rPr>
          <w:rFonts w:asciiTheme="minorHAnsi" w:eastAsia="Arial" w:hAnsiTheme="minorHAnsi"/>
          <w:lang w:val="fr-BE" w:eastAsia="en-US"/>
        </w:rPr>
        <w:t xml:space="preserve"> et s’</w:t>
      </w:r>
      <w:r w:rsidR="00BF0DAA" w:rsidRPr="006348DD">
        <w:rPr>
          <w:rFonts w:asciiTheme="minorHAnsi" w:hAnsiTheme="minorHAnsi"/>
        </w:rPr>
        <w:t xml:space="preserve">’orienter vers l’accueil de stagiaires dans le système </w:t>
      </w:r>
      <w:r w:rsidR="00BF0DAA" w:rsidRPr="006348DD">
        <w:rPr>
          <w:rFonts w:asciiTheme="minorHAnsi" w:hAnsiTheme="minorHAnsi"/>
        </w:rPr>
        <w:lastRenderedPageBreak/>
        <w:t>horeca de Wallonie Bruxelles,</w:t>
      </w:r>
      <w:r w:rsidR="006348DD">
        <w:rPr>
          <w:rFonts w:asciiTheme="minorHAnsi" w:hAnsiTheme="minorHAnsi"/>
        </w:rPr>
        <w:t xml:space="preserve"> </w:t>
      </w:r>
      <w:r w:rsidRPr="006348DD">
        <w:rPr>
          <w:rFonts w:asciiTheme="minorHAnsi" w:eastAsia="Arial" w:hAnsiTheme="minorHAnsi"/>
          <w:lang w:val="fr-BE" w:eastAsia="en-US"/>
        </w:rPr>
        <w:t>Ceci permettrait sans doute de rendre les acquis durables</w:t>
      </w:r>
      <w:r w:rsidR="00BF0DAA" w:rsidRPr="006348DD">
        <w:rPr>
          <w:rFonts w:asciiTheme="minorHAnsi" w:eastAsia="Arial" w:hAnsiTheme="minorHAnsi"/>
          <w:lang w:val="fr-BE" w:eastAsia="en-US"/>
        </w:rPr>
        <w:t>,</w:t>
      </w:r>
      <w:r w:rsidR="00BF0DAA" w:rsidRPr="006348DD">
        <w:rPr>
          <w:rFonts w:asciiTheme="minorHAnsi" w:hAnsiTheme="minorHAnsi"/>
        </w:rPr>
        <w:t xml:space="preserve"> la formule actuelle conduisant à une grande dispersion.</w:t>
      </w:r>
    </w:p>
    <w:p w:rsidR="008C2141" w:rsidRPr="000B49EA" w:rsidRDefault="008C2141" w:rsidP="002869F7">
      <w:pPr>
        <w:jc w:val="both"/>
        <w:rPr>
          <w:rFonts w:ascii="Calibri" w:eastAsia="Arial" w:hAnsi="Calibri"/>
          <w:lang w:val="fr-BE" w:eastAsia="en-US"/>
        </w:rPr>
      </w:pPr>
    </w:p>
    <w:p w:rsidR="009015DE" w:rsidRPr="000B49EA" w:rsidRDefault="009015DE" w:rsidP="002869F7">
      <w:pPr>
        <w:jc w:val="both"/>
        <w:rPr>
          <w:rFonts w:ascii="Calibri" w:eastAsia="Arial" w:hAnsi="Calibri"/>
          <w:b/>
          <w:lang w:val="fr-BE" w:eastAsia="en-US"/>
        </w:rPr>
      </w:pPr>
    </w:p>
    <w:p w:rsidR="009015DE" w:rsidRPr="000B49EA" w:rsidRDefault="009015DE" w:rsidP="002869F7">
      <w:pPr>
        <w:jc w:val="both"/>
        <w:rPr>
          <w:rFonts w:ascii="Calibri" w:eastAsia="Arial" w:hAnsi="Calibri"/>
          <w:b/>
          <w:u w:val="single"/>
          <w:lang w:val="fr-BE" w:eastAsia="en-US"/>
        </w:rPr>
      </w:pPr>
      <w:r w:rsidRPr="000B49EA">
        <w:rPr>
          <w:rFonts w:ascii="Calibri" w:eastAsia="Arial" w:hAnsi="Calibri"/>
          <w:b/>
          <w:u w:val="single"/>
          <w:lang w:val="fr-BE" w:eastAsia="en-US"/>
        </w:rPr>
        <w:t>Projet APEFE</w:t>
      </w:r>
    </w:p>
    <w:p w:rsidR="008C2141" w:rsidRPr="000B49EA" w:rsidRDefault="008C2141" w:rsidP="002869F7">
      <w:pPr>
        <w:jc w:val="both"/>
        <w:rPr>
          <w:rFonts w:ascii="Calibri" w:eastAsia="Arial" w:hAnsi="Calibri"/>
          <w:lang w:val="fr-BE" w:eastAsia="en-US"/>
        </w:rPr>
      </w:pPr>
    </w:p>
    <w:p w:rsidR="009015DE" w:rsidRPr="000B49EA" w:rsidRDefault="009015DE" w:rsidP="002869F7">
      <w:pPr>
        <w:jc w:val="both"/>
        <w:rPr>
          <w:rFonts w:ascii="Calibri" w:eastAsia="Arial" w:hAnsi="Calibri"/>
          <w:lang w:val="fr-BE" w:eastAsia="en-US"/>
        </w:rPr>
      </w:pPr>
      <w:r w:rsidRPr="000B49EA">
        <w:rPr>
          <w:rFonts w:ascii="Calibri" w:eastAsia="Arial" w:hAnsi="Calibri"/>
          <w:lang w:val="fr-BE" w:eastAsia="en-US"/>
        </w:rPr>
        <w:t>Le projet APEFE couvrant les années 2014-2016 vise à renforcer les compétences des fonctionnaires, directeurs d’école, inspecteurs, conseillers pédagogiques,</w:t>
      </w:r>
      <w:r w:rsidR="00846AA8" w:rsidRPr="000B49EA">
        <w:rPr>
          <w:rFonts w:ascii="Calibri" w:eastAsia="Arial" w:hAnsi="Calibri"/>
          <w:lang w:val="fr-BE" w:eastAsia="en-US"/>
        </w:rPr>
        <w:t xml:space="preserve"> pour </w:t>
      </w:r>
      <w:r w:rsidRPr="000B49EA">
        <w:rPr>
          <w:rFonts w:ascii="Calibri" w:eastAsia="Arial" w:hAnsi="Calibri"/>
          <w:lang w:val="fr-BE" w:eastAsia="en-US"/>
        </w:rPr>
        <w:t>la</w:t>
      </w:r>
      <w:r w:rsidR="00846AA8" w:rsidRPr="000B49EA">
        <w:rPr>
          <w:rFonts w:ascii="Calibri" w:eastAsia="Arial" w:hAnsi="Calibri"/>
          <w:lang w:val="fr-BE" w:eastAsia="en-US"/>
        </w:rPr>
        <w:t xml:space="preserve"> mise </w:t>
      </w:r>
      <w:r w:rsidR="002E119A" w:rsidRPr="000B49EA">
        <w:rPr>
          <w:rFonts w:ascii="Calibri" w:eastAsia="Arial" w:hAnsi="Calibri"/>
          <w:lang w:val="fr-BE" w:eastAsia="en-US"/>
        </w:rPr>
        <w:t>en</w:t>
      </w:r>
      <w:r w:rsidR="00846AA8" w:rsidRPr="000B49EA">
        <w:rPr>
          <w:rFonts w:ascii="Calibri" w:eastAsia="Arial" w:hAnsi="Calibri"/>
          <w:lang w:val="fr-BE" w:eastAsia="en-US"/>
        </w:rPr>
        <w:t xml:space="preserve"> place </w:t>
      </w:r>
      <w:r w:rsidRPr="000B49EA">
        <w:rPr>
          <w:rFonts w:ascii="Calibri" w:eastAsia="Arial" w:hAnsi="Calibri"/>
          <w:lang w:val="fr-BE" w:eastAsia="en-US"/>
        </w:rPr>
        <w:t>de</w:t>
      </w:r>
      <w:r w:rsidR="00846AA8" w:rsidRPr="000B49EA">
        <w:rPr>
          <w:rFonts w:ascii="Calibri" w:eastAsia="Arial" w:hAnsi="Calibri"/>
          <w:lang w:val="fr-BE" w:eastAsia="en-US"/>
        </w:rPr>
        <w:t xml:space="preserve"> la</w:t>
      </w:r>
      <w:r w:rsidR="006348DD">
        <w:rPr>
          <w:rFonts w:ascii="Calibri" w:eastAsia="Arial" w:hAnsi="Calibri"/>
          <w:lang w:val="fr-BE" w:eastAsia="en-US"/>
        </w:rPr>
        <w:t xml:space="preserve"> </w:t>
      </w:r>
      <w:r w:rsidR="008C2141" w:rsidRPr="000B49EA">
        <w:rPr>
          <w:rFonts w:ascii="Calibri" w:eastAsia="Arial" w:hAnsi="Calibri"/>
          <w:lang w:val="fr-BE" w:eastAsia="en-US"/>
        </w:rPr>
        <w:t>formation professionnelle</w:t>
      </w:r>
      <w:r w:rsidRPr="000B49EA">
        <w:rPr>
          <w:rFonts w:ascii="Calibri" w:eastAsia="Arial" w:hAnsi="Calibri"/>
          <w:lang w:val="fr-BE" w:eastAsia="en-US"/>
        </w:rPr>
        <w:t xml:space="preserve"> selon l’approche par compétences</w:t>
      </w:r>
      <w:r w:rsidR="002E119A" w:rsidRPr="000B49EA">
        <w:rPr>
          <w:rFonts w:ascii="Calibri" w:eastAsia="Arial" w:hAnsi="Calibri"/>
          <w:lang w:val="fr-BE" w:eastAsia="en-US"/>
        </w:rPr>
        <w:t>.</w:t>
      </w:r>
      <w:r w:rsidR="000B49EA" w:rsidRPr="000B49EA">
        <w:rPr>
          <w:rFonts w:ascii="Calibri" w:eastAsia="Arial" w:hAnsi="Calibri"/>
          <w:lang w:val="fr-BE" w:eastAsia="en-US"/>
        </w:rPr>
        <w:t xml:space="preserve"> </w:t>
      </w:r>
      <w:r w:rsidRPr="000B49EA">
        <w:rPr>
          <w:rFonts w:ascii="Calibri" w:eastAsia="Arial" w:hAnsi="Calibri"/>
          <w:lang w:val="fr-BE" w:eastAsia="en-US"/>
        </w:rPr>
        <w:t>Ce programme appuie 2 Ministères</w:t>
      </w:r>
      <w:r w:rsidR="00846AA8" w:rsidRPr="000B49EA">
        <w:rPr>
          <w:rFonts w:ascii="Calibri" w:eastAsia="Arial" w:hAnsi="Calibri"/>
          <w:lang w:val="fr-BE" w:eastAsia="en-US"/>
        </w:rPr>
        <w:t xml:space="preserve"> : le </w:t>
      </w:r>
      <w:r w:rsidRPr="000B49EA">
        <w:rPr>
          <w:rFonts w:ascii="Calibri" w:eastAsia="Arial" w:hAnsi="Calibri"/>
          <w:lang w:val="fr-BE" w:eastAsia="en-US"/>
        </w:rPr>
        <w:t>MOLISA (ministère du travail et des anciens combattants</w:t>
      </w:r>
      <w:r w:rsidR="00846AA8" w:rsidRPr="000B49EA">
        <w:rPr>
          <w:rFonts w:ascii="Calibri" w:eastAsia="Arial" w:hAnsi="Calibri"/>
          <w:lang w:val="fr-BE" w:eastAsia="en-US"/>
        </w:rPr>
        <w:t>)</w:t>
      </w:r>
      <w:r w:rsidRPr="000B49EA">
        <w:rPr>
          <w:rFonts w:ascii="Calibri" w:eastAsia="Arial" w:hAnsi="Calibri"/>
          <w:lang w:val="fr-BE" w:eastAsia="en-US"/>
        </w:rPr>
        <w:t xml:space="preserve"> et le Ministère de l’Education.</w:t>
      </w:r>
      <w:r w:rsidR="002E119A" w:rsidRPr="000B49EA">
        <w:rPr>
          <w:rFonts w:ascii="Calibri" w:eastAsia="Arial" w:hAnsi="Calibri"/>
          <w:lang w:val="fr-BE" w:eastAsia="en-US"/>
        </w:rPr>
        <w:t xml:space="preserve"> </w:t>
      </w:r>
      <w:r w:rsidR="007E59FC" w:rsidRPr="000B49EA">
        <w:rPr>
          <w:rFonts w:ascii="Calibri" w:eastAsia="Arial" w:hAnsi="Calibri"/>
          <w:lang w:val="fr-BE" w:eastAsia="en-US"/>
        </w:rPr>
        <w:t>Le projet est réalisé en partenariat avec l’OIF, le Cambodge et le Laos</w:t>
      </w:r>
      <w:r w:rsidR="002E119A" w:rsidRPr="000B49EA">
        <w:rPr>
          <w:rFonts w:ascii="Calibri" w:eastAsia="Arial" w:hAnsi="Calibri"/>
          <w:lang w:val="fr-BE" w:eastAsia="en-US"/>
        </w:rPr>
        <w:t>.</w:t>
      </w:r>
    </w:p>
    <w:p w:rsidR="009015DE" w:rsidRPr="000B49EA" w:rsidRDefault="009015DE" w:rsidP="002869F7">
      <w:pPr>
        <w:jc w:val="both"/>
        <w:rPr>
          <w:rFonts w:ascii="Calibri" w:eastAsia="Arial" w:hAnsi="Calibri"/>
          <w:lang w:val="fr-BE" w:eastAsia="en-US"/>
        </w:rPr>
      </w:pPr>
      <w:r w:rsidRPr="000B49EA">
        <w:rPr>
          <w:rFonts w:ascii="Calibri" w:eastAsia="Arial" w:hAnsi="Calibri"/>
          <w:lang w:val="fr-BE" w:eastAsia="en-US"/>
        </w:rPr>
        <w:t>Des formations pilotes sont créées pour permettre de tester la méthodologie, identif</w:t>
      </w:r>
      <w:r w:rsidR="00846AA8" w:rsidRPr="000B49EA">
        <w:rPr>
          <w:rFonts w:ascii="Calibri" w:eastAsia="Arial" w:hAnsi="Calibri"/>
          <w:lang w:val="fr-BE" w:eastAsia="en-US"/>
        </w:rPr>
        <w:t>ier</w:t>
      </w:r>
      <w:r w:rsidR="006348DD">
        <w:rPr>
          <w:rFonts w:ascii="Calibri" w:eastAsia="Arial" w:hAnsi="Calibri"/>
          <w:lang w:val="fr-BE" w:eastAsia="en-US"/>
        </w:rPr>
        <w:t xml:space="preserve"> </w:t>
      </w:r>
      <w:r w:rsidR="002E119A" w:rsidRPr="000B49EA">
        <w:rPr>
          <w:rFonts w:ascii="Calibri" w:eastAsia="Arial" w:hAnsi="Calibri"/>
          <w:lang w:val="fr-BE" w:eastAsia="en-US"/>
        </w:rPr>
        <w:t>l</w:t>
      </w:r>
      <w:r w:rsidRPr="000B49EA">
        <w:rPr>
          <w:rFonts w:ascii="Calibri" w:eastAsia="Arial" w:hAnsi="Calibri"/>
          <w:lang w:val="fr-BE" w:eastAsia="en-US"/>
        </w:rPr>
        <w:t>es besoins, form</w:t>
      </w:r>
      <w:r w:rsidR="00846AA8" w:rsidRPr="000B49EA">
        <w:rPr>
          <w:rFonts w:ascii="Calibri" w:eastAsia="Arial" w:hAnsi="Calibri"/>
          <w:lang w:val="fr-BE" w:eastAsia="en-US"/>
        </w:rPr>
        <w:t>er</w:t>
      </w:r>
      <w:r w:rsidRPr="000B49EA">
        <w:rPr>
          <w:rFonts w:ascii="Calibri" w:eastAsia="Arial" w:hAnsi="Calibri"/>
          <w:lang w:val="fr-BE" w:eastAsia="en-US"/>
        </w:rPr>
        <w:t xml:space="preserve">, et </w:t>
      </w:r>
      <w:r w:rsidR="007C0222" w:rsidRPr="000B49EA">
        <w:rPr>
          <w:rFonts w:ascii="Calibri" w:eastAsia="Arial" w:hAnsi="Calibri"/>
          <w:lang w:val="fr-BE" w:eastAsia="en-US"/>
        </w:rPr>
        <w:t>évaluer</w:t>
      </w:r>
      <w:r w:rsidR="002E119A" w:rsidRPr="000B49EA">
        <w:rPr>
          <w:rFonts w:ascii="Calibri" w:eastAsia="Arial" w:hAnsi="Calibri"/>
          <w:lang w:val="fr-BE" w:eastAsia="en-US"/>
        </w:rPr>
        <w:t xml:space="preserve"> les </w:t>
      </w:r>
      <w:r w:rsidRPr="000B49EA">
        <w:rPr>
          <w:rFonts w:ascii="Calibri" w:eastAsia="Arial" w:hAnsi="Calibri"/>
          <w:lang w:val="fr-BE" w:eastAsia="en-US"/>
        </w:rPr>
        <w:t>résultats</w:t>
      </w:r>
      <w:r w:rsidR="002E119A" w:rsidRPr="000B49EA">
        <w:rPr>
          <w:rFonts w:ascii="Calibri" w:eastAsia="Arial" w:hAnsi="Calibri"/>
          <w:lang w:val="fr-BE" w:eastAsia="en-US"/>
        </w:rPr>
        <w:t>.</w:t>
      </w:r>
      <w:r w:rsidR="006348DD">
        <w:rPr>
          <w:rFonts w:ascii="Calibri" w:eastAsia="Arial" w:hAnsi="Calibri"/>
          <w:lang w:val="fr-BE" w:eastAsia="en-US"/>
        </w:rPr>
        <w:t xml:space="preserve"> </w:t>
      </w:r>
      <w:r w:rsidR="002E119A" w:rsidRPr="000B49EA">
        <w:rPr>
          <w:rFonts w:ascii="Calibri" w:eastAsia="Arial" w:hAnsi="Calibri"/>
          <w:lang w:val="fr-BE" w:eastAsia="en-US"/>
        </w:rPr>
        <w:t xml:space="preserve">Les secteurs suivants sont concernés : </w:t>
      </w:r>
      <w:r w:rsidRPr="000B49EA">
        <w:rPr>
          <w:rFonts w:ascii="Calibri" w:eastAsia="Arial" w:hAnsi="Calibri"/>
          <w:lang w:val="fr-BE" w:eastAsia="en-US"/>
        </w:rPr>
        <w:t>mécanique automobile, mécanique agricol</w:t>
      </w:r>
      <w:r w:rsidR="008C2141" w:rsidRPr="000B49EA">
        <w:rPr>
          <w:rFonts w:ascii="Calibri" w:eastAsia="Arial" w:hAnsi="Calibri"/>
          <w:lang w:val="fr-BE" w:eastAsia="en-US"/>
        </w:rPr>
        <w:t>e, gestionnaire de supermarchés</w:t>
      </w:r>
      <w:r w:rsidRPr="000B49EA">
        <w:rPr>
          <w:rFonts w:ascii="Calibri" w:eastAsia="Arial" w:hAnsi="Calibri"/>
          <w:lang w:val="fr-BE" w:eastAsia="en-US"/>
        </w:rPr>
        <w:t xml:space="preserve"> et</w:t>
      </w:r>
      <w:r w:rsidR="002E119A" w:rsidRPr="000B49EA">
        <w:rPr>
          <w:rFonts w:ascii="Calibri" w:eastAsia="Arial" w:hAnsi="Calibri"/>
          <w:lang w:val="fr-BE" w:eastAsia="en-US"/>
        </w:rPr>
        <w:t xml:space="preserve"> soins</w:t>
      </w:r>
      <w:r w:rsidRPr="000B49EA">
        <w:rPr>
          <w:rFonts w:ascii="Calibri" w:eastAsia="Arial" w:hAnsi="Calibri"/>
          <w:lang w:val="fr-BE" w:eastAsia="en-US"/>
        </w:rPr>
        <w:t xml:space="preserve"> infirmi</w:t>
      </w:r>
      <w:r w:rsidR="002E119A" w:rsidRPr="000B49EA">
        <w:rPr>
          <w:rFonts w:ascii="Calibri" w:eastAsia="Arial" w:hAnsi="Calibri"/>
          <w:lang w:val="fr-BE" w:eastAsia="en-US"/>
        </w:rPr>
        <w:t>er</w:t>
      </w:r>
      <w:r w:rsidRPr="000B49EA">
        <w:rPr>
          <w:rFonts w:ascii="Calibri" w:eastAsia="Arial" w:hAnsi="Calibri"/>
          <w:lang w:val="fr-BE" w:eastAsia="en-US"/>
        </w:rPr>
        <w:t>s au niveau non universitaire. Un focus</w:t>
      </w:r>
      <w:r w:rsidR="002E119A" w:rsidRPr="000B49EA">
        <w:rPr>
          <w:rFonts w:ascii="Calibri" w:eastAsia="Arial" w:hAnsi="Calibri"/>
          <w:lang w:val="fr-BE" w:eastAsia="en-US"/>
        </w:rPr>
        <w:t xml:space="preserve"> est mis</w:t>
      </w:r>
      <w:r w:rsidRPr="000B49EA">
        <w:rPr>
          <w:rFonts w:ascii="Calibri" w:eastAsia="Arial" w:hAnsi="Calibri"/>
          <w:lang w:val="fr-BE" w:eastAsia="en-US"/>
        </w:rPr>
        <w:t xml:space="preserve"> sur l’insertion socio-professionnelle des diplômés.</w:t>
      </w:r>
    </w:p>
    <w:p w:rsidR="009015DE" w:rsidRPr="000B49EA" w:rsidRDefault="009015DE" w:rsidP="002869F7">
      <w:pPr>
        <w:jc w:val="both"/>
        <w:rPr>
          <w:rFonts w:ascii="Calibri" w:eastAsia="Arial" w:hAnsi="Calibri"/>
          <w:lang w:val="fr-BE" w:eastAsia="en-US"/>
        </w:rPr>
      </w:pPr>
      <w:r w:rsidRPr="000B49EA">
        <w:rPr>
          <w:rFonts w:ascii="Calibri" w:eastAsia="Arial" w:hAnsi="Calibri"/>
          <w:lang w:val="fr-BE" w:eastAsia="en-US"/>
        </w:rPr>
        <w:t xml:space="preserve">Au terme du programme, les équipes devraient être capables de mettre en place les formations dont le marché </w:t>
      </w:r>
      <w:r w:rsidR="002E119A" w:rsidRPr="000B49EA">
        <w:rPr>
          <w:rFonts w:ascii="Calibri" w:eastAsia="Arial" w:hAnsi="Calibri"/>
          <w:lang w:val="fr-BE" w:eastAsia="en-US"/>
        </w:rPr>
        <w:t>v</w:t>
      </w:r>
      <w:r w:rsidRPr="000B49EA">
        <w:rPr>
          <w:rFonts w:ascii="Calibri" w:eastAsia="Arial" w:hAnsi="Calibri"/>
          <w:lang w:val="fr-BE" w:eastAsia="en-US"/>
        </w:rPr>
        <w:t>ietnamien a besoin.</w:t>
      </w:r>
    </w:p>
    <w:p w:rsidR="008C2141" w:rsidRPr="000B49EA" w:rsidRDefault="008C2141" w:rsidP="002869F7">
      <w:pPr>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15DE" w:rsidRPr="000B49EA" w:rsidTr="00190498">
        <w:tc>
          <w:tcPr>
            <w:tcW w:w="9211" w:type="dxa"/>
            <w:shd w:val="clear" w:color="auto" w:fill="auto"/>
          </w:tcPr>
          <w:p w:rsidR="009015DE" w:rsidRPr="000B49EA" w:rsidRDefault="007C0222" w:rsidP="007C0222">
            <w:pPr>
              <w:jc w:val="both"/>
              <w:rPr>
                <w:rFonts w:ascii="Calibri" w:eastAsia="Arial" w:hAnsi="Calibri"/>
                <w:lang w:val="fr-BE" w:eastAsia="en-US"/>
              </w:rPr>
            </w:pPr>
            <w:r w:rsidRPr="000B49EA">
              <w:rPr>
                <w:rFonts w:ascii="Calibri" w:eastAsia="Arial" w:hAnsi="Calibri"/>
                <w:lang w:val="fr-BE" w:eastAsia="en-US"/>
              </w:rPr>
              <w:t xml:space="preserve">En fonction des moyens disponibles, des propositions devraient être faites au cours de l’année 2016. </w:t>
            </w:r>
          </w:p>
        </w:tc>
      </w:tr>
    </w:tbl>
    <w:p w:rsidR="000B49EA" w:rsidRPr="000B49EA" w:rsidRDefault="000B49EA" w:rsidP="002869F7">
      <w:pPr>
        <w:jc w:val="both"/>
        <w:rPr>
          <w:rFonts w:ascii="Calibri" w:eastAsia="Arial" w:hAnsi="Calibri"/>
          <w:lang w:val="fr-BE" w:eastAsia="en-US"/>
        </w:rPr>
      </w:pPr>
    </w:p>
    <w:p w:rsidR="009015DE" w:rsidRPr="000B49EA" w:rsidRDefault="009015DE" w:rsidP="002869F7">
      <w:pPr>
        <w:jc w:val="both"/>
        <w:rPr>
          <w:rFonts w:ascii="Calibri" w:eastAsia="Arial"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15DE" w:rsidRPr="008C2141" w:rsidTr="00190498">
        <w:tc>
          <w:tcPr>
            <w:tcW w:w="9211" w:type="dxa"/>
            <w:shd w:val="clear" w:color="auto" w:fill="auto"/>
          </w:tcPr>
          <w:p w:rsidR="009015DE" w:rsidRPr="008C2141" w:rsidRDefault="009015DE" w:rsidP="002869F7">
            <w:pPr>
              <w:jc w:val="both"/>
              <w:rPr>
                <w:rFonts w:ascii="Calibri" w:eastAsia="Arial" w:hAnsi="Calibri"/>
                <w:b/>
                <w:lang w:val="fr-BE" w:eastAsia="en-US"/>
              </w:rPr>
            </w:pPr>
            <w:r w:rsidRPr="008C2141">
              <w:rPr>
                <w:rFonts w:ascii="Calibri" w:eastAsia="Arial" w:hAnsi="Calibri"/>
                <w:b/>
                <w:lang w:val="fr-BE" w:eastAsia="en-US"/>
              </w:rPr>
              <w:t>AXE ADMINISTRATIF</w:t>
            </w:r>
          </w:p>
        </w:tc>
      </w:tr>
    </w:tbl>
    <w:p w:rsidR="009015DE" w:rsidRPr="008C2141" w:rsidRDefault="009015DE" w:rsidP="002869F7">
      <w:pPr>
        <w:jc w:val="both"/>
        <w:rPr>
          <w:rFonts w:ascii="Calibri" w:eastAsia="Arial" w:hAnsi="Calibri"/>
          <w:lang w:val="fr-BE" w:eastAsia="en-US"/>
        </w:rPr>
      </w:pPr>
    </w:p>
    <w:p w:rsidR="00D64C0D" w:rsidRPr="008C2141" w:rsidRDefault="00D64C0D" w:rsidP="008C2141">
      <w:pPr>
        <w:tabs>
          <w:tab w:val="left" w:pos="1418"/>
        </w:tabs>
        <w:ind w:left="1418" w:hanging="1418"/>
        <w:jc w:val="both"/>
        <w:rPr>
          <w:rFonts w:ascii="Calibri" w:hAnsi="Calibri"/>
          <w:b/>
          <w:bCs/>
        </w:rPr>
      </w:pPr>
      <w:r w:rsidRPr="008C2141">
        <w:rPr>
          <w:rFonts w:ascii="Calibri" w:hAnsi="Calibri"/>
          <w:b/>
          <w:bCs/>
          <w:u w:val="single"/>
          <w:lang w:val="fr-BE"/>
        </w:rPr>
        <w:t>P</w:t>
      </w:r>
      <w:r w:rsidR="008C2141" w:rsidRPr="008C2141">
        <w:rPr>
          <w:rFonts w:ascii="Calibri" w:hAnsi="Calibri"/>
          <w:b/>
          <w:bCs/>
          <w:u w:val="single"/>
          <w:lang w:val="fr-BE"/>
        </w:rPr>
        <w:t>rojet</w:t>
      </w:r>
      <w:r w:rsidRPr="008C2141">
        <w:rPr>
          <w:rFonts w:ascii="Calibri" w:hAnsi="Calibri"/>
          <w:b/>
          <w:bCs/>
          <w:u w:val="single"/>
          <w:lang w:val="fr-BE"/>
        </w:rPr>
        <w:t xml:space="preserve"> 13</w:t>
      </w:r>
      <w:r w:rsidR="008C2141" w:rsidRPr="008C2141">
        <w:rPr>
          <w:rFonts w:ascii="Calibri" w:hAnsi="Calibri"/>
          <w:b/>
          <w:bCs/>
          <w:lang w:val="fr-BE"/>
        </w:rPr>
        <w:t> :</w:t>
      </w:r>
      <w:r w:rsidR="008C2141" w:rsidRPr="008C2141">
        <w:rPr>
          <w:rFonts w:ascii="Calibri" w:hAnsi="Calibri"/>
          <w:b/>
          <w:bCs/>
          <w:lang w:val="fr-BE"/>
        </w:rPr>
        <w:tab/>
      </w:r>
      <w:r w:rsidRPr="008C2141">
        <w:rPr>
          <w:rFonts w:ascii="Calibri" w:hAnsi="Calibri"/>
          <w:b/>
          <w:bCs/>
        </w:rPr>
        <w:t>Renforcement de la capacité des fonctionnaires en matière de gestion frontalière et territoire</w:t>
      </w:r>
    </w:p>
    <w:p w:rsidR="00D64C0D" w:rsidRPr="008C2141" w:rsidRDefault="00D64C0D" w:rsidP="008C2141">
      <w:pPr>
        <w:contextualSpacing/>
        <w:jc w:val="both"/>
        <w:rPr>
          <w:rFonts w:ascii="Calibri" w:eastAsia="Arial" w:hAnsi="Calibri"/>
          <w:lang w:eastAsia="en-US"/>
        </w:rPr>
      </w:pPr>
    </w:p>
    <w:p w:rsidR="00D64C0D" w:rsidRPr="008C2141" w:rsidRDefault="008C2141" w:rsidP="002869F7">
      <w:pPr>
        <w:keepNext/>
        <w:jc w:val="both"/>
        <w:outlineLvl w:val="1"/>
        <w:rPr>
          <w:rFonts w:ascii="Calibri" w:hAnsi="Calibri"/>
          <w:u w:val="single"/>
          <w:lang w:val="fr-BE"/>
        </w:rPr>
      </w:pPr>
      <w:r w:rsidRPr="008C2141">
        <w:rPr>
          <w:rFonts w:ascii="Calibri" w:hAnsi="Calibri"/>
          <w:u w:val="single"/>
          <w:lang w:val="fr-BE"/>
        </w:rPr>
        <w:t>Objectif :</w:t>
      </w:r>
    </w:p>
    <w:p w:rsidR="00D64C0D" w:rsidRPr="008C2141" w:rsidRDefault="00D64C0D" w:rsidP="002869F7">
      <w:pPr>
        <w:jc w:val="both"/>
        <w:rPr>
          <w:rFonts w:ascii="Calibri" w:hAnsi="Calibri"/>
          <w:lang w:val="fr-BE"/>
        </w:rPr>
      </w:pPr>
    </w:p>
    <w:p w:rsidR="00D64C0D" w:rsidRPr="008C2141" w:rsidRDefault="00D64C0D" w:rsidP="002869F7">
      <w:pPr>
        <w:jc w:val="both"/>
        <w:rPr>
          <w:rFonts w:ascii="Calibri" w:hAnsi="Calibri"/>
          <w:lang w:val="fr-BE"/>
        </w:rPr>
      </w:pPr>
      <w:r w:rsidRPr="008C2141">
        <w:rPr>
          <w:rFonts w:ascii="Calibri" w:hAnsi="Calibri"/>
          <w:lang w:val="fr-BE"/>
        </w:rPr>
        <w:t>Renforcer les capacités en matière de recherches scientifiques, de règlement des différends territoriaux et frontaliers, d’établissement des dispositifs de gestion des frontières et de construction de solutions pour les questions maritimes.</w:t>
      </w:r>
    </w:p>
    <w:p w:rsidR="00D64C0D" w:rsidRPr="008C2141" w:rsidRDefault="00D64C0D" w:rsidP="002869F7">
      <w:pPr>
        <w:jc w:val="both"/>
        <w:rPr>
          <w:rFonts w:ascii="Calibri" w:hAnsi="Calibri"/>
          <w:lang w:val="fr-BE"/>
        </w:rPr>
      </w:pPr>
    </w:p>
    <w:p w:rsidR="00D64C0D" w:rsidRPr="008C2141" w:rsidRDefault="008C2141" w:rsidP="002869F7">
      <w:pPr>
        <w:contextualSpacing/>
        <w:jc w:val="both"/>
        <w:rPr>
          <w:rFonts w:ascii="Calibri" w:eastAsia="Arial" w:hAnsi="Calibri"/>
          <w:u w:val="double"/>
          <w:lang w:val="fr-BE" w:eastAsia="en-US"/>
        </w:rPr>
      </w:pPr>
      <w:r w:rsidRPr="008C2141">
        <w:rPr>
          <w:rFonts w:ascii="Calibri" w:eastAsia="Arial" w:hAnsi="Calibri"/>
          <w:u w:val="double"/>
          <w:lang w:val="fr-BE" w:eastAsia="en-US"/>
        </w:rPr>
        <w:t>Analyse :</w:t>
      </w:r>
    </w:p>
    <w:p w:rsidR="008C2141" w:rsidRPr="008C2141" w:rsidRDefault="008C2141" w:rsidP="002869F7">
      <w:pPr>
        <w:contextualSpacing/>
        <w:jc w:val="both"/>
        <w:rPr>
          <w:rFonts w:ascii="Calibri" w:eastAsia="Arial" w:hAnsi="Calibri"/>
          <w:u w:val="single"/>
          <w:lang w:val="fr-BE" w:eastAsia="en-US"/>
        </w:rPr>
      </w:pPr>
    </w:p>
    <w:p w:rsidR="006D6FF7" w:rsidRDefault="006D6FF7" w:rsidP="002869F7">
      <w:pPr>
        <w:contextualSpacing/>
        <w:jc w:val="both"/>
        <w:rPr>
          <w:rFonts w:ascii="Calibri" w:eastAsia="Arial" w:hAnsi="Calibri"/>
          <w:lang w:val="fr-BE" w:eastAsia="en-US"/>
        </w:rPr>
      </w:pPr>
    </w:p>
    <w:p w:rsidR="006D6FF7" w:rsidRDefault="006D6FF7" w:rsidP="002869F7">
      <w:pPr>
        <w:contextualSpacing/>
        <w:jc w:val="both"/>
        <w:rPr>
          <w:rFonts w:ascii="Calibri" w:eastAsia="Arial" w:hAnsi="Calibri"/>
          <w:lang w:val="fr-BE" w:eastAsia="en-US"/>
        </w:rPr>
      </w:pPr>
      <w:r>
        <w:rPr>
          <w:rFonts w:ascii="Calibri" w:eastAsia="Arial" w:hAnsi="Calibri"/>
          <w:lang w:val="fr-BE" w:eastAsia="en-US"/>
        </w:rPr>
        <w:t>L’objet de ce projet est la mise à disposition par Wallonie-Bruxelles d’experts sur des questions importantes telles que l’établissement des frontières.</w:t>
      </w:r>
    </w:p>
    <w:p w:rsidR="006D6FF7" w:rsidRPr="008C2141" w:rsidRDefault="006D6FF7" w:rsidP="006D6FF7">
      <w:pPr>
        <w:contextualSpacing/>
        <w:jc w:val="both"/>
        <w:rPr>
          <w:rFonts w:ascii="Calibri" w:eastAsia="Arial" w:hAnsi="Calibri"/>
          <w:lang w:val="fr-BE" w:eastAsia="en-US"/>
        </w:rPr>
      </w:pPr>
      <w:r w:rsidRPr="008C2141">
        <w:rPr>
          <w:rFonts w:ascii="Calibri" w:eastAsia="Arial" w:hAnsi="Calibri"/>
          <w:lang w:val="fr-BE" w:eastAsia="en-US"/>
        </w:rPr>
        <w:t xml:space="preserve">La partie </w:t>
      </w:r>
      <w:r>
        <w:rPr>
          <w:rFonts w:ascii="Calibri" w:eastAsia="Arial" w:hAnsi="Calibri"/>
          <w:lang w:val="fr-BE" w:eastAsia="en-US"/>
        </w:rPr>
        <w:t>v</w:t>
      </w:r>
      <w:r w:rsidRPr="008C2141">
        <w:rPr>
          <w:rFonts w:ascii="Calibri" w:eastAsia="Arial" w:hAnsi="Calibri"/>
          <w:lang w:val="fr-BE" w:eastAsia="en-US"/>
        </w:rPr>
        <w:t>ietnamienne a très peu fait appel aux moyens disponibles.</w:t>
      </w:r>
    </w:p>
    <w:p w:rsidR="006D6FF7" w:rsidRPr="008C2141" w:rsidRDefault="006D6FF7" w:rsidP="002869F7">
      <w:pPr>
        <w:contextualSpacing/>
        <w:jc w:val="both"/>
        <w:rPr>
          <w:rFonts w:ascii="Calibri" w:eastAsia="Arial" w:hAnsi="Calibri"/>
          <w:lang w:val="fr-BE" w:eastAsia="en-US"/>
        </w:rPr>
      </w:pPr>
    </w:p>
    <w:p w:rsidR="00D64C0D" w:rsidRPr="008C2141" w:rsidRDefault="00D64C0D" w:rsidP="002869F7">
      <w:pPr>
        <w:contextualSpacing/>
        <w:jc w:val="both"/>
        <w:rPr>
          <w:rFonts w:ascii="Calibri" w:eastAsia="Arial" w:hAnsi="Calibri"/>
          <w:lang w:val="fr-BE" w:eastAsia="en-US"/>
        </w:rPr>
      </w:pPr>
    </w:p>
    <w:p w:rsidR="009729BA" w:rsidRPr="008C2141" w:rsidRDefault="009729BA" w:rsidP="008C2141">
      <w:pPr>
        <w:tabs>
          <w:tab w:val="left" w:pos="1418"/>
        </w:tabs>
        <w:ind w:left="1418" w:hanging="1418"/>
        <w:jc w:val="both"/>
        <w:rPr>
          <w:rFonts w:ascii="Calibri" w:hAnsi="Calibri"/>
          <w:b/>
          <w:bCs/>
        </w:rPr>
      </w:pPr>
      <w:r w:rsidRPr="008C2141">
        <w:rPr>
          <w:rFonts w:ascii="Calibri" w:hAnsi="Calibri"/>
          <w:b/>
          <w:bCs/>
          <w:u w:val="single"/>
        </w:rPr>
        <w:t>P</w:t>
      </w:r>
      <w:r w:rsidR="008C2141" w:rsidRPr="008C2141">
        <w:rPr>
          <w:rFonts w:ascii="Calibri" w:hAnsi="Calibri"/>
          <w:b/>
          <w:bCs/>
          <w:u w:val="single"/>
        </w:rPr>
        <w:t xml:space="preserve">rojet </w:t>
      </w:r>
      <w:r w:rsidRPr="008C2141">
        <w:rPr>
          <w:rFonts w:ascii="Calibri" w:hAnsi="Calibri"/>
          <w:b/>
          <w:bCs/>
          <w:u w:val="single"/>
        </w:rPr>
        <w:t>15</w:t>
      </w:r>
      <w:r w:rsidR="008C2141" w:rsidRPr="008C2141">
        <w:rPr>
          <w:rFonts w:ascii="Calibri" w:hAnsi="Calibri"/>
          <w:b/>
          <w:bCs/>
        </w:rPr>
        <w:t> :</w:t>
      </w:r>
      <w:r w:rsidR="008C2141" w:rsidRPr="008C2141">
        <w:rPr>
          <w:rFonts w:ascii="Calibri" w:hAnsi="Calibri"/>
          <w:b/>
          <w:bCs/>
        </w:rPr>
        <w:tab/>
      </w:r>
      <w:r w:rsidRPr="008C2141">
        <w:rPr>
          <w:rFonts w:ascii="Calibri" w:hAnsi="Calibri"/>
          <w:b/>
          <w:bCs/>
        </w:rPr>
        <w:t>Appui institutionnel à la création d’un établissement éducatif par la Faculté</w:t>
      </w:r>
      <w:r w:rsidR="006348DD">
        <w:rPr>
          <w:rFonts w:ascii="Calibri" w:hAnsi="Calibri"/>
          <w:b/>
          <w:bCs/>
        </w:rPr>
        <w:t xml:space="preserve"> </w:t>
      </w:r>
      <w:r w:rsidRPr="008C2141">
        <w:rPr>
          <w:rFonts w:ascii="Calibri" w:hAnsi="Calibri"/>
          <w:b/>
          <w:bCs/>
        </w:rPr>
        <w:t>Solvay Brussels School of Economics &amp; Management Vietnam (SBSEM Vietnam pour l’enseignement et la recherche en gestion des affaires et en management public)</w:t>
      </w:r>
    </w:p>
    <w:p w:rsidR="009729BA" w:rsidRPr="008C2141" w:rsidRDefault="009729BA" w:rsidP="002869F7">
      <w:pPr>
        <w:contextualSpacing/>
        <w:jc w:val="both"/>
        <w:rPr>
          <w:rFonts w:ascii="Calibri" w:eastAsia="Arial" w:hAnsi="Calibri"/>
          <w:lang w:eastAsia="en-US"/>
        </w:rPr>
      </w:pPr>
    </w:p>
    <w:p w:rsidR="006D6FF7" w:rsidRPr="008C2141" w:rsidRDefault="006D6FF7" w:rsidP="002869F7">
      <w:pPr>
        <w:contextualSpacing/>
        <w:jc w:val="both"/>
        <w:rPr>
          <w:rFonts w:ascii="Calibri" w:eastAsia="Arial" w:hAnsi="Calibri"/>
          <w:lang w:val="fr-BE" w:eastAsia="en-US"/>
        </w:rPr>
      </w:pPr>
      <w:r>
        <w:rPr>
          <w:rFonts w:ascii="Calibri" w:eastAsia="Arial" w:hAnsi="Calibri"/>
          <w:lang w:val="fr-BE" w:eastAsia="en-US"/>
        </w:rPr>
        <w:t>L’appui officiel apporté à ce programme a porté ses fruits.</w:t>
      </w:r>
      <w:r w:rsidR="006348DD">
        <w:rPr>
          <w:rFonts w:ascii="Calibri" w:eastAsia="Arial" w:hAnsi="Calibri"/>
          <w:lang w:val="fr-BE" w:eastAsia="en-US"/>
        </w:rPr>
        <w:t xml:space="preserve"> </w:t>
      </w:r>
      <w:r w:rsidR="00E649A7">
        <w:rPr>
          <w:rFonts w:ascii="Calibri" w:eastAsia="Arial" w:hAnsi="Calibri"/>
          <w:lang w:val="fr-BE" w:eastAsia="en-US"/>
        </w:rPr>
        <w:t>Il ne sera vraisemblablement plus nécessaire.</w:t>
      </w:r>
    </w:p>
    <w:p w:rsidR="008C2141" w:rsidRPr="008C2141" w:rsidRDefault="008C2141" w:rsidP="002869F7">
      <w:pPr>
        <w:tabs>
          <w:tab w:val="left" w:pos="1418"/>
        </w:tabs>
        <w:ind w:left="1418" w:hanging="1418"/>
        <w:jc w:val="both"/>
        <w:rPr>
          <w:rFonts w:ascii="Calibri" w:hAnsi="Calibri"/>
          <w:b/>
          <w:lang w:val="fr-BE"/>
        </w:rPr>
      </w:pPr>
    </w:p>
    <w:p w:rsidR="008C2141" w:rsidRPr="008C2141" w:rsidRDefault="008C2141" w:rsidP="002869F7">
      <w:pPr>
        <w:tabs>
          <w:tab w:val="left" w:pos="1418"/>
        </w:tabs>
        <w:ind w:left="1418" w:hanging="1418"/>
        <w:jc w:val="both"/>
        <w:rPr>
          <w:rFonts w:ascii="Calibri" w:hAnsi="Calibri"/>
          <w:b/>
          <w:lang w:val="fr-BE"/>
        </w:rPr>
      </w:pPr>
    </w:p>
    <w:p w:rsidR="009729BA" w:rsidRPr="008C2141" w:rsidRDefault="009729BA" w:rsidP="008C2141">
      <w:pPr>
        <w:tabs>
          <w:tab w:val="left" w:pos="1418"/>
        </w:tabs>
        <w:ind w:left="1418" w:hanging="1418"/>
        <w:jc w:val="both"/>
        <w:rPr>
          <w:rFonts w:ascii="Calibri" w:hAnsi="Calibri"/>
          <w:b/>
          <w:lang w:val="fr-BE"/>
        </w:rPr>
      </w:pPr>
      <w:r w:rsidRPr="008C2141">
        <w:rPr>
          <w:rFonts w:ascii="Calibri" w:hAnsi="Calibri"/>
          <w:b/>
          <w:u w:val="single"/>
          <w:lang w:val="fr-BE"/>
        </w:rPr>
        <w:t>P</w:t>
      </w:r>
      <w:r w:rsidR="008C2141" w:rsidRPr="008C2141">
        <w:rPr>
          <w:rFonts w:ascii="Calibri" w:hAnsi="Calibri"/>
          <w:b/>
          <w:u w:val="single"/>
          <w:lang w:val="fr-BE"/>
        </w:rPr>
        <w:t>rojet</w:t>
      </w:r>
      <w:r w:rsidRPr="008C2141">
        <w:rPr>
          <w:rFonts w:ascii="Calibri" w:hAnsi="Calibri"/>
          <w:b/>
          <w:u w:val="single"/>
          <w:lang w:val="fr-BE"/>
        </w:rPr>
        <w:t xml:space="preserve"> </w:t>
      </w:r>
      <w:r w:rsidRPr="008C2141">
        <w:rPr>
          <w:rFonts w:ascii="Calibri" w:hAnsi="Calibri"/>
          <w:b/>
          <w:bCs/>
          <w:u w:val="single"/>
          <w:lang w:val="fr-BE"/>
        </w:rPr>
        <w:t>16</w:t>
      </w:r>
      <w:r w:rsidR="008C2141" w:rsidRPr="008C2141">
        <w:rPr>
          <w:rFonts w:ascii="Calibri" w:hAnsi="Calibri"/>
          <w:b/>
          <w:bCs/>
          <w:lang w:val="fr-BE"/>
        </w:rPr>
        <w:t> :</w:t>
      </w:r>
      <w:r w:rsidR="008C2141" w:rsidRPr="008C2141">
        <w:rPr>
          <w:rFonts w:ascii="Calibri" w:hAnsi="Calibri"/>
          <w:b/>
          <w:bCs/>
          <w:lang w:val="fr-BE"/>
        </w:rPr>
        <w:tab/>
      </w:r>
      <w:r w:rsidRPr="008C2141">
        <w:rPr>
          <w:rFonts w:ascii="Calibri" w:hAnsi="Calibri"/>
          <w:b/>
          <w:lang w:val="fr-BE"/>
        </w:rPr>
        <w:t>Programme de coopération pour les études post-universitaires entre le VIED (MEF)</w:t>
      </w:r>
      <w:r w:rsidR="008C2141" w:rsidRPr="008C2141">
        <w:rPr>
          <w:rFonts w:ascii="Calibri" w:hAnsi="Calibri"/>
          <w:b/>
          <w:lang w:val="fr-BE"/>
        </w:rPr>
        <w:t xml:space="preserve"> </w:t>
      </w:r>
      <w:r w:rsidRPr="008C2141">
        <w:rPr>
          <w:rFonts w:ascii="Calibri" w:hAnsi="Calibri"/>
          <w:b/>
          <w:lang w:val="fr-BE"/>
        </w:rPr>
        <w:t>et Wallonie-Bruxelles</w:t>
      </w:r>
    </w:p>
    <w:p w:rsidR="009729BA" w:rsidRPr="008C2141" w:rsidRDefault="009729BA" w:rsidP="002869F7">
      <w:pPr>
        <w:contextualSpacing/>
        <w:jc w:val="both"/>
        <w:rPr>
          <w:rFonts w:ascii="Calibri" w:eastAsia="Arial" w:hAnsi="Calibri"/>
          <w:lang w:val="fr-BE" w:eastAsia="en-US"/>
        </w:rPr>
      </w:pPr>
    </w:p>
    <w:p w:rsidR="009729BA" w:rsidRPr="008C2141" w:rsidRDefault="009729BA" w:rsidP="002869F7">
      <w:pPr>
        <w:contextualSpacing/>
        <w:jc w:val="both"/>
        <w:rPr>
          <w:rFonts w:ascii="Calibri" w:eastAsia="Arial" w:hAnsi="Calibri"/>
          <w:lang w:val="fr-BE" w:eastAsia="en-US"/>
        </w:rPr>
      </w:pPr>
      <w:r w:rsidRPr="008C2141">
        <w:rPr>
          <w:rFonts w:ascii="Calibri" w:eastAsia="Arial" w:hAnsi="Calibri"/>
          <w:lang w:val="fr-BE" w:eastAsia="en-US"/>
        </w:rPr>
        <w:t>Fiche technique qui permet l’accueil en Fédération Wallonie-Bruxelles</w:t>
      </w:r>
      <w:r w:rsidR="008C2141" w:rsidRPr="008C2141">
        <w:rPr>
          <w:rFonts w:ascii="Calibri" w:eastAsia="Arial" w:hAnsi="Calibri"/>
          <w:lang w:val="fr-BE" w:eastAsia="en-US"/>
        </w:rPr>
        <w:t xml:space="preserve"> </w:t>
      </w:r>
      <w:r w:rsidRPr="008C2141">
        <w:rPr>
          <w:rFonts w:ascii="Calibri" w:eastAsia="Arial" w:hAnsi="Calibri"/>
          <w:lang w:val="fr-BE" w:eastAsia="en-US"/>
        </w:rPr>
        <w:t xml:space="preserve">d’étudiants </w:t>
      </w:r>
      <w:r w:rsidR="00E649A7">
        <w:rPr>
          <w:rFonts w:ascii="Calibri" w:eastAsia="Arial" w:hAnsi="Calibri"/>
          <w:lang w:val="fr-BE" w:eastAsia="en-US"/>
        </w:rPr>
        <w:t>v</w:t>
      </w:r>
      <w:r w:rsidRPr="008C2141">
        <w:rPr>
          <w:rFonts w:ascii="Calibri" w:eastAsia="Arial" w:hAnsi="Calibri"/>
          <w:lang w:val="fr-BE" w:eastAsia="en-US"/>
        </w:rPr>
        <w:t>ietnamien</w:t>
      </w:r>
      <w:r w:rsidR="008C2141" w:rsidRPr="008C2141">
        <w:rPr>
          <w:rFonts w:ascii="Calibri" w:eastAsia="Arial" w:hAnsi="Calibri"/>
          <w:lang w:val="fr-BE" w:eastAsia="en-US"/>
        </w:rPr>
        <w:t xml:space="preserve">s pris en charge par leur pays. </w:t>
      </w:r>
      <w:r w:rsidRPr="008C2141">
        <w:rPr>
          <w:rFonts w:ascii="Calibri" w:eastAsia="Arial" w:hAnsi="Calibri"/>
          <w:lang w:val="fr-BE" w:eastAsia="en-US"/>
        </w:rPr>
        <w:t>L’assurance est prise en charge par les services de WBI, ainsi que l’accès à des droits d’inscription réduits.</w:t>
      </w:r>
    </w:p>
    <w:p w:rsidR="009729BA" w:rsidRPr="008C2141" w:rsidRDefault="00E649A7" w:rsidP="002869F7">
      <w:pPr>
        <w:contextualSpacing/>
        <w:jc w:val="both"/>
        <w:rPr>
          <w:rFonts w:ascii="Calibri" w:eastAsia="Arial" w:hAnsi="Calibri"/>
          <w:lang w:val="fr-BE" w:eastAsia="en-US"/>
        </w:rPr>
      </w:pPr>
      <w:r>
        <w:rPr>
          <w:rFonts w:ascii="Calibri" w:eastAsia="Arial" w:hAnsi="Calibri"/>
          <w:lang w:val="fr-BE" w:eastAsia="en-US"/>
        </w:rPr>
        <w:t xml:space="preserve">On notera que </w:t>
      </w:r>
      <w:r w:rsidR="009729BA" w:rsidRPr="008C2141">
        <w:rPr>
          <w:rFonts w:ascii="Calibri" w:eastAsia="Arial" w:hAnsi="Calibri"/>
          <w:lang w:val="fr-BE" w:eastAsia="en-US"/>
        </w:rPr>
        <w:t xml:space="preserve">ce programme n’a </w:t>
      </w:r>
      <w:r>
        <w:rPr>
          <w:rFonts w:ascii="Calibri" w:eastAsia="Arial" w:hAnsi="Calibri"/>
          <w:lang w:val="fr-BE" w:eastAsia="en-US"/>
        </w:rPr>
        <w:t>pas</w:t>
      </w:r>
      <w:r w:rsidR="006348DD">
        <w:rPr>
          <w:rFonts w:ascii="Calibri" w:eastAsia="Arial" w:hAnsi="Calibri"/>
          <w:lang w:val="fr-BE" w:eastAsia="en-US"/>
        </w:rPr>
        <w:t xml:space="preserve"> </w:t>
      </w:r>
      <w:r w:rsidR="007C0222">
        <w:rPr>
          <w:rFonts w:ascii="Calibri" w:eastAsia="Arial" w:hAnsi="Calibri"/>
          <w:lang w:val="fr-BE" w:eastAsia="en-US"/>
        </w:rPr>
        <w:t xml:space="preserve">connu </w:t>
      </w:r>
      <w:r>
        <w:rPr>
          <w:rFonts w:ascii="Calibri" w:eastAsia="Arial" w:hAnsi="Calibri"/>
          <w:lang w:val="fr-BE" w:eastAsia="en-US"/>
        </w:rPr>
        <w:t>le</w:t>
      </w:r>
      <w:r w:rsidR="006348DD">
        <w:rPr>
          <w:rFonts w:ascii="Calibri" w:eastAsia="Arial" w:hAnsi="Calibri"/>
          <w:lang w:val="fr-BE" w:eastAsia="en-US"/>
        </w:rPr>
        <w:t xml:space="preserve"> </w:t>
      </w:r>
      <w:r w:rsidR="009729BA" w:rsidRPr="008C2141">
        <w:rPr>
          <w:rFonts w:ascii="Calibri" w:eastAsia="Arial" w:hAnsi="Calibri"/>
          <w:lang w:val="fr-BE" w:eastAsia="en-US"/>
        </w:rPr>
        <w:t>succès</w:t>
      </w:r>
      <w:r>
        <w:rPr>
          <w:rFonts w:ascii="Calibri" w:eastAsia="Arial" w:hAnsi="Calibri"/>
          <w:lang w:val="fr-BE" w:eastAsia="en-US"/>
        </w:rPr>
        <w:t xml:space="preserve"> espéré</w:t>
      </w:r>
      <w:r w:rsidR="009729BA" w:rsidRPr="008C2141">
        <w:rPr>
          <w:rFonts w:ascii="Calibri" w:eastAsia="Arial" w:hAnsi="Calibri"/>
          <w:lang w:val="fr-BE" w:eastAsia="en-US"/>
        </w:rPr>
        <w:t>.</w:t>
      </w:r>
    </w:p>
    <w:p w:rsidR="009015DE" w:rsidRPr="008C2141" w:rsidRDefault="009015DE" w:rsidP="002869F7">
      <w:pPr>
        <w:keepNext/>
        <w:jc w:val="both"/>
        <w:outlineLvl w:val="0"/>
        <w:rPr>
          <w:rFonts w:ascii="Calibri" w:hAnsi="Calibri"/>
          <w:b/>
          <w:bCs/>
          <w:lang w:val="fr-BE"/>
        </w:rPr>
      </w:pPr>
    </w:p>
    <w:p w:rsidR="009073C2" w:rsidRPr="008C2141" w:rsidRDefault="009073C2" w:rsidP="002869F7">
      <w:pPr>
        <w:jc w:val="both"/>
        <w:rPr>
          <w:rFonts w:ascii="Calibri" w:eastAsia="Arial" w:hAnsi="Calibri"/>
          <w:lang w:eastAsia="en-US"/>
        </w:rPr>
      </w:pPr>
    </w:p>
    <w:p w:rsidR="005F6358" w:rsidRPr="008C2141" w:rsidRDefault="005F6358" w:rsidP="002869F7">
      <w:pPr>
        <w:jc w:val="both"/>
        <w:rPr>
          <w:rFonts w:ascii="Calibri" w:hAnsi="Calibri"/>
          <w:b/>
          <w:bCs/>
          <w:u w:val="single"/>
        </w:rPr>
      </w:pPr>
      <w:r w:rsidRPr="008C2141">
        <w:rPr>
          <w:rFonts w:ascii="Calibri" w:hAnsi="Calibri"/>
          <w:b/>
          <w:bCs/>
          <w:u w:val="single"/>
        </w:rPr>
        <w:t>4. PERSPECTIVES PRIORITAIRES POUR LE PROCHAIN PROGRAMME DE TRAVAIL 2016-2018</w:t>
      </w:r>
    </w:p>
    <w:p w:rsidR="005F6358" w:rsidRPr="008C2141" w:rsidRDefault="005F6358" w:rsidP="002869F7">
      <w:pPr>
        <w:tabs>
          <w:tab w:val="left" w:pos="540"/>
        </w:tabs>
        <w:jc w:val="both"/>
        <w:rPr>
          <w:rFonts w:ascii="Calibri" w:hAnsi="Calibri"/>
          <w:b/>
          <w:color w:val="FF0000"/>
          <w:u w:val="single"/>
        </w:rPr>
      </w:pPr>
    </w:p>
    <w:p w:rsidR="005F6358" w:rsidRPr="008C2141" w:rsidRDefault="005F6358" w:rsidP="002869F7">
      <w:pPr>
        <w:jc w:val="both"/>
        <w:rPr>
          <w:rFonts w:ascii="Calibri" w:hAnsi="Calibri"/>
          <w:lang w:eastAsia="en-US"/>
        </w:rPr>
      </w:pPr>
      <w:r w:rsidRPr="008C2141">
        <w:rPr>
          <w:rFonts w:ascii="Calibri" w:hAnsi="Calibri"/>
          <w:lang w:eastAsia="en-US"/>
        </w:rPr>
        <w:t>Sous réserve de l’accord des Autorités de la partie Wallonie-Bruxelles,</w:t>
      </w:r>
      <w:r w:rsidR="009015DE" w:rsidRPr="008C2141">
        <w:rPr>
          <w:rFonts w:ascii="Calibri" w:hAnsi="Calibri"/>
          <w:lang w:eastAsia="en-US"/>
        </w:rPr>
        <w:t xml:space="preserve"> et en fonction des</w:t>
      </w:r>
      <w:r w:rsidRPr="008C2141">
        <w:rPr>
          <w:rFonts w:ascii="Calibri" w:hAnsi="Calibri"/>
          <w:lang w:eastAsia="en-US"/>
        </w:rPr>
        <w:t xml:space="preserve"> </w:t>
      </w:r>
      <w:r w:rsidR="009015DE" w:rsidRPr="008C2141">
        <w:rPr>
          <w:rFonts w:ascii="Calibri" w:hAnsi="Calibri"/>
          <w:lang w:eastAsia="en-US"/>
        </w:rPr>
        <w:t xml:space="preserve">évaluations qui précèdent, </w:t>
      </w:r>
      <w:r w:rsidRPr="008C2141">
        <w:rPr>
          <w:rFonts w:ascii="Calibri" w:hAnsi="Calibri"/>
          <w:lang w:eastAsia="en-US"/>
        </w:rPr>
        <w:t xml:space="preserve">les axes </w:t>
      </w:r>
      <w:r w:rsidR="00EB0272" w:rsidRPr="008C2141">
        <w:rPr>
          <w:rFonts w:ascii="Calibri" w:hAnsi="Calibri"/>
          <w:lang w:eastAsia="en-US"/>
        </w:rPr>
        <w:t xml:space="preserve">de travail </w:t>
      </w:r>
      <w:r w:rsidRPr="008C2141">
        <w:rPr>
          <w:rFonts w:ascii="Calibri" w:hAnsi="Calibri"/>
          <w:lang w:eastAsia="en-US"/>
        </w:rPr>
        <w:t xml:space="preserve">suivants sont </w:t>
      </w:r>
      <w:r w:rsidR="00EB0272" w:rsidRPr="008C2141">
        <w:rPr>
          <w:rFonts w:ascii="Calibri" w:hAnsi="Calibri"/>
          <w:lang w:eastAsia="en-US"/>
        </w:rPr>
        <w:t>proposés</w:t>
      </w:r>
      <w:r w:rsidR="008C2141" w:rsidRPr="008C2141">
        <w:rPr>
          <w:rFonts w:ascii="Calibri" w:hAnsi="Calibri"/>
          <w:lang w:eastAsia="en-US"/>
        </w:rPr>
        <w:t> :</w:t>
      </w:r>
    </w:p>
    <w:p w:rsidR="008C2141" w:rsidRDefault="008C2141" w:rsidP="008C2141">
      <w:pPr>
        <w:jc w:val="both"/>
        <w:rPr>
          <w:rFonts w:ascii="Calibri" w:hAnsi="Calibri"/>
          <w:lang w:eastAsia="en-US"/>
        </w:rPr>
      </w:pPr>
    </w:p>
    <w:p w:rsidR="008C2141" w:rsidRPr="008C2141" w:rsidRDefault="008C2141" w:rsidP="00080EC5">
      <w:pPr>
        <w:numPr>
          <w:ilvl w:val="0"/>
          <w:numId w:val="7"/>
        </w:numPr>
        <w:tabs>
          <w:tab w:val="left" w:pos="567"/>
        </w:tabs>
        <w:ind w:left="567" w:hanging="567"/>
        <w:jc w:val="both"/>
        <w:rPr>
          <w:rFonts w:ascii="Calibri" w:hAnsi="Calibri"/>
          <w:b/>
          <w:lang w:eastAsia="en-US"/>
        </w:rPr>
      </w:pPr>
      <w:r w:rsidRPr="008C2141">
        <w:rPr>
          <w:rFonts w:ascii="Calibri" w:hAnsi="Calibri"/>
          <w:b/>
          <w:lang w:eastAsia="en-US"/>
        </w:rPr>
        <w:t>Un axe coopération sociale (y compris santé), citoyenne (y compris les médias) et culturelle (y compris la francophonie) ;</w:t>
      </w:r>
    </w:p>
    <w:p w:rsidR="008C2141" w:rsidRPr="008C2141" w:rsidRDefault="008C2141" w:rsidP="008C2141">
      <w:pPr>
        <w:tabs>
          <w:tab w:val="left" w:pos="567"/>
        </w:tabs>
        <w:ind w:left="567" w:hanging="567"/>
        <w:jc w:val="both"/>
        <w:rPr>
          <w:rFonts w:ascii="Calibri" w:hAnsi="Calibri"/>
          <w:b/>
          <w:lang w:eastAsia="en-US"/>
        </w:rPr>
      </w:pPr>
    </w:p>
    <w:p w:rsidR="00EB0272" w:rsidRPr="008C2141" w:rsidRDefault="008C2141" w:rsidP="00080EC5">
      <w:pPr>
        <w:numPr>
          <w:ilvl w:val="0"/>
          <w:numId w:val="8"/>
        </w:numPr>
        <w:tabs>
          <w:tab w:val="left" w:pos="567"/>
        </w:tabs>
        <w:ind w:left="567" w:hanging="567"/>
        <w:jc w:val="both"/>
        <w:rPr>
          <w:rFonts w:ascii="Calibri" w:hAnsi="Calibri"/>
          <w:b/>
          <w:lang w:eastAsia="en-US"/>
        </w:rPr>
      </w:pPr>
      <w:r w:rsidRPr="008C2141">
        <w:rPr>
          <w:rFonts w:ascii="Calibri" w:hAnsi="Calibri"/>
          <w:b/>
          <w:lang w:eastAsia="en-US"/>
        </w:rPr>
        <w:lastRenderedPageBreak/>
        <w:t xml:space="preserve">Un axe </w:t>
      </w:r>
      <w:r w:rsidR="0002331C">
        <w:rPr>
          <w:rFonts w:ascii="Calibri" w:hAnsi="Calibri"/>
          <w:b/>
          <w:lang w:eastAsia="en-US"/>
        </w:rPr>
        <w:t>enseignement</w:t>
      </w:r>
      <w:r w:rsidR="00070267">
        <w:rPr>
          <w:rFonts w:ascii="Calibri" w:hAnsi="Calibri"/>
          <w:b/>
          <w:lang w:eastAsia="en-US"/>
        </w:rPr>
        <w:t xml:space="preserve"> supérieur</w:t>
      </w:r>
      <w:r w:rsidR="0002331C">
        <w:rPr>
          <w:rFonts w:ascii="Calibri" w:hAnsi="Calibri"/>
          <w:b/>
          <w:lang w:eastAsia="en-US"/>
        </w:rPr>
        <w:t>/</w:t>
      </w:r>
      <w:r w:rsidRPr="008C2141">
        <w:rPr>
          <w:rFonts w:ascii="Calibri" w:hAnsi="Calibri"/>
          <w:b/>
          <w:lang w:eastAsia="en-US"/>
        </w:rPr>
        <w:t>recherche/développement industriel (y compris secteur de l’environnement) en synergie avec l’AWEX</w:t>
      </w:r>
    </w:p>
    <w:p w:rsidR="005F6358" w:rsidRPr="008C2141" w:rsidRDefault="005F6358" w:rsidP="002869F7">
      <w:pPr>
        <w:jc w:val="both"/>
        <w:rPr>
          <w:rFonts w:ascii="Calibri" w:hAnsi="Calibri"/>
          <w:lang w:eastAsia="en-US"/>
        </w:rPr>
      </w:pPr>
    </w:p>
    <w:p w:rsidR="005F6358" w:rsidRPr="008C2141" w:rsidRDefault="005F6358" w:rsidP="002869F7">
      <w:pPr>
        <w:jc w:val="both"/>
        <w:rPr>
          <w:rFonts w:ascii="Calibri" w:hAnsi="Calibri"/>
        </w:rPr>
      </w:pPr>
      <w:r w:rsidRPr="008C2141">
        <w:rPr>
          <w:rFonts w:ascii="Calibri" w:hAnsi="Calibri"/>
        </w:rPr>
        <w:t xml:space="preserve">Outre les aspects touchant à la vie des citoyens, l’axe de coopération en matière </w:t>
      </w:r>
      <w:r w:rsidR="009015DE" w:rsidRPr="008C2141">
        <w:rPr>
          <w:rFonts w:ascii="Calibri" w:hAnsi="Calibri"/>
        </w:rPr>
        <w:t>de recherche</w:t>
      </w:r>
      <w:r w:rsidRPr="008C2141">
        <w:rPr>
          <w:rFonts w:ascii="Calibri" w:hAnsi="Calibri"/>
        </w:rPr>
        <w:t xml:space="preserve"> s’adossera à une réflexion et une programmation prospective en matière de développement industriel et économique.</w:t>
      </w:r>
    </w:p>
    <w:p w:rsidR="006F1237" w:rsidRPr="008C2141" w:rsidRDefault="006F1237" w:rsidP="002869F7">
      <w:pPr>
        <w:jc w:val="both"/>
        <w:rPr>
          <w:rFonts w:ascii="Calibri" w:hAnsi="Calibri"/>
          <w:u w:val="single"/>
        </w:rPr>
      </w:pPr>
    </w:p>
    <w:p w:rsidR="006F1237" w:rsidRPr="008C2141" w:rsidRDefault="006F1237" w:rsidP="002869F7">
      <w:pPr>
        <w:jc w:val="both"/>
        <w:rPr>
          <w:rFonts w:ascii="Calibri" w:hAnsi="Calibri"/>
        </w:rPr>
      </w:pPr>
      <w:r w:rsidRPr="008C2141">
        <w:rPr>
          <w:rFonts w:ascii="Calibri" w:hAnsi="Calibri"/>
        </w:rPr>
        <w:t xml:space="preserve">En ce qui concerne l’APEFE, </w:t>
      </w:r>
      <w:r w:rsidR="001C7BCF">
        <w:rPr>
          <w:rFonts w:ascii="Calibri" w:hAnsi="Calibri"/>
        </w:rPr>
        <w:t xml:space="preserve">le gouvernement fédéral ayant retiré </w:t>
      </w:r>
      <w:r w:rsidRPr="008C2141">
        <w:rPr>
          <w:rFonts w:ascii="Calibri" w:hAnsi="Calibri"/>
        </w:rPr>
        <w:t xml:space="preserve">le Vietnam des pays prioritaires de la coopération, les </w:t>
      </w:r>
      <w:r w:rsidR="007C0222">
        <w:rPr>
          <w:rFonts w:ascii="Calibri" w:hAnsi="Calibri"/>
        </w:rPr>
        <w:t xml:space="preserve">éventuels </w:t>
      </w:r>
      <w:r w:rsidRPr="008C2141">
        <w:rPr>
          <w:rFonts w:ascii="Calibri" w:hAnsi="Calibri"/>
        </w:rPr>
        <w:t xml:space="preserve">projets menés par l’APEFE </w:t>
      </w:r>
      <w:r w:rsidR="00B80A68">
        <w:rPr>
          <w:rFonts w:ascii="Calibri" w:hAnsi="Calibri"/>
        </w:rPr>
        <w:t>au Vietnam</w:t>
      </w:r>
      <w:r w:rsidRPr="008C2141">
        <w:rPr>
          <w:rFonts w:ascii="Calibri" w:hAnsi="Calibri"/>
        </w:rPr>
        <w:t xml:space="preserve"> devront l’être sur</w:t>
      </w:r>
      <w:r w:rsidR="00B80A68">
        <w:rPr>
          <w:rFonts w:ascii="Calibri" w:hAnsi="Calibri"/>
        </w:rPr>
        <w:t xml:space="preserve"> des bases à définir</w:t>
      </w:r>
      <w:r w:rsidRPr="008C2141">
        <w:rPr>
          <w:rFonts w:ascii="Calibri" w:hAnsi="Calibri"/>
        </w:rPr>
        <w:t>.</w:t>
      </w:r>
    </w:p>
    <w:p w:rsidR="00F67752" w:rsidRPr="008C2141" w:rsidRDefault="00F67752" w:rsidP="002869F7">
      <w:pPr>
        <w:jc w:val="both"/>
        <w:rPr>
          <w:rFonts w:ascii="Calibri" w:hAnsi="Calibri"/>
        </w:rPr>
      </w:pPr>
      <w:r w:rsidRPr="008C2141">
        <w:rPr>
          <w:rFonts w:ascii="Calibri" w:hAnsi="Calibri"/>
        </w:rPr>
        <w:t xml:space="preserve">Les dates du 18 au 20 novembre ont été retenues pour la tenue de la commission mixte à Hanoi. </w:t>
      </w:r>
    </w:p>
    <w:sectPr w:rsidR="00F67752" w:rsidRPr="008C2141" w:rsidSect="009F07A7">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9B" w:rsidRDefault="0042519B">
      <w:r>
        <w:separator/>
      </w:r>
    </w:p>
  </w:endnote>
  <w:endnote w:type="continuationSeparator" w:id="0">
    <w:p w:rsidR="0042519B" w:rsidRDefault="0042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9B" w:rsidRPr="008C2141" w:rsidRDefault="006348DD">
    <w:pPr>
      <w:pStyle w:val="Pieddepage"/>
      <w:rPr>
        <w:rFonts w:ascii="Calibri" w:hAnsi="Calibri"/>
        <w:sz w:val="20"/>
      </w:rPr>
    </w:pPr>
    <w:r>
      <w:rPr>
        <w:rFonts w:ascii="Calibri" w:hAnsi="Calibri"/>
        <w:sz w:val="20"/>
      </w:rPr>
      <w:t>Note d’orientation Vietnam – 19/05</w:t>
    </w:r>
    <w:r w:rsidR="0042519B" w:rsidRPr="008C2141">
      <w:rPr>
        <w:rFonts w:ascii="Calibri" w:hAnsi="Calibri"/>
        <w:sz w:val="20"/>
      </w:rPr>
      <w:t>/2015</w:t>
    </w:r>
    <w:r w:rsidR="0042519B" w:rsidRPr="008C2141">
      <w:rPr>
        <w:rFonts w:ascii="Calibri" w:hAnsi="Calibri"/>
        <w:sz w:val="20"/>
      </w:rPr>
      <w:tab/>
    </w:r>
    <w:r w:rsidR="0042519B" w:rsidRPr="008C2141">
      <w:rPr>
        <w:rFonts w:ascii="Calibri" w:hAnsi="Calibri"/>
        <w:sz w:val="20"/>
      </w:rPr>
      <w:tab/>
    </w:r>
    <w:r w:rsidR="0042519B" w:rsidRPr="008C2141">
      <w:rPr>
        <w:rFonts w:ascii="Calibri" w:hAnsi="Calibri"/>
        <w:sz w:val="20"/>
      </w:rPr>
      <w:fldChar w:fldCharType="begin"/>
    </w:r>
    <w:r w:rsidR="0042519B" w:rsidRPr="008C2141">
      <w:rPr>
        <w:rFonts w:ascii="Calibri" w:hAnsi="Calibri"/>
        <w:sz w:val="20"/>
      </w:rPr>
      <w:instrText>PAGE   \* MERGEFORMAT</w:instrText>
    </w:r>
    <w:r w:rsidR="0042519B" w:rsidRPr="008C2141">
      <w:rPr>
        <w:rFonts w:ascii="Calibri" w:hAnsi="Calibri"/>
        <w:sz w:val="20"/>
      </w:rPr>
      <w:fldChar w:fldCharType="separate"/>
    </w:r>
    <w:r>
      <w:rPr>
        <w:rFonts w:ascii="Calibri" w:hAnsi="Calibri"/>
        <w:noProof/>
        <w:sz w:val="20"/>
      </w:rPr>
      <w:t>1</w:t>
    </w:r>
    <w:r w:rsidR="0042519B" w:rsidRPr="008C2141">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9B" w:rsidRDefault="0042519B">
      <w:r>
        <w:separator/>
      </w:r>
    </w:p>
  </w:footnote>
  <w:footnote w:type="continuationSeparator" w:id="0">
    <w:p w:rsidR="0042519B" w:rsidRDefault="0042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C2C"/>
    <w:multiLevelType w:val="hybridMultilevel"/>
    <w:tmpl w:val="EFECD5D6"/>
    <w:lvl w:ilvl="0" w:tplc="27F652E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5BC3841"/>
    <w:multiLevelType w:val="hybridMultilevel"/>
    <w:tmpl w:val="92146C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E67526"/>
    <w:multiLevelType w:val="hybridMultilevel"/>
    <w:tmpl w:val="CE0C4D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6D80DA3"/>
    <w:multiLevelType w:val="hybridMultilevel"/>
    <w:tmpl w:val="9834A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8D85E6B"/>
    <w:multiLevelType w:val="hybridMultilevel"/>
    <w:tmpl w:val="0A9417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A3C42FF"/>
    <w:multiLevelType w:val="hybridMultilevel"/>
    <w:tmpl w:val="9A482ACE"/>
    <w:lvl w:ilvl="0" w:tplc="257E950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3474C6B"/>
    <w:multiLevelType w:val="hybridMultilevel"/>
    <w:tmpl w:val="91B8B34A"/>
    <w:lvl w:ilvl="0" w:tplc="B2C26C72">
      <w:start w:val="2"/>
      <w:numFmt w:val="bullet"/>
      <w:lvlText w:val="-"/>
      <w:lvlJc w:val="left"/>
      <w:pPr>
        <w:tabs>
          <w:tab w:val="num" w:pos="502"/>
        </w:tabs>
        <w:ind w:left="502"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BF56E54"/>
    <w:multiLevelType w:val="hybridMultilevel"/>
    <w:tmpl w:val="7E9EFF68"/>
    <w:lvl w:ilvl="0" w:tplc="257E950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34A2BC6"/>
    <w:multiLevelType w:val="hybridMultilevel"/>
    <w:tmpl w:val="F4D8C796"/>
    <w:lvl w:ilvl="0" w:tplc="257E950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5"/>
  </w:num>
  <w:num w:numId="6">
    <w:abstractNumId w:val="2"/>
  </w:num>
  <w:num w:numId="7">
    <w:abstractNumId w:val="3"/>
  </w:num>
  <w:num w:numId="8">
    <w:abstractNumId w:val="1"/>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040A"/>
    <w:rsid w:val="0000577C"/>
    <w:rsid w:val="0001550C"/>
    <w:rsid w:val="0002331C"/>
    <w:rsid w:val="00036F8F"/>
    <w:rsid w:val="00070267"/>
    <w:rsid w:val="00070D91"/>
    <w:rsid w:val="000711A5"/>
    <w:rsid w:val="000752D2"/>
    <w:rsid w:val="00076E92"/>
    <w:rsid w:val="00080EC5"/>
    <w:rsid w:val="00082FE7"/>
    <w:rsid w:val="000A3496"/>
    <w:rsid w:val="000A406D"/>
    <w:rsid w:val="000A53F0"/>
    <w:rsid w:val="000B49EA"/>
    <w:rsid w:val="000C53F2"/>
    <w:rsid w:val="000C5B05"/>
    <w:rsid w:val="000F02B2"/>
    <w:rsid w:val="000F7086"/>
    <w:rsid w:val="00115F5F"/>
    <w:rsid w:val="001216ED"/>
    <w:rsid w:val="001224EF"/>
    <w:rsid w:val="00126F37"/>
    <w:rsid w:val="00131487"/>
    <w:rsid w:val="0013662C"/>
    <w:rsid w:val="0014337A"/>
    <w:rsid w:val="00145F7F"/>
    <w:rsid w:val="00146DC7"/>
    <w:rsid w:val="00152A97"/>
    <w:rsid w:val="0016669B"/>
    <w:rsid w:val="00173739"/>
    <w:rsid w:val="001757CB"/>
    <w:rsid w:val="00176485"/>
    <w:rsid w:val="00190498"/>
    <w:rsid w:val="00192DCE"/>
    <w:rsid w:val="00194625"/>
    <w:rsid w:val="001A494C"/>
    <w:rsid w:val="001B14D7"/>
    <w:rsid w:val="001B173A"/>
    <w:rsid w:val="001B74CA"/>
    <w:rsid w:val="001C7BCF"/>
    <w:rsid w:val="001D2410"/>
    <w:rsid w:val="001D3C17"/>
    <w:rsid w:val="001F4416"/>
    <w:rsid w:val="001F59CE"/>
    <w:rsid w:val="00201AB8"/>
    <w:rsid w:val="00227028"/>
    <w:rsid w:val="00276E45"/>
    <w:rsid w:val="002869F7"/>
    <w:rsid w:val="002947AE"/>
    <w:rsid w:val="0029506B"/>
    <w:rsid w:val="002A0968"/>
    <w:rsid w:val="002A3025"/>
    <w:rsid w:val="002B2B90"/>
    <w:rsid w:val="002C6FC3"/>
    <w:rsid w:val="002D0E94"/>
    <w:rsid w:val="002D3F61"/>
    <w:rsid w:val="002D7181"/>
    <w:rsid w:val="002E119A"/>
    <w:rsid w:val="002E2E91"/>
    <w:rsid w:val="002E39BC"/>
    <w:rsid w:val="002F222B"/>
    <w:rsid w:val="003041B0"/>
    <w:rsid w:val="0031527D"/>
    <w:rsid w:val="003302E2"/>
    <w:rsid w:val="00340802"/>
    <w:rsid w:val="0034220E"/>
    <w:rsid w:val="003422BF"/>
    <w:rsid w:val="00357493"/>
    <w:rsid w:val="00362633"/>
    <w:rsid w:val="00382AEB"/>
    <w:rsid w:val="00384E3D"/>
    <w:rsid w:val="003946EA"/>
    <w:rsid w:val="00394DE8"/>
    <w:rsid w:val="003B040A"/>
    <w:rsid w:val="003B75C1"/>
    <w:rsid w:val="003C2586"/>
    <w:rsid w:val="003D6502"/>
    <w:rsid w:val="00400D5E"/>
    <w:rsid w:val="004015BD"/>
    <w:rsid w:val="0042519B"/>
    <w:rsid w:val="00432BB1"/>
    <w:rsid w:val="00451132"/>
    <w:rsid w:val="00451488"/>
    <w:rsid w:val="00455B77"/>
    <w:rsid w:val="00472499"/>
    <w:rsid w:val="004807C1"/>
    <w:rsid w:val="00484EB0"/>
    <w:rsid w:val="00486D69"/>
    <w:rsid w:val="004A49D9"/>
    <w:rsid w:val="004A60B0"/>
    <w:rsid w:val="004B5769"/>
    <w:rsid w:val="004D19D6"/>
    <w:rsid w:val="004E333A"/>
    <w:rsid w:val="004F6682"/>
    <w:rsid w:val="00511556"/>
    <w:rsid w:val="00527639"/>
    <w:rsid w:val="00554B57"/>
    <w:rsid w:val="00565EC4"/>
    <w:rsid w:val="0057387B"/>
    <w:rsid w:val="00575CD6"/>
    <w:rsid w:val="005A0D75"/>
    <w:rsid w:val="005B29F6"/>
    <w:rsid w:val="005F6358"/>
    <w:rsid w:val="00616542"/>
    <w:rsid w:val="00616608"/>
    <w:rsid w:val="006348DD"/>
    <w:rsid w:val="00634F6D"/>
    <w:rsid w:val="006376C7"/>
    <w:rsid w:val="006376CB"/>
    <w:rsid w:val="00664E2C"/>
    <w:rsid w:val="00670520"/>
    <w:rsid w:val="00696B39"/>
    <w:rsid w:val="006B446C"/>
    <w:rsid w:val="006C2944"/>
    <w:rsid w:val="006D6FF7"/>
    <w:rsid w:val="006F1237"/>
    <w:rsid w:val="00712F82"/>
    <w:rsid w:val="0071614F"/>
    <w:rsid w:val="00727E38"/>
    <w:rsid w:val="007339FD"/>
    <w:rsid w:val="00737808"/>
    <w:rsid w:val="00740CB4"/>
    <w:rsid w:val="00752794"/>
    <w:rsid w:val="007556FB"/>
    <w:rsid w:val="007617AC"/>
    <w:rsid w:val="0077125C"/>
    <w:rsid w:val="00792027"/>
    <w:rsid w:val="007A264F"/>
    <w:rsid w:val="007A3208"/>
    <w:rsid w:val="007A6F37"/>
    <w:rsid w:val="007B4A62"/>
    <w:rsid w:val="007C0222"/>
    <w:rsid w:val="007C493C"/>
    <w:rsid w:val="007C4ACB"/>
    <w:rsid w:val="007E59FC"/>
    <w:rsid w:val="007E5C7E"/>
    <w:rsid w:val="00825276"/>
    <w:rsid w:val="00834DAE"/>
    <w:rsid w:val="00840420"/>
    <w:rsid w:val="00846AA8"/>
    <w:rsid w:val="00857937"/>
    <w:rsid w:val="00874272"/>
    <w:rsid w:val="008755FD"/>
    <w:rsid w:val="00886254"/>
    <w:rsid w:val="00895D11"/>
    <w:rsid w:val="008B4259"/>
    <w:rsid w:val="008C1974"/>
    <w:rsid w:val="008C2141"/>
    <w:rsid w:val="008C29B2"/>
    <w:rsid w:val="008E6A02"/>
    <w:rsid w:val="008F0D72"/>
    <w:rsid w:val="009015DE"/>
    <w:rsid w:val="00904832"/>
    <w:rsid w:val="009073C2"/>
    <w:rsid w:val="00917504"/>
    <w:rsid w:val="00920F3B"/>
    <w:rsid w:val="009273BF"/>
    <w:rsid w:val="00934540"/>
    <w:rsid w:val="00935E8D"/>
    <w:rsid w:val="009370BC"/>
    <w:rsid w:val="00943A3C"/>
    <w:rsid w:val="0094491B"/>
    <w:rsid w:val="00957413"/>
    <w:rsid w:val="009729BA"/>
    <w:rsid w:val="00974423"/>
    <w:rsid w:val="009C7C6D"/>
    <w:rsid w:val="009D5C31"/>
    <w:rsid w:val="009D7FB3"/>
    <w:rsid w:val="009E1B9C"/>
    <w:rsid w:val="009E4262"/>
    <w:rsid w:val="009E7FF8"/>
    <w:rsid w:val="009F07A7"/>
    <w:rsid w:val="00A03636"/>
    <w:rsid w:val="00A10D07"/>
    <w:rsid w:val="00A173B8"/>
    <w:rsid w:val="00A25406"/>
    <w:rsid w:val="00A2661D"/>
    <w:rsid w:val="00A3558F"/>
    <w:rsid w:val="00A35D08"/>
    <w:rsid w:val="00A4425C"/>
    <w:rsid w:val="00A453F4"/>
    <w:rsid w:val="00A72EAD"/>
    <w:rsid w:val="00AA539D"/>
    <w:rsid w:val="00AB738F"/>
    <w:rsid w:val="00AC767F"/>
    <w:rsid w:val="00AE60EF"/>
    <w:rsid w:val="00AF46AC"/>
    <w:rsid w:val="00B04FD0"/>
    <w:rsid w:val="00B11F53"/>
    <w:rsid w:val="00B13EC0"/>
    <w:rsid w:val="00B17C9F"/>
    <w:rsid w:val="00B17E83"/>
    <w:rsid w:val="00B23210"/>
    <w:rsid w:val="00B23976"/>
    <w:rsid w:val="00B27C32"/>
    <w:rsid w:val="00B371CE"/>
    <w:rsid w:val="00B46AA1"/>
    <w:rsid w:val="00B55DC4"/>
    <w:rsid w:val="00B80A68"/>
    <w:rsid w:val="00B85496"/>
    <w:rsid w:val="00B93446"/>
    <w:rsid w:val="00BA1BAC"/>
    <w:rsid w:val="00BC2879"/>
    <w:rsid w:val="00BC3F39"/>
    <w:rsid w:val="00BD7B2C"/>
    <w:rsid w:val="00BF0DAA"/>
    <w:rsid w:val="00C104EF"/>
    <w:rsid w:val="00C12CD5"/>
    <w:rsid w:val="00C14F77"/>
    <w:rsid w:val="00C15380"/>
    <w:rsid w:val="00C16012"/>
    <w:rsid w:val="00C205CF"/>
    <w:rsid w:val="00C255D1"/>
    <w:rsid w:val="00C311AA"/>
    <w:rsid w:val="00C6196C"/>
    <w:rsid w:val="00C644F2"/>
    <w:rsid w:val="00C94FB6"/>
    <w:rsid w:val="00C95FB2"/>
    <w:rsid w:val="00C97EA7"/>
    <w:rsid w:val="00CA5BB9"/>
    <w:rsid w:val="00CC7ED8"/>
    <w:rsid w:val="00CD12EE"/>
    <w:rsid w:val="00CD24DA"/>
    <w:rsid w:val="00CE39C0"/>
    <w:rsid w:val="00CE7331"/>
    <w:rsid w:val="00CE737B"/>
    <w:rsid w:val="00D1684E"/>
    <w:rsid w:val="00D270CB"/>
    <w:rsid w:val="00D32160"/>
    <w:rsid w:val="00D35DB7"/>
    <w:rsid w:val="00D62126"/>
    <w:rsid w:val="00D64C0D"/>
    <w:rsid w:val="00D72511"/>
    <w:rsid w:val="00D871DC"/>
    <w:rsid w:val="00D91960"/>
    <w:rsid w:val="00DA34E3"/>
    <w:rsid w:val="00DA531C"/>
    <w:rsid w:val="00DB2680"/>
    <w:rsid w:val="00DB3258"/>
    <w:rsid w:val="00DB3C4B"/>
    <w:rsid w:val="00DC269F"/>
    <w:rsid w:val="00DC45DC"/>
    <w:rsid w:val="00DD2495"/>
    <w:rsid w:val="00DF2F25"/>
    <w:rsid w:val="00DF7FAA"/>
    <w:rsid w:val="00E10CFF"/>
    <w:rsid w:val="00E31CB1"/>
    <w:rsid w:val="00E649A7"/>
    <w:rsid w:val="00E81368"/>
    <w:rsid w:val="00E834B9"/>
    <w:rsid w:val="00E91B71"/>
    <w:rsid w:val="00E93649"/>
    <w:rsid w:val="00E97AF3"/>
    <w:rsid w:val="00EB0272"/>
    <w:rsid w:val="00EC0366"/>
    <w:rsid w:val="00ED59A4"/>
    <w:rsid w:val="00EF2351"/>
    <w:rsid w:val="00EF5764"/>
    <w:rsid w:val="00EF79CD"/>
    <w:rsid w:val="00F10DDE"/>
    <w:rsid w:val="00F13888"/>
    <w:rsid w:val="00F56511"/>
    <w:rsid w:val="00F63DBA"/>
    <w:rsid w:val="00F67752"/>
    <w:rsid w:val="00F83542"/>
    <w:rsid w:val="00F90F03"/>
    <w:rsid w:val="00FB280E"/>
    <w:rsid w:val="00FB4713"/>
    <w:rsid w:val="00FC6489"/>
    <w:rsid w:val="00FD66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5C"/>
    <w:rPr>
      <w:sz w:val="24"/>
      <w:szCs w:val="24"/>
      <w:lang w:val="fr-FR" w:eastAsia="fr-FR"/>
    </w:rPr>
  </w:style>
  <w:style w:type="paragraph" w:styleId="Titre1">
    <w:name w:val="heading 1"/>
    <w:basedOn w:val="Normal"/>
    <w:next w:val="Normal"/>
    <w:qFormat/>
    <w:rsid w:val="009C7C6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95FB2"/>
    <w:pPr>
      <w:keepNext/>
      <w:outlineLvl w:val="1"/>
    </w:pPr>
    <w:rPr>
      <w:sz w:val="22"/>
      <w:szCs w:val="22"/>
      <w:u w:val="single"/>
    </w:rPr>
  </w:style>
  <w:style w:type="paragraph" w:styleId="Titre8">
    <w:name w:val="heading 8"/>
    <w:basedOn w:val="Normal"/>
    <w:next w:val="Normal"/>
    <w:qFormat/>
    <w:rsid w:val="00CD24DA"/>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57413"/>
    <w:pPr>
      <w:spacing w:before="120" w:after="120"/>
    </w:pPr>
    <w:rPr>
      <w:rFonts w:ascii="Arial" w:hAnsi="Arial"/>
      <w:sz w:val="22"/>
      <w:szCs w:val="20"/>
      <w:lang w:val="fr-BE"/>
    </w:rPr>
  </w:style>
  <w:style w:type="character" w:customStyle="1" w:styleId="CorpsdetexteCar">
    <w:name w:val="Corps de texte Car"/>
    <w:link w:val="Corpsdetexte"/>
    <w:rsid w:val="00957413"/>
    <w:rPr>
      <w:rFonts w:ascii="Arial" w:hAnsi="Arial"/>
      <w:sz w:val="22"/>
      <w:lang w:val="fr-BE" w:eastAsia="fr-FR" w:bidi="ar-SA"/>
    </w:rPr>
  </w:style>
  <w:style w:type="paragraph" w:styleId="Pieddepage">
    <w:name w:val="footer"/>
    <w:basedOn w:val="Normal"/>
    <w:link w:val="PieddepageCar"/>
    <w:uiPriority w:val="99"/>
    <w:rsid w:val="00EF79CD"/>
    <w:pPr>
      <w:tabs>
        <w:tab w:val="center" w:pos="4536"/>
        <w:tab w:val="right" w:pos="9072"/>
      </w:tabs>
    </w:pPr>
    <w:rPr>
      <w:rFonts w:ascii="Arial" w:hAnsi="Arial"/>
      <w:szCs w:val="20"/>
    </w:rPr>
  </w:style>
  <w:style w:type="paragraph" w:styleId="Corpsdetexte2">
    <w:name w:val="Body Text 2"/>
    <w:basedOn w:val="Normal"/>
    <w:rsid w:val="00CD24DA"/>
    <w:pPr>
      <w:spacing w:after="120" w:line="480" w:lineRule="auto"/>
    </w:pPr>
  </w:style>
  <w:style w:type="paragraph" w:styleId="Commentaire">
    <w:name w:val="annotation text"/>
    <w:basedOn w:val="Normal"/>
    <w:link w:val="CommentaireCar"/>
    <w:semiHidden/>
    <w:rsid w:val="00CD24DA"/>
    <w:rPr>
      <w:rFonts w:eastAsia="Arial"/>
      <w:sz w:val="20"/>
      <w:szCs w:val="20"/>
    </w:rPr>
  </w:style>
  <w:style w:type="character" w:customStyle="1" w:styleId="CommentaireCar">
    <w:name w:val="Commentaire Car"/>
    <w:link w:val="Commentaire"/>
    <w:semiHidden/>
    <w:locked/>
    <w:rsid w:val="00CD24DA"/>
    <w:rPr>
      <w:rFonts w:eastAsia="Arial"/>
      <w:lang w:val="fr-FR" w:eastAsia="fr-FR" w:bidi="ar-SA"/>
    </w:rPr>
  </w:style>
  <w:style w:type="paragraph" w:customStyle="1" w:styleId="Paragraphedeliste1">
    <w:name w:val="Paragraphe de liste1"/>
    <w:basedOn w:val="Normal"/>
    <w:rsid w:val="00CD24DA"/>
    <w:pPr>
      <w:ind w:left="720"/>
      <w:contextualSpacing/>
    </w:pPr>
    <w:rPr>
      <w:rFonts w:eastAsia="Arial"/>
    </w:rPr>
  </w:style>
  <w:style w:type="paragraph" w:styleId="Notedebasdepage">
    <w:name w:val="footnote text"/>
    <w:basedOn w:val="Normal"/>
    <w:semiHidden/>
    <w:rsid w:val="00BC2879"/>
    <w:rPr>
      <w:rFonts w:ascii="Arial" w:hAnsi="Arial"/>
      <w:sz w:val="20"/>
      <w:szCs w:val="20"/>
    </w:rPr>
  </w:style>
  <w:style w:type="character" w:styleId="Appelnotedebasdep">
    <w:name w:val="footnote reference"/>
    <w:semiHidden/>
    <w:rsid w:val="00BC2879"/>
    <w:rPr>
      <w:vertAlign w:val="superscript"/>
    </w:rPr>
  </w:style>
  <w:style w:type="paragraph" w:styleId="En-tte">
    <w:name w:val="header"/>
    <w:basedOn w:val="Normal"/>
    <w:link w:val="En-tteCar"/>
    <w:rsid w:val="00D270CB"/>
    <w:pPr>
      <w:tabs>
        <w:tab w:val="center" w:pos="4536"/>
        <w:tab w:val="right" w:pos="9072"/>
      </w:tabs>
    </w:pPr>
  </w:style>
  <w:style w:type="character" w:customStyle="1" w:styleId="En-tteCar">
    <w:name w:val="En-tête Car"/>
    <w:link w:val="En-tte"/>
    <w:rsid w:val="00D270CB"/>
    <w:rPr>
      <w:sz w:val="24"/>
      <w:szCs w:val="24"/>
      <w:lang w:val="fr-FR" w:eastAsia="fr-FR"/>
    </w:rPr>
  </w:style>
  <w:style w:type="character" w:customStyle="1" w:styleId="PieddepageCar">
    <w:name w:val="Pied de page Car"/>
    <w:link w:val="Pieddepage"/>
    <w:uiPriority w:val="99"/>
    <w:rsid w:val="00D270CB"/>
    <w:rPr>
      <w:rFonts w:ascii="Arial" w:hAnsi="Arial"/>
      <w:sz w:val="24"/>
      <w:lang w:val="fr-FR" w:eastAsia="fr-FR"/>
    </w:rPr>
  </w:style>
  <w:style w:type="paragraph" w:styleId="Paragraphedeliste">
    <w:name w:val="List Paragraph"/>
    <w:basedOn w:val="Normal"/>
    <w:uiPriority w:val="34"/>
    <w:qFormat/>
    <w:rsid w:val="00A72EAD"/>
    <w:pPr>
      <w:ind w:left="708"/>
    </w:pPr>
    <w:rPr>
      <w:rFonts w:ascii="Arial" w:hAnsi="Arial" w:cs="Arial"/>
      <w:color w:val="0000FF"/>
      <w:sz w:val="22"/>
      <w:szCs w:val="22"/>
    </w:rPr>
  </w:style>
  <w:style w:type="paragraph" w:styleId="Textedebulles">
    <w:name w:val="Balloon Text"/>
    <w:basedOn w:val="Normal"/>
    <w:link w:val="TextedebullesCar"/>
    <w:rsid w:val="00634F6D"/>
    <w:rPr>
      <w:rFonts w:ascii="Tahoma" w:hAnsi="Tahoma" w:cs="Tahoma"/>
      <w:sz w:val="16"/>
      <w:szCs w:val="16"/>
    </w:rPr>
  </w:style>
  <w:style w:type="character" w:customStyle="1" w:styleId="TextedebullesCar">
    <w:name w:val="Texte de bulles Car"/>
    <w:link w:val="Textedebulles"/>
    <w:rsid w:val="00634F6D"/>
    <w:rPr>
      <w:rFonts w:ascii="Tahoma" w:hAnsi="Tahoma" w:cs="Tahoma"/>
      <w:sz w:val="16"/>
      <w:szCs w:val="16"/>
      <w:lang w:val="fr-FR" w:eastAsia="fr-FR"/>
    </w:rPr>
  </w:style>
  <w:style w:type="paragraph" w:styleId="Explorateurdedocuments">
    <w:name w:val="Document Map"/>
    <w:basedOn w:val="Normal"/>
    <w:link w:val="ExplorateurdedocumentsCar"/>
    <w:rsid w:val="00554B57"/>
    <w:pPr>
      <w:shd w:val="clear" w:color="auto" w:fill="000080"/>
    </w:pPr>
    <w:rPr>
      <w:rFonts w:ascii="Tahoma" w:hAnsi="Tahoma" w:cs="Tahoma"/>
      <w:sz w:val="20"/>
      <w:szCs w:val="20"/>
    </w:rPr>
  </w:style>
  <w:style w:type="character" w:customStyle="1" w:styleId="ExplorateurdedocumentsCar">
    <w:name w:val="Explorateur de documents Car"/>
    <w:link w:val="Explorateurdedocuments"/>
    <w:rsid w:val="00554B57"/>
    <w:rPr>
      <w:rFonts w:ascii="Tahoma" w:hAnsi="Tahoma" w:cs="Tahoma"/>
      <w:shd w:val="clear" w:color="auto" w:fill="000080"/>
      <w:lang w:val="fr-FR" w:eastAsia="fr-FR"/>
    </w:rPr>
  </w:style>
  <w:style w:type="character" w:customStyle="1" w:styleId="Titre2Car">
    <w:name w:val="Titre 2 Car"/>
    <w:link w:val="Titre2"/>
    <w:rsid w:val="009273BF"/>
    <w:rPr>
      <w:sz w:val="22"/>
      <w:szCs w:val="22"/>
      <w:u w:val="single"/>
      <w:lang w:val="fr-FR" w:eastAsia="fr-FR"/>
    </w:rPr>
  </w:style>
  <w:style w:type="table" w:styleId="Grilledutableau">
    <w:name w:val="Table Grid"/>
    <w:basedOn w:val="TableauNormal"/>
    <w:rsid w:val="00D6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2495"/>
    <w:pPr>
      <w:spacing w:before="100" w:beforeAutospacing="1" w:after="100" w:afterAutospacing="1"/>
    </w:pPr>
    <w:rPr>
      <w:rFonts w:eastAsia="Calibri"/>
      <w:lang w:val="fr-BE" w:eastAsia="fr-BE"/>
    </w:rPr>
  </w:style>
  <w:style w:type="character" w:styleId="lev">
    <w:name w:val="Strong"/>
    <w:uiPriority w:val="22"/>
    <w:qFormat/>
    <w:rsid w:val="00DD2495"/>
    <w:rPr>
      <w:b/>
      <w:bCs/>
    </w:rPr>
  </w:style>
  <w:style w:type="paragraph" w:styleId="Rvision">
    <w:name w:val="Revision"/>
    <w:hidden/>
    <w:uiPriority w:val="99"/>
    <w:semiHidden/>
    <w:rsid w:val="00737808"/>
    <w:rPr>
      <w:sz w:val="24"/>
      <w:szCs w:val="24"/>
      <w:lang w:val="fr-FR" w:eastAsia="fr-FR"/>
    </w:rPr>
  </w:style>
  <w:style w:type="character" w:styleId="Marquedecommentaire">
    <w:name w:val="annotation reference"/>
    <w:basedOn w:val="Policepardfaut"/>
    <w:rsid w:val="000A406D"/>
    <w:rPr>
      <w:sz w:val="16"/>
      <w:szCs w:val="16"/>
    </w:rPr>
  </w:style>
  <w:style w:type="paragraph" w:styleId="Objetducommentaire">
    <w:name w:val="annotation subject"/>
    <w:basedOn w:val="Commentaire"/>
    <w:next w:val="Commentaire"/>
    <w:link w:val="ObjetducommentaireCar"/>
    <w:rsid w:val="000A406D"/>
    <w:rPr>
      <w:rFonts w:eastAsia="Times New Roman"/>
      <w:b/>
      <w:bCs/>
    </w:rPr>
  </w:style>
  <w:style w:type="character" w:customStyle="1" w:styleId="ObjetducommentaireCar">
    <w:name w:val="Objet du commentaire Car"/>
    <w:basedOn w:val="CommentaireCar"/>
    <w:link w:val="Objetducommentaire"/>
    <w:rsid w:val="000A406D"/>
    <w:rPr>
      <w:rFonts w:eastAsia="Arial"/>
      <w:b/>
      <w:bCs/>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8050">
      <w:bodyDiv w:val="1"/>
      <w:marLeft w:val="0"/>
      <w:marRight w:val="0"/>
      <w:marTop w:val="0"/>
      <w:marBottom w:val="0"/>
      <w:divBdr>
        <w:top w:val="none" w:sz="0" w:space="0" w:color="auto"/>
        <w:left w:val="none" w:sz="0" w:space="0" w:color="auto"/>
        <w:bottom w:val="none" w:sz="0" w:space="0" w:color="auto"/>
        <w:right w:val="none" w:sz="0" w:space="0" w:color="auto"/>
      </w:divBdr>
    </w:div>
    <w:div w:id="224069945">
      <w:bodyDiv w:val="1"/>
      <w:marLeft w:val="0"/>
      <w:marRight w:val="0"/>
      <w:marTop w:val="0"/>
      <w:marBottom w:val="0"/>
      <w:divBdr>
        <w:top w:val="none" w:sz="0" w:space="0" w:color="auto"/>
        <w:left w:val="none" w:sz="0" w:space="0" w:color="auto"/>
        <w:bottom w:val="none" w:sz="0" w:space="0" w:color="auto"/>
        <w:right w:val="none" w:sz="0" w:space="0" w:color="auto"/>
      </w:divBdr>
    </w:div>
    <w:div w:id="236672232">
      <w:bodyDiv w:val="1"/>
      <w:marLeft w:val="0"/>
      <w:marRight w:val="0"/>
      <w:marTop w:val="0"/>
      <w:marBottom w:val="0"/>
      <w:divBdr>
        <w:top w:val="none" w:sz="0" w:space="0" w:color="auto"/>
        <w:left w:val="none" w:sz="0" w:space="0" w:color="auto"/>
        <w:bottom w:val="none" w:sz="0" w:space="0" w:color="auto"/>
        <w:right w:val="none" w:sz="0" w:space="0" w:color="auto"/>
      </w:divBdr>
      <w:divsChild>
        <w:div w:id="788665324">
          <w:marLeft w:val="0"/>
          <w:marRight w:val="0"/>
          <w:marTop w:val="0"/>
          <w:marBottom w:val="0"/>
          <w:divBdr>
            <w:top w:val="none" w:sz="0" w:space="0" w:color="auto"/>
            <w:left w:val="none" w:sz="0" w:space="0" w:color="auto"/>
            <w:bottom w:val="none" w:sz="0" w:space="0" w:color="auto"/>
            <w:right w:val="none" w:sz="0" w:space="0" w:color="auto"/>
          </w:divBdr>
        </w:div>
        <w:div w:id="1139805917">
          <w:marLeft w:val="0"/>
          <w:marRight w:val="0"/>
          <w:marTop w:val="0"/>
          <w:marBottom w:val="0"/>
          <w:divBdr>
            <w:top w:val="none" w:sz="0" w:space="0" w:color="auto"/>
            <w:left w:val="none" w:sz="0" w:space="0" w:color="auto"/>
            <w:bottom w:val="none" w:sz="0" w:space="0" w:color="auto"/>
            <w:right w:val="none" w:sz="0" w:space="0" w:color="auto"/>
          </w:divBdr>
        </w:div>
        <w:div w:id="1168667449">
          <w:marLeft w:val="0"/>
          <w:marRight w:val="0"/>
          <w:marTop w:val="0"/>
          <w:marBottom w:val="0"/>
          <w:divBdr>
            <w:top w:val="none" w:sz="0" w:space="0" w:color="auto"/>
            <w:left w:val="none" w:sz="0" w:space="0" w:color="auto"/>
            <w:bottom w:val="none" w:sz="0" w:space="0" w:color="auto"/>
            <w:right w:val="none" w:sz="0" w:space="0" w:color="auto"/>
          </w:divBdr>
        </w:div>
      </w:divsChild>
    </w:div>
    <w:div w:id="671219964">
      <w:bodyDiv w:val="1"/>
      <w:marLeft w:val="0"/>
      <w:marRight w:val="0"/>
      <w:marTop w:val="0"/>
      <w:marBottom w:val="0"/>
      <w:divBdr>
        <w:top w:val="none" w:sz="0" w:space="0" w:color="auto"/>
        <w:left w:val="none" w:sz="0" w:space="0" w:color="auto"/>
        <w:bottom w:val="none" w:sz="0" w:space="0" w:color="auto"/>
        <w:right w:val="none" w:sz="0" w:space="0" w:color="auto"/>
      </w:divBdr>
    </w:div>
    <w:div w:id="1140078852">
      <w:bodyDiv w:val="1"/>
      <w:marLeft w:val="0"/>
      <w:marRight w:val="0"/>
      <w:marTop w:val="0"/>
      <w:marBottom w:val="0"/>
      <w:divBdr>
        <w:top w:val="none" w:sz="0" w:space="0" w:color="auto"/>
        <w:left w:val="none" w:sz="0" w:space="0" w:color="auto"/>
        <w:bottom w:val="none" w:sz="0" w:space="0" w:color="auto"/>
        <w:right w:val="none" w:sz="0" w:space="0" w:color="auto"/>
      </w:divBdr>
    </w:div>
    <w:div w:id="1279724123">
      <w:bodyDiv w:val="1"/>
      <w:marLeft w:val="0"/>
      <w:marRight w:val="0"/>
      <w:marTop w:val="0"/>
      <w:marBottom w:val="0"/>
      <w:divBdr>
        <w:top w:val="none" w:sz="0" w:space="0" w:color="auto"/>
        <w:left w:val="none" w:sz="0" w:space="0" w:color="auto"/>
        <w:bottom w:val="none" w:sz="0" w:space="0" w:color="auto"/>
        <w:right w:val="none" w:sz="0" w:space="0" w:color="auto"/>
      </w:divBdr>
      <w:divsChild>
        <w:div w:id="516314774">
          <w:marLeft w:val="0"/>
          <w:marRight w:val="0"/>
          <w:marTop w:val="0"/>
          <w:marBottom w:val="0"/>
          <w:divBdr>
            <w:top w:val="none" w:sz="0" w:space="0" w:color="auto"/>
            <w:left w:val="none" w:sz="0" w:space="0" w:color="auto"/>
            <w:bottom w:val="none" w:sz="0" w:space="0" w:color="auto"/>
            <w:right w:val="none" w:sz="0" w:space="0" w:color="auto"/>
          </w:divBdr>
          <w:divsChild>
            <w:div w:id="648091503">
              <w:marLeft w:val="0"/>
              <w:marRight w:val="0"/>
              <w:marTop w:val="0"/>
              <w:marBottom w:val="0"/>
              <w:divBdr>
                <w:top w:val="none" w:sz="0" w:space="0" w:color="auto"/>
                <w:left w:val="none" w:sz="0" w:space="0" w:color="auto"/>
                <w:bottom w:val="none" w:sz="0" w:space="0" w:color="auto"/>
                <w:right w:val="none" w:sz="0" w:space="0" w:color="auto"/>
              </w:divBdr>
              <w:divsChild>
                <w:div w:id="443622944">
                  <w:marLeft w:val="0"/>
                  <w:marRight w:val="0"/>
                  <w:marTop w:val="0"/>
                  <w:marBottom w:val="0"/>
                  <w:divBdr>
                    <w:top w:val="none" w:sz="0" w:space="0" w:color="auto"/>
                    <w:left w:val="none" w:sz="0" w:space="0" w:color="auto"/>
                    <w:bottom w:val="none" w:sz="0" w:space="0" w:color="auto"/>
                    <w:right w:val="none" w:sz="0" w:space="0" w:color="auto"/>
                  </w:divBdr>
                </w:div>
                <w:div w:id="12041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2154">
      <w:bodyDiv w:val="1"/>
      <w:marLeft w:val="0"/>
      <w:marRight w:val="0"/>
      <w:marTop w:val="0"/>
      <w:marBottom w:val="0"/>
      <w:divBdr>
        <w:top w:val="none" w:sz="0" w:space="0" w:color="auto"/>
        <w:left w:val="none" w:sz="0" w:space="0" w:color="auto"/>
        <w:bottom w:val="none" w:sz="0" w:space="0" w:color="auto"/>
        <w:right w:val="none" w:sz="0" w:space="0" w:color="auto"/>
      </w:divBdr>
    </w:div>
    <w:div w:id="15593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94BB-F2C1-42C1-9E5E-06A29CA7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6752</Words>
  <Characters>37774</Characters>
  <Application>Microsoft Office Word</Application>
  <DocSecurity>4</DocSecurity>
  <Lines>314</Lines>
  <Paragraphs>88</Paragraphs>
  <ScaleCrop>false</ScaleCrop>
  <HeadingPairs>
    <vt:vector size="2" baseType="variant">
      <vt:variant>
        <vt:lpstr>Titre</vt:lpstr>
      </vt:variant>
      <vt:variant>
        <vt:i4>1</vt:i4>
      </vt:variant>
    </vt:vector>
  </HeadingPairs>
  <TitlesOfParts>
    <vt:vector size="1" baseType="lpstr">
      <vt:lpstr>21/05/2012</vt:lpstr>
    </vt:vector>
  </TitlesOfParts>
  <Company>CGRI</Company>
  <LinksUpToDate>false</LinksUpToDate>
  <CharactersWithSpaces>44438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21/05/2012</dc:title>
  <dc:creator>CGRI</dc:creator>
  <cp:lastModifiedBy>sad</cp:lastModifiedBy>
  <cp:revision>2</cp:revision>
  <cp:lastPrinted>2015-05-22T10:00:00Z</cp:lastPrinted>
  <dcterms:created xsi:type="dcterms:W3CDTF">2015-05-22T10:01:00Z</dcterms:created>
  <dcterms:modified xsi:type="dcterms:W3CDTF">2015-05-22T10:01:00Z</dcterms:modified>
</cp:coreProperties>
</file>