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0BBD" w14:textId="20833C7C" w:rsidR="00FE10D7" w:rsidRPr="00A6721C" w:rsidRDefault="00A6721C" w:rsidP="00A6721C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8850" wp14:editId="3201B7C3">
                <wp:simplePos x="0" y="0"/>
                <wp:positionH relativeFrom="margin">
                  <wp:posOffset>-5715</wp:posOffset>
                </wp:positionH>
                <wp:positionV relativeFrom="paragraph">
                  <wp:posOffset>-9525</wp:posOffset>
                </wp:positionV>
                <wp:extent cx="5782310" cy="1219200"/>
                <wp:effectExtent l="19050" t="1905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219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CA0DD" id="Rectangle : coins arrondis 1" o:spid="_x0000_s1026" style="position:absolute;margin-left:-.45pt;margin-top:-.75pt;width:455.3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" filled="f" strokecolor="#c00000" strokeweight="3pt">
                <w10:wrap anchorx="margin"/>
              </v:roundrect>
            </w:pict>
          </mc:Fallback>
        </mc:AlternateContent>
      </w:r>
      <w:r w:rsidR="00D97C2F" w:rsidRPr="00A6721C">
        <w:rPr>
          <w:rFonts w:cstheme="minorHAnsi"/>
        </w:rPr>
        <w:t xml:space="preserve">Programme de cofinancement de projets de partenariat pour le développement durable présentés par des acteurs de la coopération de Wallonie-Bruxelles </w:t>
      </w:r>
      <w:r>
        <w:rPr>
          <w:rFonts w:cstheme="minorHAnsi"/>
        </w:rPr>
        <w:t>-</w:t>
      </w:r>
      <w:r w:rsidR="00D97C2F" w:rsidRPr="00A6721C">
        <w:rPr>
          <w:rFonts w:cstheme="minorHAnsi"/>
        </w:rPr>
        <w:t xml:space="preserve"> </w:t>
      </w:r>
      <w:r w:rsidR="00FE10D7" w:rsidRPr="00A6721C">
        <w:rPr>
          <w:rFonts w:cstheme="minorHAnsi"/>
        </w:rPr>
        <w:t>Projet bénéficiant d’un cofinancement principal de la DGD et/ou de l’UE</w:t>
      </w:r>
    </w:p>
    <w:p w14:paraId="6113A11F" w14:textId="77777777" w:rsidR="00BB65AD" w:rsidRPr="00FE10D7" w:rsidRDefault="00BB65AD" w:rsidP="00D97C2F">
      <w:pPr>
        <w:rPr>
          <w:b/>
          <w:bCs/>
          <w:i/>
          <w:iCs/>
          <w:sz w:val="24"/>
          <w:szCs w:val="24"/>
          <w:lang w:val="fr-FR"/>
        </w:rPr>
      </w:pPr>
    </w:p>
    <w:p w14:paraId="46E4B499" w14:textId="0CB144BE" w:rsidR="00A6721C" w:rsidRPr="00A6721C" w:rsidRDefault="00A6721C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r w:rsidRPr="00A6721C">
        <w:rPr>
          <w:color w:val="C00000"/>
          <w:highlight w:val="lightGray"/>
        </w:rPr>
        <w:fldChar w:fldCharType="begin"/>
      </w:r>
      <w:r w:rsidRPr="00A6721C">
        <w:rPr>
          <w:color w:val="C00000"/>
          <w:highlight w:val="lightGray"/>
        </w:rPr>
        <w:instrText xml:space="preserve"> TOC \o "1-1" \h \z \u </w:instrText>
      </w:r>
      <w:r w:rsidRPr="00A6721C">
        <w:rPr>
          <w:color w:val="C00000"/>
          <w:highlight w:val="lightGray"/>
        </w:rPr>
        <w:fldChar w:fldCharType="separate"/>
      </w:r>
      <w:hyperlink w:anchor="_Toc133326543" w:history="1">
        <w:r w:rsidRPr="00A6721C">
          <w:rPr>
            <w:rStyle w:val="Lienhypertexte"/>
            <w:color w:val="C00000"/>
          </w:rPr>
          <w:t>Notre soutien</w:t>
        </w:r>
        <w:r w:rsidRPr="00A6721C">
          <w:rPr>
            <w:webHidden/>
            <w:color w:val="C00000"/>
          </w:rPr>
          <w:tab/>
        </w:r>
        <w:r>
          <w:rPr>
            <w:webHidden/>
            <w:color w:val="C00000"/>
          </w:rPr>
          <w:tab/>
        </w:r>
        <w:r>
          <w:rPr>
            <w:webHidden/>
            <w:color w:val="C00000"/>
          </w:rPr>
          <w:tab/>
        </w:r>
        <w:r>
          <w:rPr>
            <w:webHidden/>
            <w:color w:val="C00000"/>
          </w:rPr>
          <w:tab/>
        </w:r>
        <w:r>
          <w:rPr>
            <w:webHidden/>
            <w:color w:val="C00000"/>
          </w:rPr>
          <w:tab/>
        </w:r>
        <w:r>
          <w:rPr>
            <w:webHidden/>
            <w:color w:val="C00000"/>
          </w:rPr>
          <w:tab/>
        </w:r>
        <w:r>
          <w:rPr>
            <w:webHidden/>
            <w:color w:val="C00000"/>
          </w:rPr>
          <w:tab/>
        </w:r>
        <w:r w:rsidRPr="00A6721C">
          <w:rPr>
            <w:webHidden/>
            <w:color w:val="C00000"/>
          </w:rPr>
          <w:fldChar w:fldCharType="begin"/>
        </w:r>
        <w:r w:rsidRPr="00A6721C">
          <w:rPr>
            <w:webHidden/>
            <w:color w:val="C00000"/>
          </w:rPr>
          <w:instrText xml:space="preserve"> PAGEREF _Toc133326543 \h </w:instrText>
        </w:r>
        <w:r w:rsidRPr="00A6721C">
          <w:rPr>
            <w:webHidden/>
            <w:color w:val="C00000"/>
          </w:rPr>
        </w:r>
        <w:r w:rsidRPr="00A6721C">
          <w:rPr>
            <w:webHidden/>
            <w:color w:val="C00000"/>
          </w:rPr>
          <w:fldChar w:fldCharType="separate"/>
        </w:r>
        <w:r w:rsidRPr="00A6721C">
          <w:rPr>
            <w:webHidden/>
            <w:color w:val="C00000"/>
          </w:rPr>
          <w:t>1</w:t>
        </w:r>
        <w:r w:rsidRPr="00A6721C">
          <w:rPr>
            <w:webHidden/>
            <w:color w:val="C00000"/>
          </w:rPr>
          <w:fldChar w:fldCharType="end"/>
        </w:r>
      </w:hyperlink>
    </w:p>
    <w:p w14:paraId="4EF1255A" w14:textId="428CD080" w:rsidR="00A6721C" w:rsidRPr="00A6721C" w:rsidRDefault="007072CE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hyperlink w:anchor="_Toc133326544" w:history="1">
        <w:r w:rsidR="00A6721C" w:rsidRPr="00A6721C">
          <w:rPr>
            <w:rStyle w:val="Lienhypertexte"/>
            <w:color w:val="C00000"/>
          </w:rPr>
          <w:t>Votre projet</w:t>
        </w:r>
        <w:r w:rsidR="00A6721C" w:rsidRP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 w:rsidRPr="00A6721C">
          <w:rPr>
            <w:webHidden/>
            <w:color w:val="C00000"/>
          </w:rPr>
          <w:fldChar w:fldCharType="begin"/>
        </w:r>
        <w:r w:rsidR="00A6721C" w:rsidRPr="00A6721C">
          <w:rPr>
            <w:webHidden/>
            <w:color w:val="C00000"/>
          </w:rPr>
          <w:instrText xml:space="preserve"> PAGEREF _Toc133326544 \h </w:instrText>
        </w:r>
        <w:r w:rsidR="00A6721C" w:rsidRPr="00A6721C">
          <w:rPr>
            <w:webHidden/>
            <w:color w:val="C00000"/>
          </w:rPr>
        </w:r>
        <w:r w:rsidR="00A6721C" w:rsidRPr="00A6721C">
          <w:rPr>
            <w:webHidden/>
            <w:color w:val="C00000"/>
          </w:rPr>
          <w:fldChar w:fldCharType="separate"/>
        </w:r>
        <w:r w:rsidR="00A6721C" w:rsidRPr="00A6721C">
          <w:rPr>
            <w:webHidden/>
            <w:color w:val="C00000"/>
          </w:rPr>
          <w:t>2</w:t>
        </w:r>
        <w:r w:rsidR="00A6721C" w:rsidRPr="00A6721C">
          <w:rPr>
            <w:webHidden/>
            <w:color w:val="C00000"/>
          </w:rPr>
          <w:fldChar w:fldCharType="end"/>
        </w:r>
      </w:hyperlink>
    </w:p>
    <w:p w14:paraId="1432CA62" w14:textId="1C88BE48" w:rsidR="00A6721C" w:rsidRPr="00A6721C" w:rsidRDefault="007072CE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hyperlink w:anchor="_Toc133326545" w:history="1">
        <w:r w:rsidR="00A6721C" w:rsidRPr="00A6721C">
          <w:rPr>
            <w:rStyle w:val="Lienhypertexte"/>
            <w:color w:val="C00000"/>
          </w:rPr>
          <w:t>Les conditions</w:t>
        </w:r>
        <w:r w:rsidR="00A6721C" w:rsidRP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 w:rsidRPr="00A6721C">
          <w:rPr>
            <w:webHidden/>
            <w:color w:val="C00000"/>
          </w:rPr>
          <w:fldChar w:fldCharType="begin"/>
        </w:r>
        <w:r w:rsidR="00A6721C" w:rsidRPr="00A6721C">
          <w:rPr>
            <w:webHidden/>
            <w:color w:val="C00000"/>
          </w:rPr>
          <w:instrText xml:space="preserve"> PAGEREF _Toc133326545 \h </w:instrText>
        </w:r>
        <w:r w:rsidR="00A6721C" w:rsidRPr="00A6721C">
          <w:rPr>
            <w:webHidden/>
            <w:color w:val="C00000"/>
          </w:rPr>
        </w:r>
        <w:r w:rsidR="00A6721C" w:rsidRPr="00A6721C">
          <w:rPr>
            <w:webHidden/>
            <w:color w:val="C00000"/>
          </w:rPr>
          <w:fldChar w:fldCharType="separate"/>
        </w:r>
        <w:r w:rsidR="00A6721C" w:rsidRPr="00A6721C">
          <w:rPr>
            <w:webHidden/>
            <w:color w:val="C00000"/>
          </w:rPr>
          <w:t>2</w:t>
        </w:r>
        <w:r w:rsidR="00A6721C" w:rsidRPr="00A6721C">
          <w:rPr>
            <w:webHidden/>
            <w:color w:val="C00000"/>
          </w:rPr>
          <w:fldChar w:fldCharType="end"/>
        </w:r>
      </w:hyperlink>
    </w:p>
    <w:p w14:paraId="7B8ADF86" w14:textId="5680B51C" w:rsidR="00A6721C" w:rsidRPr="00A6721C" w:rsidRDefault="007072CE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hyperlink w:anchor="_Toc133326546" w:history="1">
        <w:r w:rsidR="00A6721C" w:rsidRPr="00A6721C">
          <w:rPr>
            <w:rStyle w:val="Lienhypertexte"/>
            <w:color w:val="C00000"/>
          </w:rPr>
          <w:t>La subvention</w:t>
        </w:r>
        <w:r w:rsidR="00A6721C" w:rsidRP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 w:rsidRPr="00A6721C">
          <w:rPr>
            <w:webHidden/>
            <w:color w:val="C00000"/>
          </w:rPr>
          <w:fldChar w:fldCharType="begin"/>
        </w:r>
        <w:r w:rsidR="00A6721C" w:rsidRPr="00A6721C">
          <w:rPr>
            <w:webHidden/>
            <w:color w:val="C00000"/>
          </w:rPr>
          <w:instrText xml:space="preserve"> PAGEREF _Toc133326546 \h </w:instrText>
        </w:r>
        <w:r w:rsidR="00A6721C" w:rsidRPr="00A6721C">
          <w:rPr>
            <w:webHidden/>
            <w:color w:val="C00000"/>
          </w:rPr>
        </w:r>
        <w:r w:rsidR="00A6721C" w:rsidRPr="00A6721C">
          <w:rPr>
            <w:webHidden/>
            <w:color w:val="C00000"/>
          </w:rPr>
          <w:fldChar w:fldCharType="separate"/>
        </w:r>
        <w:r w:rsidR="00A6721C" w:rsidRPr="00A6721C">
          <w:rPr>
            <w:webHidden/>
            <w:color w:val="C00000"/>
          </w:rPr>
          <w:t>3</w:t>
        </w:r>
        <w:r w:rsidR="00A6721C" w:rsidRPr="00A6721C">
          <w:rPr>
            <w:webHidden/>
            <w:color w:val="C00000"/>
          </w:rPr>
          <w:fldChar w:fldCharType="end"/>
        </w:r>
      </w:hyperlink>
    </w:p>
    <w:p w14:paraId="19AE144A" w14:textId="41093632" w:rsidR="00A6721C" w:rsidRPr="00A6721C" w:rsidRDefault="007072CE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hyperlink w:anchor="_Toc133326547" w:history="1">
        <w:r w:rsidR="00A6721C" w:rsidRPr="00A6721C">
          <w:rPr>
            <w:rStyle w:val="Lienhypertexte"/>
            <w:color w:val="C00000"/>
          </w:rPr>
          <w:t>Votre demande</w:t>
        </w:r>
        <w:r w:rsidR="00A6721C" w:rsidRP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 w:rsidRPr="00A6721C">
          <w:rPr>
            <w:webHidden/>
            <w:color w:val="C00000"/>
          </w:rPr>
          <w:fldChar w:fldCharType="begin"/>
        </w:r>
        <w:r w:rsidR="00A6721C" w:rsidRPr="00A6721C">
          <w:rPr>
            <w:webHidden/>
            <w:color w:val="C00000"/>
          </w:rPr>
          <w:instrText xml:space="preserve"> PAGEREF _Toc133326547 \h </w:instrText>
        </w:r>
        <w:r w:rsidR="00A6721C" w:rsidRPr="00A6721C">
          <w:rPr>
            <w:webHidden/>
            <w:color w:val="C00000"/>
          </w:rPr>
        </w:r>
        <w:r w:rsidR="00A6721C" w:rsidRPr="00A6721C">
          <w:rPr>
            <w:webHidden/>
            <w:color w:val="C00000"/>
          </w:rPr>
          <w:fldChar w:fldCharType="separate"/>
        </w:r>
        <w:r w:rsidR="00A6721C" w:rsidRPr="00A6721C">
          <w:rPr>
            <w:webHidden/>
            <w:color w:val="C00000"/>
          </w:rPr>
          <w:t>3</w:t>
        </w:r>
        <w:r w:rsidR="00A6721C" w:rsidRPr="00A6721C">
          <w:rPr>
            <w:webHidden/>
            <w:color w:val="C00000"/>
          </w:rPr>
          <w:fldChar w:fldCharType="end"/>
        </w:r>
      </w:hyperlink>
    </w:p>
    <w:p w14:paraId="464D110E" w14:textId="59CE2F88" w:rsidR="00A6721C" w:rsidRPr="00A6721C" w:rsidRDefault="007072CE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hyperlink w:anchor="_Toc133326548" w:history="1">
        <w:r w:rsidR="00A6721C" w:rsidRPr="00A6721C">
          <w:rPr>
            <w:rStyle w:val="Lienhypertexte"/>
            <w:color w:val="C00000"/>
          </w:rPr>
          <w:t>Notre décision</w:t>
        </w:r>
        <w:r w:rsidR="00A6721C" w:rsidRP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 w:rsidRPr="00A6721C">
          <w:rPr>
            <w:webHidden/>
            <w:color w:val="C00000"/>
          </w:rPr>
          <w:fldChar w:fldCharType="begin"/>
        </w:r>
        <w:r w:rsidR="00A6721C" w:rsidRPr="00A6721C">
          <w:rPr>
            <w:webHidden/>
            <w:color w:val="C00000"/>
          </w:rPr>
          <w:instrText xml:space="preserve"> PAGEREF _Toc133326548 \h </w:instrText>
        </w:r>
        <w:r w:rsidR="00A6721C" w:rsidRPr="00A6721C">
          <w:rPr>
            <w:webHidden/>
            <w:color w:val="C00000"/>
          </w:rPr>
        </w:r>
        <w:r w:rsidR="00A6721C" w:rsidRPr="00A6721C">
          <w:rPr>
            <w:webHidden/>
            <w:color w:val="C00000"/>
          </w:rPr>
          <w:fldChar w:fldCharType="separate"/>
        </w:r>
        <w:r w:rsidR="00A6721C" w:rsidRPr="00A6721C">
          <w:rPr>
            <w:webHidden/>
            <w:color w:val="C00000"/>
          </w:rPr>
          <w:t>3</w:t>
        </w:r>
        <w:r w:rsidR="00A6721C" w:rsidRPr="00A6721C">
          <w:rPr>
            <w:webHidden/>
            <w:color w:val="C00000"/>
          </w:rPr>
          <w:fldChar w:fldCharType="end"/>
        </w:r>
      </w:hyperlink>
    </w:p>
    <w:p w14:paraId="15942C71" w14:textId="295D7D00" w:rsidR="00A6721C" w:rsidRPr="00A6721C" w:rsidRDefault="007072CE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hyperlink w:anchor="_Toc133326549" w:history="1">
        <w:r w:rsidR="00A6721C" w:rsidRPr="00A6721C">
          <w:rPr>
            <w:rStyle w:val="Lienhypertexte"/>
            <w:color w:val="C00000"/>
          </w:rPr>
          <w:t>Et si le soutien vous est accordé ?</w:t>
        </w:r>
        <w:r w:rsidR="00A6721C" w:rsidRP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 w:rsidRPr="00A6721C">
          <w:rPr>
            <w:webHidden/>
            <w:color w:val="C00000"/>
          </w:rPr>
          <w:fldChar w:fldCharType="begin"/>
        </w:r>
        <w:r w:rsidR="00A6721C" w:rsidRPr="00A6721C">
          <w:rPr>
            <w:webHidden/>
            <w:color w:val="C00000"/>
          </w:rPr>
          <w:instrText xml:space="preserve"> PAGEREF _Toc133326549 \h </w:instrText>
        </w:r>
        <w:r w:rsidR="00A6721C" w:rsidRPr="00A6721C">
          <w:rPr>
            <w:webHidden/>
            <w:color w:val="C00000"/>
          </w:rPr>
        </w:r>
        <w:r w:rsidR="00A6721C" w:rsidRPr="00A6721C">
          <w:rPr>
            <w:webHidden/>
            <w:color w:val="C00000"/>
          </w:rPr>
          <w:fldChar w:fldCharType="separate"/>
        </w:r>
        <w:r w:rsidR="00A6721C" w:rsidRPr="00A6721C">
          <w:rPr>
            <w:webHidden/>
            <w:color w:val="C00000"/>
          </w:rPr>
          <w:t>4</w:t>
        </w:r>
        <w:r w:rsidR="00A6721C" w:rsidRPr="00A6721C">
          <w:rPr>
            <w:webHidden/>
            <w:color w:val="C00000"/>
          </w:rPr>
          <w:fldChar w:fldCharType="end"/>
        </w:r>
      </w:hyperlink>
    </w:p>
    <w:p w14:paraId="7079A32B" w14:textId="0FE72EC2" w:rsidR="00A6721C" w:rsidRPr="00A6721C" w:rsidRDefault="007072CE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hyperlink w:anchor="_Toc133326550" w:history="1">
        <w:r w:rsidR="00A6721C" w:rsidRPr="00A6721C">
          <w:rPr>
            <w:rStyle w:val="Lienhypertexte"/>
            <w:color w:val="C00000"/>
          </w:rPr>
          <w:t>Contact</w:t>
        </w:r>
        <w:r w:rsidR="00A6721C" w:rsidRP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>
          <w:rPr>
            <w:webHidden/>
            <w:color w:val="C00000"/>
          </w:rPr>
          <w:tab/>
        </w:r>
        <w:r w:rsidR="00A6721C" w:rsidRPr="00A6721C">
          <w:rPr>
            <w:webHidden/>
            <w:color w:val="C00000"/>
          </w:rPr>
          <w:fldChar w:fldCharType="begin"/>
        </w:r>
        <w:r w:rsidR="00A6721C" w:rsidRPr="00A6721C">
          <w:rPr>
            <w:webHidden/>
            <w:color w:val="C00000"/>
          </w:rPr>
          <w:instrText xml:space="preserve"> PAGEREF _Toc133326550 \h </w:instrText>
        </w:r>
        <w:r w:rsidR="00A6721C" w:rsidRPr="00A6721C">
          <w:rPr>
            <w:webHidden/>
            <w:color w:val="C00000"/>
          </w:rPr>
        </w:r>
        <w:r w:rsidR="00A6721C" w:rsidRPr="00A6721C">
          <w:rPr>
            <w:webHidden/>
            <w:color w:val="C00000"/>
          </w:rPr>
          <w:fldChar w:fldCharType="separate"/>
        </w:r>
        <w:r w:rsidR="00A6721C" w:rsidRPr="00A6721C">
          <w:rPr>
            <w:webHidden/>
            <w:color w:val="C00000"/>
          </w:rPr>
          <w:t>4</w:t>
        </w:r>
        <w:r w:rsidR="00A6721C" w:rsidRPr="00A6721C">
          <w:rPr>
            <w:webHidden/>
            <w:color w:val="C00000"/>
          </w:rPr>
          <w:fldChar w:fldCharType="end"/>
        </w:r>
      </w:hyperlink>
    </w:p>
    <w:p w14:paraId="0575AAB3" w14:textId="65C04B25" w:rsidR="00A6721C" w:rsidRPr="00A6721C" w:rsidRDefault="007072CE" w:rsidP="00A6721C">
      <w:pPr>
        <w:pStyle w:val="TM1"/>
        <w:ind w:left="2124"/>
        <w:rPr>
          <w:rFonts w:cstheme="minorBidi"/>
          <w:color w:val="C00000"/>
          <w:lang w:val="fr-BE" w:eastAsia="fr-BE"/>
        </w:rPr>
      </w:pPr>
      <w:hyperlink w:anchor="_Toc133326551" w:history="1">
        <w:r w:rsidR="00A6721C" w:rsidRPr="00A6721C">
          <w:rPr>
            <w:rStyle w:val="Lienhypertexte"/>
            <w:color w:val="C00000"/>
          </w:rPr>
          <w:t xml:space="preserve">Documents </w:t>
        </w:r>
        <w:r w:rsidR="00A6721C" w:rsidRPr="00A6721C">
          <w:rPr>
            <w:rStyle w:val="Lienhypertexte"/>
            <w:i/>
            <w:iCs/>
            <w:color w:val="C00000"/>
          </w:rPr>
          <w:t>(qui doivent figurer au bas de la page web)</w:t>
        </w:r>
        <w:r w:rsidR="00A6721C" w:rsidRPr="00A6721C">
          <w:rPr>
            <w:webHidden/>
            <w:color w:val="C00000"/>
          </w:rPr>
          <w:tab/>
        </w:r>
        <w:r w:rsidR="00A6721C" w:rsidRPr="00A6721C">
          <w:rPr>
            <w:webHidden/>
            <w:color w:val="C00000"/>
          </w:rPr>
          <w:fldChar w:fldCharType="begin"/>
        </w:r>
        <w:r w:rsidR="00A6721C" w:rsidRPr="00A6721C">
          <w:rPr>
            <w:webHidden/>
            <w:color w:val="C00000"/>
          </w:rPr>
          <w:instrText xml:space="preserve"> PAGEREF _Toc133326551 \h </w:instrText>
        </w:r>
        <w:r w:rsidR="00A6721C" w:rsidRPr="00A6721C">
          <w:rPr>
            <w:webHidden/>
            <w:color w:val="C00000"/>
          </w:rPr>
        </w:r>
        <w:r w:rsidR="00A6721C" w:rsidRPr="00A6721C">
          <w:rPr>
            <w:webHidden/>
            <w:color w:val="C00000"/>
          </w:rPr>
          <w:fldChar w:fldCharType="separate"/>
        </w:r>
        <w:r w:rsidR="00A6721C" w:rsidRPr="00A6721C">
          <w:rPr>
            <w:webHidden/>
            <w:color w:val="C00000"/>
          </w:rPr>
          <w:t>4</w:t>
        </w:r>
        <w:r w:rsidR="00A6721C" w:rsidRPr="00A6721C">
          <w:rPr>
            <w:webHidden/>
            <w:color w:val="C00000"/>
          </w:rPr>
          <w:fldChar w:fldCharType="end"/>
        </w:r>
      </w:hyperlink>
    </w:p>
    <w:p w14:paraId="5AFB059E" w14:textId="7E27692A" w:rsidR="000A328F" w:rsidRDefault="00A6721C" w:rsidP="00A6721C">
      <w:pPr>
        <w:spacing w:after="0"/>
        <w:ind w:left="1767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9EBDF" wp14:editId="5008B3C5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82310" cy="381000"/>
                <wp:effectExtent l="0" t="0" r="27940" b="19050"/>
                <wp:wrapNone/>
                <wp:docPr id="1123080405" name="Rectangle : coins arrondis 1123080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79C8A4" id="Rectangle : coins arrondis 1123080405" o:spid="_x0000_s1026" style="position:absolute;margin-left:0;margin-top:12.4pt;width:455.3pt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" filled="f" strokecolor="#c00000" strokeweight="1.5pt"/>
            </w:pict>
          </mc:Fallback>
        </mc:AlternateContent>
      </w:r>
      <w:r w:rsidRPr="00A6721C">
        <w:rPr>
          <w:bCs/>
          <w:color w:val="C00000"/>
          <w:sz w:val="24"/>
          <w:szCs w:val="24"/>
          <w:highlight w:val="lightGray"/>
        </w:rPr>
        <w:fldChar w:fldCharType="end"/>
      </w:r>
    </w:p>
    <w:p w14:paraId="501A3676" w14:textId="5379AE7A" w:rsidR="00A6721C" w:rsidRPr="00B12087" w:rsidRDefault="00A6721C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</w:pPr>
      <w:bookmarkStart w:id="0" w:name="_Toc133325640"/>
      <w:bookmarkStart w:id="1" w:name="_Toc133326543"/>
      <w:r w:rsidRPr="00B12087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>Notre soutien</w:t>
      </w:r>
      <w:bookmarkEnd w:id="0"/>
      <w:bookmarkEnd w:id="1"/>
    </w:p>
    <w:p w14:paraId="18A821D2" w14:textId="77777777" w:rsidR="00A6721C" w:rsidRDefault="00A6721C" w:rsidP="00A6721C">
      <w:pPr>
        <w:jc w:val="both"/>
      </w:pPr>
    </w:p>
    <w:p w14:paraId="747F95E3" w14:textId="590BF2FD" w:rsidR="00D97C2F" w:rsidRPr="00F75289" w:rsidRDefault="001E61BE" w:rsidP="00D97C2F">
      <w:pPr>
        <w:jc w:val="both"/>
        <w:rPr>
          <w:sz w:val="24"/>
          <w:szCs w:val="24"/>
        </w:rPr>
      </w:pPr>
      <w:r w:rsidRPr="00A6721C">
        <w:rPr>
          <w:sz w:val="24"/>
          <w:szCs w:val="24"/>
        </w:rPr>
        <w:t xml:space="preserve">Dans le cadre d’actions concrètes de solidarité internationale soutenues à titre principal par la DGD et/ou par l’UE, </w:t>
      </w:r>
      <w:r w:rsidR="00D97C2F" w:rsidRPr="00A6721C">
        <w:rPr>
          <w:sz w:val="24"/>
          <w:szCs w:val="24"/>
        </w:rPr>
        <w:t>WBI</w:t>
      </w:r>
      <w:r w:rsidRPr="00A6721C">
        <w:rPr>
          <w:sz w:val="24"/>
          <w:szCs w:val="24"/>
        </w:rPr>
        <w:t xml:space="preserve"> -</w:t>
      </w:r>
      <w:r w:rsidR="00D97C2F" w:rsidRPr="00A6721C">
        <w:rPr>
          <w:sz w:val="24"/>
          <w:szCs w:val="24"/>
        </w:rPr>
        <w:t xml:space="preserve"> au travers des Gouvernements de la Fédération Wallonie-Bruxelles et de la Wallonie</w:t>
      </w:r>
      <w:r w:rsidRPr="00A6721C">
        <w:rPr>
          <w:sz w:val="24"/>
          <w:szCs w:val="24"/>
        </w:rPr>
        <w:t xml:space="preserve"> -</w:t>
      </w:r>
      <w:r w:rsidR="00D97C2F" w:rsidRPr="00A6721C">
        <w:rPr>
          <w:sz w:val="24"/>
          <w:szCs w:val="24"/>
        </w:rPr>
        <w:t xml:space="preserve"> appuie </w:t>
      </w:r>
      <w:r w:rsidRPr="00A6721C">
        <w:rPr>
          <w:sz w:val="24"/>
          <w:szCs w:val="24"/>
        </w:rPr>
        <w:t>celles qui sont déposées par</w:t>
      </w:r>
      <w:r w:rsidR="00D97C2F" w:rsidRPr="00A6721C">
        <w:rPr>
          <w:sz w:val="24"/>
          <w:szCs w:val="24"/>
        </w:rPr>
        <w:t xml:space="preserve"> des citoyens de Wallonie-Bruxelles </w:t>
      </w:r>
      <w:r w:rsidRPr="00A6721C">
        <w:rPr>
          <w:sz w:val="24"/>
          <w:szCs w:val="24"/>
        </w:rPr>
        <w:t>en contribuant à leur apport propre</w:t>
      </w:r>
      <w:r w:rsidR="00D97C2F" w:rsidRPr="00A6721C">
        <w:rPr>
          <w:sz w:val="24"/>
          <w:szCs w:val="24"/>
        </w:rPr>
        <w:t>. Cet appui est mis en œuvre par le « Programme de cofinancement de projets de partenariat pour le développement durable », qui vise le soutien de projets de partenariat pour la coopération internationale dans les pays suivants : Bénin, Burkina Faso, République Démocratique du Congo, Maroc, Palestine, Rwanda, Sénégal et Tunisie.</w:t>
      </w:r>
    </w:p>
    <w:p w14:paraId="4FDEBCAD" w14:textId="2263C617" w:rsidR="00AF49A7" w:rsidRPr="00F75289" w:rsidRDefault="00D97C2F" w:rsidP="00A42B53">
      <w:pPr>
        <w:jc w:val="both"/>
      </w:pPr>
      <w:r w:rsidRPr="00F75289">
        <w:rPr>
          <w:sz w:val="24"/>
          <w:szCs w:val="24"/>
        </w:rPr>
        <w:t>Du point de vue plus particulier de l’édition 202</w:t>
      </w:r>
      <w:r w:rsidR="00AF49A7" w:rsidRPr="00F75289">
        <w:rPr>
          <w:sz w:val="24"/>
          <w:szCs w:val="24"/>
        </w:rPr>
        <w:t>4</w:t>
      </w:r>
      <w:r w:rsidRPr="00F75289">
        <w:rPr>
          <w:sz w:val="24"/>
          <w:szCs w:val="24"/>
        </w:rPr>
        <w:t xml:space="preserve">, WBI entend </w:t>
      </w:r>
      <w:r w:rsidR="00AF49A7" w:rsidRPr="00F75289">
        <w:rPr>
          <w:sz w:val="24"/>
          <w:szCs w:val="24"/>
        </w:rPr>
        <w:t>continuer à prendre en compte les enseignements de la pandémie de Covid-19 pour le développement durable en continuant d’orienter son action en faveur d’un monde plus solidaire et inclusif. La Fédération Wallonie-Bruxelles et la Wallonie tiennent à se joindre aux nombreux engagements internationaux visant à la réduction des inégalités multidimensionnelles qui affectent les partenariats pour le développement durable et à y accorder une attention particulière notamment via la protection sociale universelle et la santé mondiale.</w:t>
      </w:r>
      <w:r w:rsidR="00AF49A7" w:rsidRPr="00F75289">
        <w:t xml:space="preserve"> </w:t>
      </w:r>
    </w:p>
    <w:p w14:paraId="477B19BA" w14:textId="5D0CD1F0" w:rsidR="000A328F" w:rsidRDefault="000A328F" w:rsidP="00A42B53">
      <w:pPr>
        <w:jc w:val="both"/>
        <w:rPr>
          <w:sz w:val="24"/>
          <w:szCs w:val="24"/>
          <w:lang w:val="fr-FR"/>
        </w:rPr>
      </w:pPr>
      <w:r w:rsidRPr="00A6721C">
        <w:rPr>
          <w:sz w:val="24"/>
          <w:szCs w:val="24"/>
          <w:lang w:val="fr-FR"/>
        </w:rPr>
        <w:t>Les informations contenues sur cette page sont à lire impérativement en parallèle avec le</w:t>
      </w:r>
      <w:r w:rsidR="00544FE8" w:rsidRPr="00A6721C">
        <w:rPr>
          <w:sz w:val="24"/>
          <w:szCs w:val="24"/>
          <w:lang w:val="fr-FR"/>
        </w:rPr>
        <w:t xml:space="preserve"> règlement de l’Appel concerné</w:t>
      </w:r>
      <w:r w:rsidRPr="00A6721C">
        <w:rPr>
          <w:sz w:val="24"/>
          <w:szCs w:val="24"/>
          <w:lang w:val="fr-FR"/>
        </w:rPr>
        <w:t>, qui est l’outil de référence pour la constitution de votre dossier.</w:t>
      </w:r>
    </w:p>
    <w:p w14:paraId="00AEE39C" w14:textId="77777777" w:rsidR="00A6721C" w:rsidRPr="00A6721C" w:rsidRDefault="00A6721C" w:rsidP="000A328F">
      <w:pPr>
        <w:rPr>
          <w:sz w:val="24"/>
          <w:szCs w:val="24"/>
          <w:lang w:val="fr-FR"/>
        </w:rPr>
      </w:pPr>
    </w:p>
    <w:bookmarkStart w:id="2" w:name="_Toc133326544"/>
    <w:p w14:paraId="4770805B" w14:textId="1A8C5318" w:rsidR="00D97C2F" w:rsidRPr="00A6721C" w:rsidRDefault="00A6721C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C83FB" wp14:editId="2D59581C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5782310" cy="381000"/>
                <wp:effectExtent l="0" t="0" r="27940" b="19050"/>
                <wp:wrapNone/>
                <wp:docPr id="1153661945" name="Rectangle : coins arrondis 115366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173CC" id="Rectangle : coins arrondis 1153661945" o:spid="_x0000_s1026" style="position:absolute;margin-left:0;margin-top:-2.25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FhA4FPcAAAABgEAAA8AAAAAAAAAAAAAAAAA4AQAAGRycy9kb3ducmV2LnhtbFBLBQYAAAAABAAE&#10;APMAAADpBQAAAAA=&#10;" filled="f" strokecolor="#c00000" strokeweight="1.5pt"/>
            </w:pict>
          </mc:Fallback>
        </mc:AlternateContent>
      </w:r>
      <w:r w:rsidR="000A328F" w:rsidRPr="00A6721C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>Votre projet</w:t>
      </w:r>
      <w:bookmarkEnd w:id="2"/>
    </w:p>
    <w:p w14:paraId="660835F5" w14:textId="77777777" w:rsidR="00A6721C" w:rsidRDefault="00A6721C" w:rsidP="000A328F">
      <w:pPr>
        <w:jc w:val="both"/>
        <w:rPr>
          <w:sz w:val="24"/>
          <w:szCs w:val="24"/>
        </w:rPr>
      </w:pPr>
    </w:p>
    <w:p w14:paraId="6AC6B5BB" w14:textId="0E42272B" w:rsidR="000A328F" w:rsidRPr="00A6721C" w:rsidRDefault="00A6721C" w:rsidP="000A328F">
      <w:pPr>
        <w:jc w:val="both"/>
        <w:rPr>
          <w:sz w:val="24"/>
          <w:szCs w:val="24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94A78" wp14:editId="34785572">
                <wp:simplePos x="0" y="0"/>
                <wp:positionH relativeFrom="column">
                  <wp:posOffset>0</wp:posOffset>
                </wp:positionH>
                <wp:positionV relativeFrom="paragraph">
                  <wp:posOffset>1177290</wp:posOffset>
                </wp:positionV>
                <wp:extent cx="5782310" cy="381000"/>
                <wp:effectExtent l="0" t="0" r="27940" b="19050"/>
                <wp:wrapNone/>
                <wp:docPr id="203438833" name="Rectangle : coins arrondis 203438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F3010" id="Rectangle : coins arrondis 203438833" o:spid="_x0000_s1026" style="position:absolute;margin-left:0;margin-top:92.7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AsC/zcAAAACAEAAA8AAAAAAAAAAAAAAAAA4AQAAGRycy9kb3ducmV2LnhtbFBLBQYAAAAABAAE&#10;APMAAADpBQAAAAA=&#10;" filled="f" strokecolor="#c00000" strokeweight="1.5pt"/>
            </w:pict>
          </mc:Fallback>
        </mc:AlternateContent>
      </w:r>
      <w:r w:rsidR="000A328F" w:rsidRPr="00A6721C">
        <w:rPr>
          <w:sz w:val="24"/>
          <w:szCs w:val="24"/>
        </w:rPr>
        <w:t>Le</w:t>
      </w:r>
      <w:r w:rsidR="000A328F" w:rsidRPr="00A6721C">
        <w:rPr>
          <w:sz w:val="24"/>
          <w:szCs w:val="24"/>
          <w:lang w:val="fr-FR"/>
        </w:rPr>
        <w:t xml:space="preserve"> « </w:t>
      </w:r>
      <w:r w:rsidR="000A328F" w:rsidRPr="00A6721C">
        <w:rPr>
          <w:sz w:val="24"/>
          <w:szCs w:val="24"/>
        </w:rPr>
        <w:t>Programme de cofinancement de projets de partenariat pour le développement durable présentés par des acteurs de la coopération de Wallonie-Bruxelles » vise le renforcement de la capacité de proposition de projets par le soutien de projets qui bénéficient d’un financement principal de la DGD (Direction générale du Développement) et/ou de l’Union européenne.</w:t>
      </w:r>
    </w:p>
    <w:p w14:paraId="06A24D32" w14:textId="776C3BE1" w:rsidR="000A328F" w:rsidRPr="00A6721C" w:rsidRDefault="000A328F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</w:pPr>
      <w:bookmarkStart w:id="3" w:name="_Toc133326545"/>
      <w:r w:rsidRPr="00A6721C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>Les conditions</w:t>
      </w:r>
      <w:bookmarkEnd w:id="3"/>
    </w:p>
    <w:p w14:paraId="4E0AF953" w14:textId="77777777" w:rsidR="00A6721C" w:rsidRDefault="00A6721C" w:rsidP="00D97C2F">
      <w:pPr>
        <w:rPr>
          <w:rFonts w:cstheme="minorHAnsi"/>
          <w:sz w:val="24"/>
          <w:szCs w:val="24"/>
          <w:lang w:val="fr-FR"/>
        </w:rPr>
      </w:pPr>
    </w:p>
    <w:p w14:paraId="41F8EFEF" w14:textId="52F9A3BA" w:rsidR="00D97C2F" w:rsidRPr="00A6721C" w:rsidRDefault="00D97C2F" w:rsidP="00D97C2F">
      <w:pPr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>Sans préjudice du règlement du programme, le demandeur fait partie de l’une de ces catégories :</w:t>
      </w:r>
    </w:p>
    <w:p w14:paraId="06198B9B" w14:textId="77777777" w:rsidR="00D97C2F" w:rsidRPr="00A6721C" w:rsidRDefault="00D97C2F" w:rsidP="00D97C2F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ONG ;</w:t>
      </w:r>
    </w:p>
    <w:p w14:paraId="1D0D5C61" w14:textId="77777777" w:rsidR="00D97C2F" w:rsidRPr="00A6721C" w:rsidRDefault="00D97C2F" w:rsidP="00D97C2F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OSC ;</w:t>
      </w:r>
    </w:p>
    <w:p w14:paraId="249DA904" w14:textId="77777777" w:rsidR="00D97C2F" w:rsidRPr="00A6721C" w:rsidRDefault="00D97C2F" w:rsidP="00D97C2F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Commune wallonne ;</w:t>
      </w:r>
    </w:p>
    <w:p w14:paraId="4F69C5A2" w14:textId="6241B74A" w:rsidR="00D97C2F" w:rsidRPr="00A6721C" w:rsidRDefault="00D97C2F" w:rsidP="00D97C2F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Province wallonne ;</w:t>
      </w:r>
    </w:p>
    <w:p w14:paraId="27CFC71F" w14:textId="43E703D2" w:rsidR="00D97C2F" w:rsidRPr="00A6721C" w:rsidRDefault="001E61BE" w:rsidP="001E61BE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Intercommunale wallonne ;</w:t>
      </w:r>
    </w:p>
    <w:p w14:paraId="6916BFFC" w14:textId="7FDC18F1" w:rsidR="00D97C2F" w:rsidRPr="00A6721C" w:rsidRDefault="00D97C2F" w:rsidP="00D97C2F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Organisation wallonne représentative des travailleurs/agriculteurs ;</w:t>
      </w:r>
    </w:p>
    <w:p w14:paraId="28D00A94" w14:textId="77777777" w:rsidR="00D97C2F" w:rsidRPr="00A6721C" w:rsidRDefault="00D97C2F" w:rsidP="00D97C2F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Mutualité ;</w:t>
      </w:r>
    </w:p>
    <w:p w14:paraId="5032960C" w14:textId="77777777" w:rsidR="00D97C2F" w:rsidRPr="00A6721C" w:rsidRDefault="00D97C2F" w:rsidP="00D97C2F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Etablissement d’enseignement supérieur membre de l’ARES ;</w:t>
      </w:r>
    </w:p>
    <w:p w14:paraId="29F39F31" w14:textId="37A38053" w:rsidR="00D97C2F" w:rsidRPr="00A6721C" w:rsidRDefault="00D97C2F" w:rsidP="000A328F">
      <w:pPr>
        <w:pStyle w:val="Paragraphedeliste"/>
        <w:numPr>
          <w:ilvl w:val="0"/>
          <w:numId w:val="2"/>
        </w:num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  <w:r w:rsidRPr="00A6721C">
        <w:rPr>
          <w:rFonts w:eastAsia="Times New Roman" w:cstheme="minorHAnsi"/>
          <w:iCs/>
          <w:sz w:val="24"/>
          <w:szCs w:val="24"/>
          <w:lang w:eastAsia="ar-SA"/>
        </w:rPr>
        <w:t>Entreprise ou fédération d’entreprises wallonne ou bruxelloise.</w:t>
      </w:r>
    </w:p>
    <w:p w14:paraId="167EC413" w14:textId="77777777" w:rsidR="000A328F" w:rsidRPr="00A6721C" w:rsidRDefault="000A328F" w:rsidP="000A328F">
      <w:pPr>
        <w:suppressAutoHyphens/>
        <w:spacing w:after="0"/>
        <w:ind w:right="-284"/>
        <w:rPr>
          <w:rFonts w:eastAsia="Times New Roman" w:cstheme="minorHAnsi"/>
          <w:iCs/>
          <w:sz w:val="24"/>
          <w:szCs w:val="24"/>
          <w:lang w:eastAsia="ar-SA"/>
        </w:rPr>
      </w:pPr>
    </w:p>
    <w:p w14:paraId="022EEDAD" w14:textId="77777777" w:rsidR="00D97C2F" w:rsidRPr="00A6721C" w:rsidRDefault="00D97C2F" w:rsidP="00D97C2F">
      <w:pPr>
        <w:ind w:firstLine="708"/>
        <w:rPr>
          <w:rFonts w:cstheme="minorHAnsi"/>
          <w:b/>
          <w:bCs/>
          <w:i/>
          <w:iCs/>
          <w:sz w:val="24"/>
          <w:szCs w:val="24"/>
        </w:rPr>
      </w:pPr>
      <w:r w:rsidRPr="00A6721C">
        <w:rPr>
          <w:rFonts w:cstheme="minorHAnsi"/>
          <w:b/>
          <w:bCs/>
          <w:i/>
          <w:iCs/>
          <w:sz w:val="24"/>
          <w:szCs w:val="24"/>
        </w:rPr>
        <w:t>Durée</w:t>
      </w:r>
    </w:p>
    <w:p w14:paraId="62173DCF" w14:textId="3AB0512B" w:rsidR="00D97C2F" w:rsidRPr="00F75289" w:rsidRDefault="00223A5B" w:rsidP="00D66257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La période (tranche) concernée par votre demand</w:t>
      </w:r>
      <w:r w:rsidR="00D66257" w:rsidRPr="00A6721C">
        <w:rPr>
          <w:rFonts w:cstheme="minorHAnsi"/>
          <w:sz w:val="24"/>
          <w:szCs w:val="24"/>
        </w:rPr>
        <w:t xml:space="preserve">e de cofinancement se situe principalement dans </w:t>
      </w:r>
      <w:r w:rsidR="00D66257" w:rsidRPr="00F75289">
        <w:rPr>
          <w:rFonts w:cstheme="minorHAnsi"/>
          <w:sz w:val="24"/>
          <w:szCs w:val="24"/>
        </w:rPr>
        <w:t>l’année 202</w:t>
      </w:r>
      <w:r w:rsidR="00AF49A7" w:rsidRPr="00F75289">
        <w:rPr>
          <w:rFonts w:cstheme="minorHAnsi"/>
          <w:sz w:val="24"/>
          <w:szCs w:val="24"/>
        </w:rPr>
        <w:t>4</w:t>
      </w:r>
      <w:r w:rsidR="00D66257" w:rsidRPr="00F75289">
        <w:rPr>
          <w:rFonts w:cstheme="minorHAnsi"/>
          <w:sz w:val="24"/>
          <w:szCs w:val="24"/>
        </w:rPr>
        <w:t>.</w:t>
      </w:r>
    </w:p>
    <w:p w14:paraId="30AB16F3" w14:textId="77777777" w:rsidR="00D97C2F" w:rsidRPr="00F75289" w:rsidRDefault="00D97C2F" w:rsidP="00D97C2F">
      <w:pPr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2E9C3F92" w14:textId="77777777" w:rsidR="00D97C2F" w:rsidRPr="00F75289" w:rsidRDefault="00D97C2F" w:rsidP="000A328F">
      <w:pPr>
        <w:ind w:firstLine="708"/>
        <w:rPr>
          <w:rFonts w:cstheme="minorHAnsi"/>
          <w:b/>
          <w:bCs/>
          <w:i/>
          <w:iCs/>
          <w:sz w:val="24"/>
          <w:szCs w:val="24"/>
        </w:rPr>
      </w:pPr>
      <w:r w:rsidRPr="00F75289">
        <w:rPr>
          <w:rFonts w:cstheme="minorHAnsi"/>
          <w:b/>
          <w:bCs/>
          <w:i/>
          <w:iCs/>
          <w:sz w:val="24"/>
          <w:szCs w:val="24"/>
        </w:rPr>
        <w:t>Exclusions</w:t>
      </w:r>
    </w:p>
    <w:p w14:paraId="3B3F8EF8" w14:textId="77777777" w:rsidR="00D97C2F" w:rsidRPr="00F75289" w:rsidRDefault="00D97C2F" w:rsidP="00D97C2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F75289">
        <w:rPr>
          <w:rFonts w:cstheme="minorHAnsi"/>
          <w:sz w:val="24"/>
          <w:szCs w:val="24"/>
        </w:rPr>
        <w:t>Dans le cadre de ce Programme, ne sont pas éligibles au financement :</w:t>
      </w:r>
    </w:p>
    <w:p w14:paraId="105C8C26" w14:textId="77777777" w:rsidR="00D97C2F" w:rsidRPr="00F75289" w:rsidRDefault="00D97C2F" w:rsidP="00D97C2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794F4B" w14:textId="340EF0BE" w:rsidR="00D97C2F" w:rsidRPr="00A6721C" w:rsidRDefault="00D97C2F" w:rsidP="00D97C2F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Les projets d’aide d’urgence ou humanitaire ;</w:t>
      </w:r>
    </w:p>
    <w:p w14:paraId="3C3670F5" w14:textId="5F67404F" w:rsidR="00223A5B" w:rsidRPr="00A6721C" w:rsidRDefault="00223A5B" w:rsidP="00D97C2F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Les actions d’éducation au développement mises en œuvre en Fédération Wallonie-Bruxelles ou en Wallonie ;</w:t>
      </w:r>
    </w:p>
    <w:p w14:paraId="17A257ED" w14:textId="45E8B3AC" w:rsidR="00D97C2F" w:rsidRPr="00A6721C" w:rsidRDefault="00D97C2F" w:rsidP="00223A5B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ar-SA"/>
        </w:rPr>
      </w:pPr>
      <w:r w:rsidRPr="00A6721C">
        <w:rPr>
          <w:rFonts w:cstheme="minorHAnsi"/>
          <w:sz w:val="24"/>
          <w:szCs w:val="24"/>
        </w:rPr>
        <w:t xml:space="preserve">Les </w:t>
      </w:r>
      <w:r w:rsidR="00223A5B" w:rsidRPr="00A6721C">
        <w:rPr>
          <w:rFonts w:cstheme="minorHAnsi"/>
          <w:sz w:val="24"/>
          <w:szCs w:val="24"/>
        </w:rPr>
        <w:t xml:space="preserve">actions d’offre de services. </w:t>
      </w:r>
    </w:p>
    <w:p w14:paraId="0B41A827" w14:textId="5CCBF94D" w:rsidR="00A6721C" w:rsidRDefault="00A6721C" w:rsidP="00A6721C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ar-SA"/>
        </w:rPr>
      </w:pPr>
    </w:p>
    <w:p w14:paraId="1827F1D7" w14:textId="4F758A0A" w:rsidR="00A6721C" w:rsidRDefault="00A6721C" w:rsidP="00A6721C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ar-SA"/>
        </w:rPr>
      </w:pPr>
    </w:p>
    <w:p w14:paraId="6B3D7FAA" w14:textId="31579B63" w:rsidR="00A6721C" w:rsidRDefault="00A6721C" w:rsidP="00A6721C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ar-SA"/>
        </w:rPr>
      </w:pPr>
    </w:p>
    <w:p w14:paraId="08F0FDE9" w14:textId="77777777" w:rsidR="00A6721C" w:rsidRPr="00A6721C" w:rsidRDefault="00A6721C" w:rsidP="00A6721C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ar-SA"/>
        </w:rPr>
      </w:pPr>
    </w:p>
    <w:p w14:paraId="1665B0A3" w14:textId="0485B4C1" w:rsidR="000A328F" w:rsidRPr="00A6721C" w:rsidRDefault="000A328F" w:rsidP="000A328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ar-SA"/>
        </w:rPr>
      </w:pPr>
    </w:p>
    <w:bookmarkStart w:id="4" w:name="_Toc133326546"/>
    <w:p w14:paraId="0BB724C6" w14:textId="7E23CDEF" w:rsidR="000A328F" w:rsidRPr="00A6721C" w:rsidRDefault="00A6721C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0508C" wp14:editId="1E704883">
                <wp:simplePos x="0" y="0"/>
                <wp:positionH relativeFrom="column">
                  <wp:posOffset>0</wp:posOffset>
                </wp:positionH>
                <wp:positionV relativeFrom="paragraph">
                  <wp:posOffset>-19685</wp:posOffset>
                </wp:positionV>
                <wp:extent cx="5782310" cy="381000"/>
                <wp:effectExtent l="0" t="0" r="27940" b="19050"/>
                <wp:wrapNone/>
                <wp:docPr id="2026406878" name="Rectangle : coins arrondis 2026406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F7D97" id="Rectangle : coins arrondis 2026406878" o:spid="_x0000_s1026" style="position:absolute;margin-left:0;margin-top:-1.5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L0s4hDcAAAABgEAAA8AAAAAAAAAAAAAAAAA4AQAAGRycy9kb3ducmV2LnhtbFBLBQYAAAAABAAE&#10;APMAAADpBQAAAAA=&#10;" filled="f" strokecolor="#c00000" strokeweight="1.5pt"/>
            </w:pict>
          </mc:Fallback>
        </mc:AlternateContent>
      </w:r>
      <w:r w:rsidR="000A328F" w:rsidRPr="00A6721C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>La subvention</w:t>
      </w:r>
      <w:bookmarkEnd w:id="4"/>
    </w:p>
    <w:p w14:paraId="4E5249DE" w14:textId="77777777" w:rsidR="00A6721C" w:rsidRDefault="00A6721C" w:rsidP="000A328F">
      <w:pPr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0061C551" w14:textId="137C49BA" w:rsidR="000A328F" w:rsidRPr="00A6721C" w:rsidRDefault="000A328F" w:rsidP="000A328F">
      <w:pPr>
        <w:suppressAutoHyphens/>
        <w:spacing w:after="0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Vous pouvez présenter plusieurs projets à concurrence d’un montant cumulé de 150.000€</w:t>
      </w:r>
      <w:r w:rsidR="00AF49A7">
        <w:rPr>
          <w:rFonts w:cstheme="minorHAnsi"/>
          <w:sz w:val="24"/>
          <w:szCs w:val="24"/>
        </w:rPr>
        <w:t xml:space="preserve"> </w:t>
      </w:r>
      <w:r w:rsidR="00AF49A7" w:rsidRPr="00F75289">
        <w:rPr>
          <w:rFonts w:cstheme="minorHAnsi"/>
          <w:sz w:val="24"/>
          <w:szCs w:val="24"/>
        </w:rPr>
        <w:t>pour l’Appel PPDD</w:t>
      </w:r>
      <w:r w:rsidRPr="00F75289">
        <w:rPr>
          <w:rFonts w:cstheme="minorHAnsi"/>
          <w:sz w:val="24"/>
          <w:szCs w:val="24"/>
        </w:rPr>
        <w:t xml:space="preserve">, </w:t>
      </w:r>
      <w:r w:rsidRPr="00A6721C">
        <w:rPr>
          <w:rFonts w:cstheme="minorHAnsi"/>
          <w:sz w:val="24"/>
          <w:szCs w:val="24"/>
        </w:rPr>
        <w:t>avec une limite maximale de 90.000€ par projet présenté.</w:t>
      </w:r>
    </w:p>
    <w:p w14:paraId="41DB5D0A" w14:textId="77777777" w:rsidR="000A328F" w:rsidRPr="00A6721C" w:rsidRDefault="000A328F" w:rsidP="000A328F">
      <w:pPr>
        <w:suppressAutoHyphens/>
        <w:spacing w:after="0"/>
        <w:jc w:val="both"/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>L’apport sollicité n’excède pas 50% de votre apport stricto sensu.</w:t>
      </w:r>
    </w:p>
    <w:p w14:paraId="178D0D59" w14:textId="207D1710" w:rsidR="000A328F" w:rsidRPr="00A6721C" w:rsidRDefault="000A328F" w:rsidP="000A328F">
      <w:pPr>
        <w:suppressAutoHyphens/>
        <w:spacing w:after="0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Les règles du bailleur de fonds principal s’appliquent pour l’établissement des critères d’éligibilité des coûts du projet.</w:t>
      </w:r>
    </w:p>
    <w:p w14:paraId="79EA9122" w14:textId="36CEBAC4" w:rsidR="000A328F" w:rsidRPr="00A6721C" w:rsidRDefault="000A328F" w:rsidP="000A328F">
      <w:pPr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07FFEE33" w14:textId="2232E4B2" w:rsidR="000A328F" w:rsidRPr="00A6721C" w:rsidRDefault="000A328F" w:rsidP="000A328F">
      <w:pPr>
        <w:jc w:val="both"/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>Tout projet recevable est susceptible d’être sélectionné, dans la limite de l’enveloppe budgétaire disponible.</w:t>
      </w:r>
    </w:p>
    <w:p w14:paraId="36C64812" w14:textId="6023AE91" w:rsidR="00223A5B" w:rsidRPr="00A6721C" w:rsidRDefault="00A6721C" w:rsidP="00223A5B">
      <w:pPr>
        <w:pStyle w:val="Paragraphedeliste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fr-FR" w:eastAsia="ar-SA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95129" wp14:editId="25B6AC9A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782310" cy="381000"/>
                <wp:effectExtent l="0" t="0" r="27940" b="19050"/>
                <wp:wrapNone/>
                <wp:docPr id="1278988340" name="Rectangle : coins arrondis 1278988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89F64" id="Rectangle : coins arrondis 1278988340" o:spid="_x0000_s1026" style="position:absolute;margin-left:0;margin-top:11.6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" filled="f" strokecolor="#c00000" strokeweight="1.5pt"/>
            </w:pict>
          </mc:Fallback>
        </mc:AlternateContent>
      </w:r>
    </w:p>
    <w:p w14:paraId="4A13E47B" w14:textId="3C95F6A3" w:rsidR="00D97C2F" w:rsidRPr="00A6721C" w:rsidRDefault="000A328F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</w:pPr>
      <w:bookmarkStart w:id="5" w:name="_Toc133326547"/>
      <w:r w:rsidRPr="00A6721C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>Votre demande</w:t>
      </w:r>
      <w:bookmarkEnd w:id="5"/>
    </w:p>
    <w:p w14:paraId="176231A1" w14:textId="77777777" w:rsidR="00A6721C" w:rsidRDefault="00A6721C" w:rsidP="00D97C2F">
      <w:pPr>
        <w:tabs>
          <w:tab w:val="center" w:pos="4536"/>
        </w:tabs>
        <w:rPr>
          <w:rFonts w:cstheme="minorHAnsi"/>
          <w:sz w:val="24"/>
          <w:szCs w:val="24"/>
          <w:lang w:val="fr-FR"/>
        </w:rPr>
      </w:pPr>
    </w:p>
    <w:p w14:paraId="7831242A" w14:textId="6C085999" w:rsidR="00D97C2F" w:rsidRPr="00A6721C" w:rsidRDefault="00D97C2F" w:rsidP="00D97C2F">
      <w:pPr>
        <w:tabs>
          <w:tab w:val="center" w:pos="4536"/>
        </w:tabs>
        <w:rPr>
          <w:rFonts w:cstheme="minorHAnsi"/>
          <w:b/>
          <w:bCs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>Votre dossier doit contenir les documents suivants :</w:t>
      </w:r>
    </w:p>
    <w:p w14:paraId="1045452A" w14:textId="3C257C05" w:rsidR="00D97C2F" w:rsidRPr="00A42B53" w:rsidRDefault="00D97C2F" w:rsidP="00D97C2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 xml:space="preserve">Votre </w:t>
      </w:r>
      <w:r w:rsidRPr="00A42B53">
        <w:rPr>
          <w:rFonts w:cstheme="minorHAnsi"/>
          <w:sz w:val="24"/>
          <w:szCs w:val="24"/>
        </w:rPr>
        <w:t>formulaire complété ;</w:t>
      </w:r>
    </w:p>
    <w:p w14:paraId="4C7B10EF" w14:textId="5A70225D" w:rsidR="00D97C2F" w:rsidRPr="00F75289" w:rsidRDefault="00D97C2F" w:rsidP="00D97C2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F75289">
        <w:rPr>
          <w:rFonts w:cstheme="minorHAnsi"/>
          <w:sz w:val="24"/>
          <w:szCs w:val="24"/>
        </w:rPr>
        <w:t xml:space="preserve">Votre </w:t>
      </w:r>
      <w:r w:rsidR="00AF49A7" w:rsidRPr="00F75289">
        <w:rPr>
          <w:rFonts w:cstheme="minorHAnsi"/>
          <w:sz w:val="24"/>
          <w:szCs w:val="24"/>
        </w:rPr>
        <w:t>projet détaillé</w:t>
      </w:r>
      <w:r w:rsidRPr="00F75289">
        <w:rPr>
          <w:rFonts w:cstheme="minorHAnsi"/>
          <w:sz w:val="24"/>
          <w:szCs w:val="24"/>
        </w:rPr>
        <w:t> ;</w:t>
      </w:r>
    </w:p>
    <w:p w14:paraId="28456EE7" w14:textId="18B06E2B" w:rsidR="00D97C2F" w:rsidRPr="00F75289" w:rsidRDefault="00D97C2F" w:rsidP="00D97C2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F75289">
        <w:rPr>
          <w:rFonts w:cstheme="minorHAnsi"/>
          <w:sz w:val="24"/>
          <w:szCs w:val="24"/>
        </w:rPr>
        <w:t xml:space="preserve">Le </w:t>
      </w:r>
      <w:hyperlink r:id="rId7" w:history="1">
        <w:r w:rsidRPr="00F75289">
          <w:rPr>
            <w:rStyle w:val="Lienhypertexte"/>
            <w:rFonts w:cstheme="minorHAnsi"/>
            <w:color w:val="auto"/>
            <w:sz w:val="24"/>
            <w:szCs w:val="24"/>
            <w:u w:val="none"/>
          </w:rPr>
          <w:t>tableau récapitulatif</w:t>
        </w:r>
      </w:hyperlink>
      <w:r w:rsidRPr="00F75289">
        <w:rPr>
          <w:rFonts w:cstheme="minorHAnsi"/>
          <w:sz w:val="24"/>
          <w:szCs w:val="24"/>
        </w:rPr>
        <w:t xml:space="preserve"> de vos projets ;</w:t>
      </w:r>
    </w:p>
    <w:p w14:paraId="0ABC51BD" w14:textId="77777777" w:rsidR="00D97C2F" w:rsidRPr="00F75289" w:rsidRDefault="00D97C2F" w:rsidP="00D97C2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F75289">
        <w:rPr>
          <w:rFonts w:cstheme="minorHAnsi"/>
          <w:sz w:val="24"/>
          <w:szCs w:val="24"/>
        </w:rPr>
        <w:t>Vos statuts ;</w:t>
      </w:r>
    </w:p>
    <w:p w14:paraId="75986D83" w14:textId="77777777" w:rsidR="00D97C2F" w:rsidRPr="00A6721C" w:rsidRDefault="00D97C2F" w:rsidP="00D97C2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Votre relevé d’identité bancaire ;</w:t>
      </w:r>
    </w:p>
    <w:p w14:paraId="73AE4115" w14:textId="77777777" w:rsidR="00D97C2F" w:rsidRPr="00A6721C" w:rsidRDefault="00D97C2F" w:rsidP="00D97C2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 xml:space="preserve">Vos éventuels devis et factures </w:t>
      </w:r>
      <w:r w:rsidRPr="00A6721C">
        <w:rPr>
          <w:rFonts w:cstheme="minorHAnsi"/>
          <w:i/>
          <w:iCs/>
          <w:sz w:val="24"/>
          <w:szCs w:val="24"/>
        </w:rPr>
        <w:t>pro forma</w:t>
      </w:r>
      <w:r w:rsidRPr="00A6721C">
        <w:rPr>
          <w:rFonts w:cstheme="minorHAnsi"/>
          <w:sz w:val="24"/>
          <w:szCs w:val="24"/>
        </w:rPr>
        <w:t> ;</w:t>
      </w:r>
    </w:p>
    <w:p w14:paraId="7F03C4A0" w14:textId="77777777" w:rsidR="00D97C2F" w:rsidRPr="00A6721C" w:rsidRDefault="00D97C2F" w:rsidP="00D97C2F">
      <w:pPr>
        <w:pStyle w:val="Paragraphedeliste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Votre déclaration sur l’honneur relative au personnel salarié (</w:t>
      </w:r>
      <w:r w:rsidRPr="00A6721C">
        <w:rPr>
          <w:rFonts w:cstheme="minorHAnsi"/>
          <w:i/>
          <w:iCs/>
          <w:sz w:val="24"/>
          <w:szCs w:val="24"/>
        </w:rPr>
        <w:t>cf</w:t>
      </w:r>
      <w:r w:rsidRPr="00A6721C">
        <w:rPr>
          <w:rFonts w:cstheme="minorHAnsi"/>
          <w:sz w:val="24"/>
          <w:szCs w:val="24"/>
        </w:rPr>
        <w:t>. point 4.2.2., 5° du règlement).</w:t>
      </w:r>
    </w:p>
    <w:p w14:paraId="4E9B3405" w14:textId="0755CF9D" w:rsidR="00D97C2F" w:rsidRDefault="00D97C2F" w:rsidP="00D97C2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 xml:space="preserve">Votre dossier est transmis par courrier électronique le </w:t>
      </w:r>
      <w:r w:rsidR="00AF49A7" w:rsidRPr="007072CE">
        <w:rPr>
          <w:rFonts w:cstheme="minorHAnsi"/>
          <w:sz w:val="24"/>
          <w:szCs w:val="24"/>
        </w:rPr>
        <w:t>14 juin 2024</w:t>
      </w:r>
      <w:r w:rsidRPr="007072CE">
        <w:rPr>
          <w:rFonts w:cstheme="minorHAnsi"/>
          <w:sz w:val="24"/>
          <w:szCs w:val="24"/>
        </w:rPr>
        <w:t xml:space="preserve"> au plus </w:t>
      </w:r>
      <w:r w:rsidRPr="00A6721C">
        <w:rPr>
          <w:rFonts w:cstheme="minorHAnsi"/>
          <w:sz w:val="24"/>
          <w:szCs w:val="24"/>
        </w:rPr>
        <w:t xml:space="preserve">tard à l’adresse </w:t>
      </w:r>
      <w:hyperlink r:id="rId8" w:history="1">
        <w:r w:rsidRPr="00A6721C">
          <w:rPr>
            <w:rStyle w:val="Lienhypertexte"/>
            <w:rFonts w:cstheme="minorHAnsi"/>
            <w:sz w:val="24"/>
            <w:szCs w:val="24"/>
          </w:rPr>
          <w:t>cooperationindirecte@wbi.be</w:t>
        </w:r>
      </w:hyperlink>
      <w:r w:rsidRPr="00A6721C">
        <w:rPr>
          <w:rFonts w:cstheme="minorHAnsi"/>
          <w:sz w:val="24"/>
          <w:szCs w:val="24"/>
        </w:rPr>
        <w:t>.</w:t>
      </w:r>
    </w:p>
    <w:p w14:paraId="02C5CBA4" w14:textId="77777777" w:rsidR="00A42B53" w:rsidRPr="00A6721C" w:rsidRDefault="00A42B53" w:rsidP="00D97C2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27946F" w14:textId="09BB3571" w:rsidR="00D97C2F" w:rsidRDefault="000A328F" w:rsidP="000A328F">
      <w:pPr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>Un dossier incomplet ou transmis hors délai n’est pas examiné.</w:t>
      </w:r>
    </w:p>
    <w:p w14:paraId="32D2EA53" w14:textId="6DFDE147" w:rsidR="00A6721C" w:rsidRPr="00A6721C" w:rsidRDefault="00A6721C" w:rsidP="000A328F">
      <w:pPr>
        <w:rPr>
          <w:rFonts w:cstheme="minorHAnsi"/>
          <w:sz w:val="24"/>
          <w:szCs w:val="24"/>
          <w:lang w:val="fr-FR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245E2" wp14:editId="3FB84798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782310" cy="381000"/>
                <wp:effectExtent l="0" t="0" r="27940" b="19050"/>
                <wp:wrapNone/>
                <wp:docPr id="294013261" name="Rectangle : coins arrondis 294013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42679" id="Rectangle : coins arrondis 294013261" o:spid="_x0000_s1026" style="position:absolute;margin-left:0;margin-top:21pt;width:455.3pt;height:30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OjL7VzcAAAABwEAAA8AAAAAAAAAAAAAAAAA4AQAAGRycy9kb3ducmV2LnhtbFBLBQYAAAAABAAE&#10;APMAAADpBQAAAAA=&#10;" filled="f" strokecolor="#c00000" strokeweight="1.5pt">
                <w10:wrap anchorx="margin"/>
              </v:roundrect>
            </w:pict>
          </mc:Fallback>
        </mc:AlternateContent>
      </w:r>
    </w:p>
    <w:p w14:paraId="189826F7" w14:textId="5FE67E70" w:rsidR="000A328F" w:rsidRPr="00A6721C" w:rsidRDefault="000A328F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</w:pPr>
      <w:bookmarkStart w:id="6" w:name="_Toc133326548"/>
      <w:r w:rsidRPr="00A6721C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>Notre décision</w:t>
      </w:r>
      <w:bookmarkEnd w:id="6"/>
    </w:p>
    <w:p w14:paraId="4F37BF27" w14:textId="77777777" w:rsidR="00A6721C" w:rsidRDefault="00A6721C" w:rsidP="000A328F">
      <w:pPr>
        <w:jc w:val="both"/>
        <w:rPr>
          <w:rFonts w:cstheme="minorHAnsi"/>
          <w:sz w:val="24"/>
          <w:szCs w:val="24"/>
          <w:lang w:val="fr-FR"/>
        </w:rPr>
      </w:pPr>
    </w:p>
    <w:p w14:paraId="1608C549" w14:textId="28AD23D8" w:rsidR="000A328F" w:rsidRDefault="000A328F" w:rsidP="000A328F">
      <w:pPr>
        <w:jc w:val="both"/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>L’administration de WBI procède à l’examen des dossiers à travers l’ensemble de ses services géographiques et sectoriels concernés, y compris les représentations de Wallonie-Bruxelles dans les pays visés. Sur cette base, elle émet une proposition de sélection présentée à la décision finale des Ministres-Présidents, chargés des Relations internationales, de la Fédération Wallonie-Bruxelles et de la Wallonie.</w:t>
      </w:r>
    </w:p>
    <w:p w14:paraId="1544E5CB" w14:textId="77777777" w:rsidR="00A6721C" w:rsidRPr="00A6721C" w:rsidRDefault="00A6721C" w:rsidP="000A328F">
      <w:pPr>
        <w:jc w:val="both"/>
        <w:rPr>
          <w:rFonts w:cstheme="minorHAnsi"/>
          <w:sz w:val="24"/>
          <w:szCs w:val="24"/>
          <w:lang w:val="fr-FR"/>
        </w:rPr>
      </w:pPr>
    </w:p>
    <w:bookmarkStart w:id="7" w:name="_Toc133326549"/>
    <w:p w14:paraId="10764064" w14:textId="478B7BD3" w:rsidR="00D97C2F" w:rsidRPr="00A6721C" w:rsidRDefault="00A6721C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1A2C10" wp14:editId="525D7C7F">
                <wp:simplePos x="0" y="0"/>
                <wp:positionH relativeFrom="margin">
                  <wp:posOffset>0</wp:posOffset>
                </wp:positionH>
                <wp:positionV relativeFrom="paragraph">
                  <wp:posOffset>-29210</wp:posOffset>
                </wp:positionV>
                <wp:extent cx="5782310" cy="381000"/>
                <wp:effectExtent l="0" t="0" r="27940" b="19050"/>
                <wp:wrapNone/>
                <wp:docPr id="1700210935" name="Rectangle : coins arrondis 1700210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D2C5E" id="Rectangle : coins arrondis 1700210935" o:spid="_x0000_s1026" style="position:absolute;margin-left:0;margin-top:-2.3pt;width:455.3pt;height:30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P674uDcAAAABgEAAA8AAAAAAAAAAAAAAAAA4AQAAGRycy9kb3ducmV2LnhtbFBLBQYAAAAABAAE&#10;APMAAADpBQAAAAA=&#10;" filled="f" strokecolor="#c00000" strokeweight="1.5pt">
                <w10:wrap anchorx="margin"/>
              </v:roundrect>
            </w:pict>
          </mc:Fallback>
        </mc:AlternateContent>
      </w:r>
      <w:r w:rsidR="000A328F" w:rsidRPr="00A6721C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>Et si le soutien vous est accordé ?</w:t>
      </w:r>
      <w:bookmarkEnd w:id="7"/>
    </w:p>
    <w:p w14:paraId="1226F190" w14:textId="77777777" w:rsidR="00A6721C" w:rsidRDefault="00A6721C" w:rsidP="000A328F">
      <w:pPr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5DA04FEE" w14:textId="77777777" w:rsidR="00A6721C" w:rsidRDefault="00A6721C" w:rsidP="000A328F">
      <w:pPr>
        <w:suppressAutoHyphens/>
        <w:spacing w:after="0"/>
        <w:jc w:val="both"/>
        <w:rPr>
          <w:rFonts w:cstheme="minorHAnsi"/>
          <w:sz w:val="24"/>
          <w:szCs w:val="24"/>
        </w:rPr>
      </w:pPr>
    </w:p>
    <w:p w14:paraId="2390FC8B" w14:textId="674E52C8" w:rsidR="00D97C2F" w:rsidRPr="00A6721C" w:rsidRDefault="00D97C2F" w:rsidP="000A328F">
      <w:pPr>
        <w:suppressAutoHyphens/>
        <w:spacing w:after="0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 xml:space="preserve">Après avoir procédé à l’analyse de l’ensemble des dossiers de candidature et à la sélection des projets pour l’édition </w:t>
      </w:r>
      <w:r w:rsidRPr="00F75289">
        <w:rPr>
          <w:rFonts w:cstheme="minorHAnsi"/>
          <w:sz w:val="24"/>
          <w:szCs w:val="24"/>
        </w:rPr>
        <w:t>202</w:t>
      </w:r>
      <w:r w:rsidR="00AF49A7" w:rsidRPr="00F75289">
        <w:rPr>
          <w:rFonts w:cstheme="minorHAnsi"/>
          <w:sz w:val="24"/>
          <w:szCs w:val="24"/>
        </w:rPr>
        <w:t>4</w:t>
      </w:r>
      <w:r w:rsidRPr="00A6721C">
        <w:rPr>
          <w:rFonts w:cstheme="minorHAnsi"/>
          <w:sz w:val="24"/>
          <w:szCs w:val="24"/>
        </w:rPr>
        <w:t>, WBI vous notifie la décision finale par courrier électronique, qui contient toutes les informations nécessaires au lancement de votre projet.</w:t>
      </w:r>
    </w:p>
    <w:p w14:paraId="0C352D87" w14:textId="78E63341" w:rsidR="00D97C2F" w:rsidRPr="00A6721C" w:rsidRDefault="00A6721C" w:rsidP="000A328F">
      <w:pPr>
        <w:suppressAutoHyphens/>
        <w:spacing w:after="0"/>
        <w:jc w:val="both"/>
        <w:rPr>
          <w:rFonts w:cstheme="minorHAnsi"/>
          <w:sz w:val="24"/>
          <w:szCs w:val="24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D42CC" wp14:editId="499FB918">
                <wp:simplePos x="0" y="0"/>
                <wp:positionH relativeFrom="margin">
                  <wp:posOffset>0</wp:posOffset>
                </wp:positionH>
                <wp:positionV relativeFrom="paragraph">
                  <wp:posOffset>185420</wp:posOffset>
                </wp:positionV>
                <wp:extent cx="5782310" cy="381000"/>
                <wp:effectExtent l="0" t="0" r="27940" b="19050"/>
                <wp:wrapNone/>
                <wp:docPr id="497114086" name="Rectangle : coins arrondis 497114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03F2A" id="Rectangle : coins arrondis 497114086" o:spid="_x0000_s1026" style="position:absolute;margin-left:0;margin-top:14.6pt;width:455.3pt;height:30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MtDBxjcAAAABgEAAA8AAAAAAAAAAAAAAAAA4AQAAGRycy9kb3ducmV2LnhtbFBLBQYAAAAABAAE&#10;APMAAADpBQAAAAA=&#10;" filled="f" strokecolor="#c00000" strokeweight="1.5pt">
                <w10:wrap anchorx="margin"/>
              </v:roundrect>
            </w:pict>
          </mc:Fallback>
        </mc:AlternateContent>
      </w:r>
    </w:p>
    <w:p w14:paraId="1A976C8E" w14:textId="1673F0B6" w:rsidR="00D97C2F" w:rsidRPr="00A6721C" w:rsidRDefault="00D97C2F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</w:pPr>
      <w:bookmarkStart w:id="8" w:name="_Toc133326550"/>
      <w:r w:rsidRPr="00A6721C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>Contact</w:t>
      </w:r>
      <w:bookmarkEnd w:id="8"/>
    </w:p>
    <w:p w14:paraId="2E4109A6" w14:textId="77777777" w:rsidR="00A6721C" w:rsidRDefault="00A6721C" w:rsidP="000A328F">
      <w:pPr>
        <w:rPr>
          <w:rFonts w:cstheme="minorHAnsi"/>
          <w:sz w:val="24"/>
          <w:szCs w:val="24"/>
          <w:lang w:val="fr-FR"/>
        </w:rPr>
      </w:pPr>
    </w:p>
    <w:p w14:paraId="3E2C4167" w14:textId="2975FB93" w:rsidR="00D97C2F" w:rsidRPr="00A6721C" w:rsidRDefault="00D97C2F" w:rsidP="000A328F">
      <w:pPr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>Pour toute information complémentaire, toute question ou demande de précision, vous pouvez vous adresser à :</w:t>
      </w:r>
    </w:p>
    <w:p w14:paraId="42D5E0A3" w14:textId="77777777" w:rsidR="00D97C2F" w:rsidRPr="00A6721C" w:rsidRDefault="00D97C2F" w:rsidP="000A328F">
      <w:pPr>
        <w:tabs>
          <w:tab w:val="left" w:pos="0"/>
        </w:tabs>
        <w:suppressAutoHyphens/>
        <w:spacing w:after="0"/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 xml:space="preserve">Micheline Assumani : +32 (0)2 421.87.36 / </w:t>
      </w:r>
      <w:hyperlink r:id="rId9" w:history="1">
        <w:r w:rsidRPr="00A6721C">
          <w:rPr>
            <w:rFonts w:cstheme="minorHAnsi"/>
            <w:sz w:val="24"/>
            <w:szCs w:val="24"/>
            <w:lang w:val="fr-FR"/>
          </w:rPr>
          <w:t>m.assumanilugolo@wbi.be</w:t>
        </w:r>
      </w:hyperlink>
    </w:p>
    <w:p w14:paraId="2217AD5A" w14:textId="77777777" w:rsidR="00D97C2F" w:rsidRPr="00A6721C" w:rsidRDefault="00D97C2F" w:rsidP="000A328F">
      <w:pPr>
        <w:tabs>
          <w:tab w:val="left" w:pos="0"/>
        </w:tabs>
        <w:suppressAutoHyphens/>
        <w:spacing w:after="0"/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 xml:space="preserve">Emerha Boyenge : +32 (0)2 421.83.07 / </w:t>
      </w:r>
      <w:hyperlink r:id="rId10" w:history="1">
        <w:r w:rsidRPr="00A6721C">
          <w:rPr>
            <w:rFonts w:cstheme="minorHAnsi"/>
            <w:sz w:val="24"/>
            <w:szCs w:val="24"/>
            <w:lang w:val="fr-FR"/>
          </w:rPr>
          <w:t>e.boyenge@wbi.be</w:t>
        </w:r>
      </w:hyperlink>
      <w:r w:rsidRPr="00A6721C">
        <w:rPr>
          <w:rFonts w:cstheme="minorHAnsi"/>
          <w:sz w:val="24"/>
          <w:szCs w:val="24"/>
          <w:lang w:val="fr-FR"/>
        </w:rPr>
        <w:t xml:space="preserve"> </w:t>
      </w:r>
    </w:p>
    <w:p w14:paraId="01620AE6" w14:textId="77777777" w:rsidR="00D97C2F" w:rsidRPr="00A6721C" w:rsidRDefault="00D97C2F" w:rsidP="000A328F">
      <w:pPr>
        <w:tabs>
          <w:tab w:val="left" w:pos="0"/>
        </w:tabs>
        <w:suppressAutoHyphens/>
        <w:spacing w:after="0"/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>Naguy Kimareki : +32 (0)2 421.82.76 / n.kimareki@wbi.be</w:t>
      </w:r>
    </w:p>
    <w:p w14:paraId="5F61099F" w14:textId="57508D3D" w:rsidR="00D97C2F" w:rsidRDefault="00D97C2F" w:rsidP="000A328F">
      <w:pPr>
        <w:tabs>
          <w:tab w:val="left" w:pos="0"/>
        </w:tabs>
        <w:suppressAutoHyphens/>
        <w:spacing w:after="0"/>
        <w:rPr>
          <w:rFonts w:cstheme="minorHAnsi"/>
          <w:sz w:val="24"/>
          <w:szCs w:val="24"/>
          <w:lang w:val="fr-FR"/>
        </w:rPr>
      </w:pPr>
      <w:r w:rsidRPr="00A6721C">
        <w:rPr>
          <w:rFonts w:cstheme="minorHAnsi"/>
          <w:sz w:val="24"/>
          <w:szCs w:val="24"/>
          <w:lang w:val="fr-FR"/>
        </w:rPr>
        <w:t xml:space="preserve">Alain Verhaagen : +32 (0)2 421.86.37 / </w:t>
      </w:r>
      <w:hyperlink r:id="rId11" w:history="1">
        <w:r w:rsidRPr="00A6721C">
          <w:rPr>
            <w:rFonts w:cstheme="minorHAnsi"/>
            <w:sz w:val="24"/>
            <w:szCs w:val="24"/>
            <w:lang w:val="fr-FR"/>
          </w:rPr>
          <w:t>a.verhaagen@wbi.be</w:t>
        </w:r>
      </w:hyperlink>
    </w:p>
    <w:p w14:paraId="48475439" w14:textId="77777777" w:rsidR="00A6721C" w:rsidRPr="00A6721C" w:rsidRDefault="00A6721C" w:rsidP="000A328F">
      <w:pPr>
        <w:tabs>
          <w:tab w:val="left" w:pos="0"/>
        </w:tabs>
        <w:suppressAutoHyphens/>
        <w:spacing w:after="0"/>
        <w:rPr>
          <w:rFonts w:cstheme="minorHAnsi"/>
          <w:sz w:val="24"/>
          <w:szCs w:val="24"/>
          <w:lang w:val="fr-FR"/>
        </w:rPr>
      </w:pPr>
    </w:p>
    <w:p w14:paraId="62769FBF" w14:textId="6C11893B" w:rsidR="000A328F" w:rsidRPr="00A6721C" w:rsidRDefault="00A6721C" w:rsidP="000A328F">
      <w:pPr>
        <w:tabs>
          <w:tab w:val="left" w:pos="0"/>
        </w:tabs>
        <w:suppressAutoHyphens/>
        <w:spacing w:after="0"/>
        <w:rPr>
          <w:rFonts w:cstheme="minorHAnsi"/>
          <w:sz w:val="24"/>
          <w:szCs w:val="24"/>
          <w:lang w:val="fr-FR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E1466" wp14:editId="68106070">
                <wp:simplePos x="0" y="0"/>
                <wp:positionH relativeFrom="margin">
                  <wp:posOffset>0</wp:posOffset>
                </wp:positionH>
                <wp:positionV relativeFrom="paragraph">
                  <wp:posOffset>184785</wp:posOffset>
                </wp:positionV>
                <wp:extent cx="5782310" cy="381000"/>
                <wp:effectExtent l="0" t="0" r="27940" b="19050"/>
                <wp:wrapNone/>
                <wp:docPr id="154984481" name="Rectangle : coins arrondis 154984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276F7" id="Rectangle : coins arrondis 154984481" o:spid="_x0000_s1026" style="position:absolute;margin-left:0;margin-top:14.55pt;width:455.3pt;height:30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Jy+sd/cAAAABgEAAA8AAAAAAAAAAAAAAAAA4AQAAGRycy9kb3ducmV2LnhtbFBLBQYAAAAABAAE&#10;APMAAADpBQAAAAA=&#10;" filled="f" strokecolor="#c00000" strokeweight="1.5pt">
                <w10:wrap anchorx="margin"/>
              </v:roundrect>
            </w:pict>
          </mc:Fallback>
        </mc:AlternateContent>
      </w:r>
    </w:p>
    <w:p w14:paraId="673EB82A" w14:textId="66B2952B" w:rsidR="000A328F" w:rsidRPr="00A6721C" w:rsidRDefault="000A328F" w:rsidP="00A6721C">
      <w:pPr>
        <w:pStyle w:val="Titre1"/>
        <w:keepNext w:val="0"/>
        <w:keepLines w:val="0"/>
        <w:tabs>
          <w:tab w:val="left" w:pos="743"/>
        </w:tabs>
        <w:spacing w:before="0"/>
        <w:ind w:left="357"/>
        <w:contextualSpacing/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8"/>
          <w:szCs w:val="28"/>
          <w:u w:val="single"/>
          <w:lang w:val="fr-FR"/>
        </w:rPr>
      </w:pPr>
      <w:bookmarkStart w:id="9" w:name="_Toc133326551"/>
      <w:r w:rsidRPr="00A6721C">
        <w:rPr>
          <w:rFonts w:asciiTheme="minorHAnsi" w:eastAsiaTheme="minorEastAsia" w:hAnsiTheme="minorHAnsi" w:cstheme="minorHAnsi"/>
          <w:b/>
          <w:bCs/>
          <w:noProof/>
          <w:color w:val="C00000"/>
          <w:lang w:val="fr-FR"/>
        </w:rPr>
        <w:t xml:space="preserve">Documents </w:t>
      </w:r>
      <w:r w:rsidRPr="00A6721C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8"/>
          <w:szCs w:val="28"/>
          <w:u w:val="single"/>
          <w:lang w:val="fr-FR"/>
        </w:rPr>
        <w:t>(qui doivent figurer au bas de la page web)</w:t>
      </w:r>
      <w:bookmarkEnd w:id="9"/>
    </w:p>
    <w:p w14:paraId="74584FD0" w14:textId="77777777" w:rsidR="00A6721C" w:rsidRDefault="00A6721C" w:rsidP="000A328F">
      <w:pPr>
        <w:spacing w:after="0"/>
        <w:jc w:val="both"/>
        <w:rPr>
          <w:rFonts w:cstheme="minorHAnsi"/>
          <w:sz w:val="24"/>
          <w:szCs w:val="24"/>
        </w:rPr>
      </w:pPr>
    </w:p>
    <w:p w14:paraId="6C2C1525" w14:textId="045CBA00" w:rsidR="000A328F" w:rsidRPr="00A6721C" w:rsidRDefault="000A328F" w:rsidP="000A328F">
      <w:pPr>
        <w:spacing w:after="0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Règlement de l’appel concerné</w:t>
      </w:r>
    </w:p>
    <w:p w14:paraId="7234303D" w14:textId="77777777" w:rsidR="000A328F" w:rsidRPr="00A6721C" w:rsidRDefault="000A328F" w:rsidP="000A328F">
      <w:pPr>
        <w:spacing w:after="0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Formulaire</w:t>
      </w:r>
    </w:p>
    <w:p w14:paraId="572B817B" w14:textId="77777777" w:rsidR="000A328F" w:rsidRPr="00A6721C" w:rsidRDefault="000A328F" w:rsidP="000A328F">
      <w:pPr>
        <w:spacing w:after="0"/>
        <w:jc w:val="both"/>
        <w:rPr>
          <w:rFonts w:cstheme="minorHAnsi"/>
          <w:sz w:val="24"/>
          <w:szCs w:val="24"/>
        </w:rPr>
      </w:pPr>
      <w:r w:rsidRPr="00A6721C">
        <w:rPr>
          <w:rFonts w:cstheme="minorHAnsi"/>
          <w:sz w:val="24"/>
          <w:szCs w:val="24"/>
        </w:rPr>
        <w:t>Tableau récapitulatif des projets</w:t>
      </w:r>
    </w:p>
    <w:p w14:paraId="26209D8B" w14:textId="1AF94393" w:rsidR="000A328F" w:rsidRPr="00A6721C" w:rsidRDefault="000A328F" w:rsidP="000A328F">
      <w:pPr>
        <w:tabs>
          <w:tab w:val="left" w:pos="0"/>
        </w:tabs>
        <w:suppressAutoHyphens/>
        <w:spacing w:after="0"/>
        <w:rPr>
          <w:rFonts w:cstheme="minorHAnsi"/>
          <w:sz w:val="24"/>
          <w:szCs w:val="24"/>
          <w:lang w:val="fr-FR"/>
        </w:rPr>
      </w:pPr>
    </w:p>
    <w:p w14:paraId="07F36684" w14:textId="77777777" w:rsidR="002B257F" w:rsidRPr="00A6721C" w:rsidRDefault="002B257F">
      <w:pPr>
        <w:rPr>
          <w:rFonts w:cstheme="minorHAnsi"/>
          <w:sz w:val="24"/>
          <w:szCs w:val="24"/>
        </w:rPr>
      </w:pPr>
    </w:p>
    <w:sectPr w:rsidR="002B257F" w:rsidRPr="00A672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BE0F8" w14:textId="77777777" w:rsidR="005D72B9" w:rsidRDefault="005D72B9" w:rsidP="00A6721C">
      <w:pPr>
        <w:spacing w:after="0" w:line="240" w:lineRule="auto"/>
      </w:pPr>
      <w:r>
        <w:separator/>
      </w:r>
    </w:p>
  </w:endnote>
  <w:endnote w:type="continuationSeparator" w:id="0">
    <w:p w14:paraId="0D3C84CF" w14:textId="77777777" w:rsidR="005D72B9" w:rsidRDefault="005D72B9" w:rsidP="00A6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783E0" w14:textId="77777777" w:rsidR="00374AEC" w:rsidRDefault="00374A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09A6" w14:textId="06FD9B3E" w:rsidR="00374AEC" w:rsidRDefault="00374AEC">
    <w:pPr>
      <w:pStyle w:val="Pieddepage"/>
    </w:pPr>
    <w:r>
      <w:t>1503_DESC</w:t>
    </w:r>
  </w:p>
  <w:p w14:paraId="09EADE68" w14:textId="77777777" w:rsidR="00374AEC" w:rsidRDefault="00374A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22EE" w14:textId="77777777" w:rsidR="00374AEC" w:rsidRDefault="00374A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FE5C" w14:textId="77777777" w:rsidR="005D72B9" w:rsidRDefault="005D72B9" w:rsidP="00A6721C">
      <w:pPr>
        <w:spacing w:after="0" w:line="240" w:lineRule="auto"/>
      </w:pPr>
      <w:r>
        <w:separator/>
      </w:r>
    </w:p>
  </w:footnote>
  <w:footnote w:type="continuationSeparator" w:id="0">
    <w:p w14:paraId="3C8BEFD4" w14:textId="77777777" w:rsidR="005D72B9" w:rsidRDefault="005D72B9" w:rsidP="00A6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87D5" w14:textId="77777777" w:rsidR="00374AEC" w:rsidRDefault="00374A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D871" w14:textId="28FB507E" w:rsidR="00A6721C" w:rsidRDefault="00A6721C">
    <w:pPr>
      <w:pStyle w:val="En-tte"/>
    </w:pPr>
    <w:r w:rsidRPr="007F6779">
      <w:rPr>
        <w:noProof/>
        <w:color w:val="C00000"/>
        <w:lang w:eastAsia="fr-BE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C4BBDFA" wp14:editId="2FE28D81">
              <wp:simplePos x="0" y="0"/>
              <wp:positionH relativeFrom="rightMargin">
                <wp:posOffset>107950</wp:posOffset>
              </wp:positionH>
              <wp:positionV relativeFrom="margin">
                <wp:posOffset>-455295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6B3D0" w14:textId="77777777" w:rsidR="00A6721C" w:rsidRPr="00E071AB" w:rsidRDefault="00A6721C" w:rsidP="00A6721C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Pr="00584315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8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4BBDFA" id="Groupe 4" o:spid="_x0000_s1026" style="position:absolute;margin-left:8.5pt;margin-top:-35.85pt;width:48.6pt;height:143.4pt;flip:x y;z-index:251661312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" o:allowincell="f">
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" stroked="f">
                <v:textbox style="layout-flow:vertical;mso-layout-flow-alt:bottom-to-top" inset="0,0,0,0">
                  <w:txbxContent>
                    <w:p w14:paraId="6BA6B3D0" w14:textId="77777777" w:rsidR="00A6721C" w:rsidRPr="00E071AB" w:rsidRDefault="00A6721C" w:rsidP="00A6721C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Pr="00584315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8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69F1BB96" wp14:editId="3E089827">
          <wp:simplePos x="0" y="0"/>
          <wp:positionH relativeFrom="margin">
            <wp:posOffset>0</wp:posOffset>
          </wp:positionH>
          <wp:positionV relativeFrom="paragraph">
            <wp:posOffset>-19685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8050" w14:textId="77777777" w:rsidR="00374AEC" w:rsidRDefault="00374A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6B7C"/>
    <w:multiLevelType w:val="hybridMultilevel"/>
    <w:tmpl w:val="64FA645E"/>
    <w:lvl w:ilvl="0" w:tplc="C9844D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978F5"/>
    <w:multiLevelType w:val="hybridMultilevel"/>
    <w:tmpl w:val="30E41B02"/>
    <w:lvl w:ilvl="0" w:tplc="8D8CC6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741100023">
    <w:abstractNumId w:val="0"/>
  </w:num>
  <w:num w:numId="2" w16cid:durableId="1397630389">
    <w:abstractNumId w:val="1"/>
  </w:num>
  <w:num w:numId="3" w16cid:durableId="25043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2F"/>
    <w:rsid w:val="000A328F"/>
    <w:rsid w:val="001E61BE"/>
    <w:rsid w:val="00223A5B"/>
    <w:rsid w:val="002B257F"/>
    <w:rsid w:val="003367CF"/>
    <w:rsid w:val="00374AEC"/>
    <w:rsid w:val="00544FE8"/>
    <w:rsid w:val="005D72B9"/>
    <w:rsid w:val="007072CE"/>
    <w:rsid w:val="00992D0E"/>
    <w:rsid w:val="00A42B53"/>
    <w:rsid w:val="00A6721C"/>
    <w:rsid w:val="00AF49A7"/>
    <w:rsid w:val="00BB65AD"/>
    <w:rsid w:val="00D66257"/>
    <w:rsid w:val="00D954CD"/>
    <w:rsid w:val="00D97C2F"/>
    <w:rsid w:val="00F75289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6BC7"/>
  <w15:chartTrackingRefBased/>
  <w15:docId w15:val="{04456EA5-7C89-448B-BBDD-B9781A4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2F"/>
  </w:style>
  <w:style w:type="paragraph" w:styleId="Titre1">
    <w:name w:val="heading 1"/>
    <w:basedOn w:val="Normal"/>
    <w:next w:val="Normal"/>
    <w:link w:val="Titre1Car"/>
    <w:uiPriority w:val="9"/>
    <w:qFormat/>
    <w:rsid w:val="00A6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C2F"/>
    <w:pPr>
      <w:ind w:left="720"/>
      <w:contextualSpacing/>
    </w:pPr>
  </w:style>
  <w:style w:type="character" w:styleId="Lienhypertexte">
    <w:name w:val="Hyperlink"/>
    <w:uiPriority w:val="99"/>
    <w:rsid w:val="00D97C2F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E10D7"/>
    <w:pPr>
      <w:tabs>
        <w:tab w:val="left" w:pos="743"/>
      </w:tabs>
      <w:spacing w:after="0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6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21C"/>
  </w:style>
  <w:style w:type="paragraph" w:styleId="Pieddepage">
    <w:name w:val="footer"/>
    <w:basedOn w:val="Normal"/>
    <w:link w:val="PieddepageCar"/>
    <w:uiPriority w:val="99"/>
    <w:unhideWhenUsed/>
    <w:rsid w:val="00A67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21C"/>
  </w:style>
  <w:style w:type="character" w:customStyle="1" w:styleId="Titre1Car">
    <w:name w:val="Titre 1 Car"/>
    <w:basedOn w:val="Policepardfaut"/>
    <w:link w:val="Titre1"/>
    <w:uiPriority w:val="9"/>
    <w:rsid w:val="00A67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6721C"/>
    <w:pPr>
      <w:tabs>
        <w:tab w:val="left" w:pos="743"/>
      </w:tabs>
      <w:spacing w:after="100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A6721C"/>
    <w:pPr>
      <w:numPr>
        <w:numId w:val="3"/>
      </w:numPr>
      <w:tabs>
        <w:tab w:val="left" w:pos="743"/>
      </w:tabs>
      <w:spacing w:after="0"/>
      <w:ind w:left="714" w:hanging="357"/>
      <w:jc w:val="both"/>
    </w:pPr>
    <w:rPr>
      <w:rFonts w:eastAsiaTheme="minorEastAsia" w:cstheme="minorHAnsi"/>
      <w:bCs/>
      <w:noProof/>
      <w:sz w:val="24"/>
      <w:lang w:val="fr-FR"/>
    </w:r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A6721C"/>
    <w:rPr>
      <w:rFonts w:eastAsiaTheme="minorEastAsia" w:cstheme="minorHAnsi"/>
      <w:bCs/>
      <w:noProof/>
      <w:sz w:val="24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72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onindirecte@wbi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bi.be/f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erhaagen@wbi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.boyenge@wbi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.assumanilugolo@wbi.b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Clara</dc:creator>
  <cp:keywords/>
  <dc:description/>
  <cp:lastModifiedBy>Verhaagen Alain</cp:lastModifiedBy>
  <cp:revision>5</cp:revision>
  <dcterms:created xsi:type="dcterms:W3CDTF">2023-04-26T13:22:00Z</dcterms:created>
  <dcterms:modified xsi:type="dcterms:W3CDTF">2024-04-04T08:43:00Z</dcterms:modified>
</cp:coreProperties>
</file>