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321C" w14:textId="77777777" w:rsidR="008312F7" w:rsidRDefault="008312F7" w:rsidP="008312F7">
      <w:pPr>
        <w:ind w:left="0"/>
        <w:rPr>
          <w:b/>
          <w:bCs w:val="0"/>
          <w:noProof/>
          <w:color w:val="C00000"/>
          <w:sz w:val="32"/>
          <w:szCs w:val="32"/>
        </w:rPr>
      </w:pPr>
    </w:p>
    <w:p w14:paraId="6D9B2F1E" w14:textId="77777777" w:rsidR="008312F7" w:rsidRPr="001D6E1D" w:rsidRDefault="009A3C0D" w:rsidP="008312F7">
      <w:pPr>
        <w:ind w:left="0"/>
        <w:rPr>
          <w:b/>
          <w:bCs w:val="0"/>
          <w:noProof/>
          <w:color w:val="FFCC99"/>
          <w:sz w:val="32"/>
          <w:szCs w:val="32"/>
        </w:rPr>
      </w:pPr>
      <w:r>
        <w:rPr>
          <w:b/>
          <w:noProof/>
          <w:color w:val="99CCFF"/>
          <w:lang w:val="en-GB"/>
        </w:rPr>
        <mc:AlternateContent>
          <mc:Choice Requires="wps">
            <w:drawing>
              <wp:anchor distT="0" distB="0" distL="114300" distR="114300" simplePos="0" relativeHeight="251676672" behindDoc="0" locked="0" layoutInCell="1" allowOverlap="1" wp14:anchorId="62FEE5C8" wp14:editId="67C21C25">
                <wp:simplePos x="0" y="0"/>
                <wp:positionH relativeFrom="page">
                  <wp:align>center</wp:align>
                </wp:positionH>
                <wp:positionV relativeFrom="paragraph">
                  <wp:posOffset>64770</wp:posOffset>
                </wp:positionV>
                <wp:extent cx="5867400" cy="1362075"/>
                <wp:effectExtent l="19050" t="19050" r="19050" b="28575"/>
                <wp:wrapNone/>
                <wp:docPr id="12" name="Rectangle : coins arrondis 12"/>
                <wp:cNvGraphicFramePr/>
                <a:graphic xmlns:a="http://schemas.openxmlformats.org/drawingml/2006/main">
                  <a:graphicData uri="http://schemas.microsoft.com/office/word/2010/wordprocessingShape">
                    <wps:wsp>
                      <wps:cNvSpPr/>
                      <wps:spPr>
                        <a:xfrm>
                          <a:off x="0" y="0"/>
                          <a:ext cx="5867400" cy="1362075"/>
                        </a:xfrm>
                        <a:prstGeom prst="roundRect">
                          <a:avLst/>
                        </a:prstGeom>
                        <a:noFill/>
                        <a:ln w="38100">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2" o:spid="_x0000_s1025" style="width:462pt;height:107.25pt;margin-top:5.1pt;margin-left:0;mso-height-percent:0;mso-height-relative:margin;mso-position-horizontal:center;mso-position-horizontal-relative:page;mso-wrap-distance-bottom:0;mso-wrap-distance-left:9pt;mso-wrap-distance-right:9pt;mso-wrap-distance-top:0;mso-wrap-style:square;position:absolute;visibility:visible;v-text-anchor:middle;z-index:251677696" arcsize="10923f" filled="f" strokecolor="#9cf" strokeweight="3pt">
                <v:stroke joinstyle="miter"/>
              </v:roundrect>
            </w:pict>
          </mc:Fallback>
        </mc:AlternateContent>
      </w:r>
    </w:p>
    <w:p w14:paraId="756B85A9" w14:textId="77777777" w:rsidR="008312F7" w:rsidRPr="00594BC3" w:rsidRDefault="009A3C0D" w:rsidP="008312F7">
      <w:pPr>
        <w:pStyle w:val="Fiches-Paragraphe"/>
        <w:jc w:val="center"/>
        <w:rPr>
          <w:color w:val="99CCFF"/>
        </w:rPr>
      </w:pPr>
      <w:r>
        <w:rPr>
          <w:color w:val="99CCFF"/>
          <w:lang w:val="en-GB"/>
        </w:rPr>
        <w:t>Mobility as part of an international research project</w:t>
      </w:r>
    </w:p>
    <w:p w14:paraId="38F396A9" w14:textId="77777777" w:rsidR="008312F7" w:rsidRPr="00594BC3" w:rsidRDefault="008312F7" w:rsidP="008312F7">
      <w:pPr>
        <w:pStyle w:val="Fiches-Paragraphe"/>
        <w:spacing w:line="240" w:lineRule="auto"/>
        <w:jc w:val="center"/>
        <w:rPr>
          <w:rFonts w:cstheme="minorHAnsi"/>
          <w:color w:val="99CCFF"/>
        </w:rPr>
      </w:pPr>
    </w:p>
    <w:p w14:paraId="73E7AB61" w14:textId="77777777" w:rsidR="008312F7" w:rsidRPr="00594BC3" w:rsidRDefault="009A3C0D" w:rsidP="008312F7">
      <w:pPr>
        <w:spacing w:line="240" w:lineRule="auto"/>
        <w:jc w:val="center"/>
        <w:rPr>
          <w:b/>
          <w:noProof/>
          <w:color w:val="99CCFF"/>
          <w:sz w:val="32"/>
          <w:szCs w:val="32"/>
        </w:rPr>
      </w:pPr>
      <w:r>
        <w:rPr>
          <w:b/>
          <w:noProof/>
          <w:color w:val="99CCFF"/>
          <w:sz w:val="32"/>
          <w:szCs w:val="32"/>
          <w:lang w:val="en-GB"/>
        </w:rPr>
        <w:t>IN Excellence</w:t>
      </w:r>
    </w:p>
    <w:p w14:paraId="19A6AE36" w14:textId="77777777" w:rsidR="008312F7" w:rsidRPr="00594BC3" w:rsidRDefault="009A3C0D" w:rsidP="008312F7">
      <w:pPr>
        <w:spacing w:line="240" w:lineRule="auto"/>
        <w:jc w:val="center"/>
        <w:rPr>
          <w:b/>
          <w:bCs w:val="0"/>
          <w:noProof/>
          <w:color w:val="99CCFF"/>
          <w:sz w:val="32"/>
          <w:szCs w:val="32"/>
        </w:rPr>
      </w:pPr>
      <w:r>
        <w:rPr>
          <w:b/>
          <w:noProof/>
          <w:color w:val="99CCFF"/>
          <w:sz w:val="32"/>
          <w:szCs w:val="32"/>
          <w:lang w:val="en-GB"/>
        </w:rPr>
        <w:t>DESCRIPTION</w:t>
      </w:r>
    </w:p>
    <w:p w14:paraId="2A761EC4" w14:textId="77777777" w:rsidR="008312F7" w:rsidRPr="00020225" w:rsidRDefault="008312F7" w:rsidP="008312F7">
      <w:pPr>
        <w:spacing w:line="240" w:lineRule="auto"/>
        <w:jc w:val="center"/>
        <w:rPr>
          <w:b/>
          <w:bCs w:val="0"/>
          <w:noProof/>
          <w:color w:val="C00000"/>
          <w:sz w:val="32"/>
          <w:szCs w:val="32"/>
        </w:rPr>
      </w:pPr>
    </w:p>
    <w:p w14:paraId="1087142E" w14:textId="77777777" w:rsidR="00431F99" w:rsidRDefault="00431F99" w:rsidP="008275BE">
      <w:pPr>
        <w:spacing w:line="240" w:lineRule="auto"/>
        <w:rPr>
          <w:b/>
        </w:rPr>
      </w:pPr>
    </w:p>
    <w:p w14:paraId="291DED6C" w14:textId="77777777" w:rsidR="009D6D74" w:rsidRPr="005C6F40" w:rsidRDefault="009D6D74" w:rsidP="008275BE">
      <w:pPr>
        <w:spacing w:line="240" w:lineRule="auto"/>
        <w:rPr>
          <w:b/>
          <w:sz w:val="24"/>
        </w:rPr>
      </w:pPr>
    </w:p>
    <w:p w14:paraId="7C2A115C" w14:textId="77777777" w:rsidR="0043000A" w:rsidRPr="00D246B2" w:rsidRDefault="009A3C0D" w:rsidP="0043000A">
      <w:pPr>
        <w:rPr>
          <w:rFonts w:ascii="Calibri" w:hAnsi="Calibri" w:cs="Arial"/>
          <w:color w:val="000000"/>
        </w:rPr>
      </w:pPr>
      <w:r>
        <w:rPr>
          <w:rFonts w:ascii="Calibri" w:hAnsi="Calibri" w:cs="Arial"/>
          <w:bCs w:val="0"/>
          <w:color w:val="000000"/>
          <w:lang w:val="en-GB"/>
        </w:rPr>
        <w:t>This scholarship programme was set up by Wallonia-Brussels International (WBI) in 2008 within a context of increased mobility and globalisation.</w:t>
      </w:r>
    </w:p>
    <w:p w14:paraId="74E90169" w14:textId="77777777" w:rsidR="0043000A" w:rsidRPr="00D246B2" w:rsidRDefault="009A3C0D" w:rsidP="00F96019">
      <w:pPr>
        <w:tabs>
          <w:tab w:val="clear" w:pos="743"/>
          <w:tab w:val="left" w:pos="2895"/>
        </w:tabs>
        <w:rPr>
          <w:rFonts w:ascii="Calibri" w:hAnsi="Calibri" w:cs="Arial"/>
          <w:color w:val="000000"/>
          <w:sz w:val="16"/>
          <w:szCs w:val="16"/>
        </w:rPr>
      </w:pPr>
      <w:r>
        <w:rPr>
          <w:bCs w:val="0"/>
          <w:lang w:val="en-GB"/>
        </w:rPr>
        <w:tab/>
      </w:r>
    </w:p>
    <w:p w14:paraId="29E81740" w14:textId="77777777" w:rsidR="008A5B9C" w:rsidRPr="00563C7A" w:rsidRDefault="009A3C0D" w:rsidP="008A5B9C">
      <w:pPr>
        <w:rPr>
          <w:rFonts w:ascii="Calibri" w:hAnsi="Calibri" w:cs="Arial"/>
          <w:color w:val="000000"/>
        </w:rPr>
      </w:pPr>
      <w:r>
        <w:rPr>
          <w:rFonts w:ascii="Calibri" w:hAnsi="Calibri" w:cs="Arial"/>
          <w:bCs w:val="0"/>
          <w:color w:val="000000"/>
          <w:lang w:val="en-GB"/>
        </w:rPr>
        <w:t xml:space="preserve">In support of the competitiveness clusters determined by the </w:t>
      </w:r>
      <w:hyperlink r:id="rId11" w:history="1">
        <w:r w:rsidR="008A5B9C">
          <w:rPr>
            <w:rStyle w:val="Lienhypertexte"/>
            <w:rFonts w:ascii="Calibri" w:hAnsi="Calibri" w:cs="Arial"/>
            <w:bCs w:val="0"/>
            <w:lang w:val="en-GB"/>
          </w:rPr>
          <w:t>Marshall Plan 4.0</w:t>
        </w:r>
      </w:hyperlink>
      <w:r>
        <w:rPr>
          <w:rFonts w:ascii="Calibri" w:hAnsi="Calibri" w:cs="Arial"/>
          <w:bCs w:val="0"/>
          <w:color w:val="000000"/>
          <w:lang w:val="en-GB"/>
        </w:rPr>
        <w:t xml:space="preserve"> launched by Wallonia, it welcomes researchers from all countries wanting to undertake a postdoctoral programme at higher education establishments organised or subsidised by the Wallonia-Brussels Federation.</w:t>
      </w:r>
    </w:p>
    <w:p w14:paraId="47D0C0B3" w14:textId="77777777" w:rsidR="004844BF" w:rsidRDefault="004844BF" w:rsidP="0043000A">
      <w:pPr>
        <w:rPr>
          <w:rFonts w:ascii="Calibri" w:hAnsi="Calibri" w:cs="Arial"/>
          <w:color w:val="000000"/>
        </w:rPr>
      </w:pPr>
    </w:p>
    <w:p w14:paraId="2E7D73B0" w14:textId="77777777" w:rsidR="004844BF" w:rsidRPr="00D246B2" w:rsidRDefault="009A3C0D" w:rsidP="0043000A">
      <w:pPr>
        <w:rPr>
          <w:rFonts w:ascii="Calibri" w:hAnsi="Calibri" w:cs="Arial"/>
          <w:color w:val="000000"/>
        </w:rPr>
      </w:pPr>
      <w:r>
        <w:rPr>
          <w:rFonts w:ascii="Calibri" w:hAnsi="Calibri" w:cs="Arial"/>
          <w:bCs w:val="0"/>
          <w:color w:val="000000"/>
          <w:lang w:val="en-GB"/>
        </w:rPr>
        <w:t>The scheme is open to universities, higher education institutions and researchers in the field of arts education.</w:t>
      </w:r>
    </w:p>
    <w:p w14:paraId="1DCBE68E" w14:textId="77777777" w:rsidR="00431F99" w:rsidRPr="006B6BEB" w:rsidRDefault="00431F99" w:rsidP="008275BE">
      <w:pPr>
        <w:spacing w:line="240" w:lineRule="auto"/>
        <w:ind w:left="0"/>
      </w:pPr>
    </w:p>
    <w:p w14:paraId="3258913B" w14:textId="77777777" w:rsidR="00431F99" w:rsidRPr="006B6BEB" w:rsidRDefault="00431F99" w:rsidP="008275BE">
      <w:pPr>
        <w:spacing w:line="240" w:lineRule="auto"/>
      </w:pPr>
    </w:p>
    <w:p w14:paraId="0AC84E64" w14:textId="77777777" w:rsidR="00431F99" w:rsidRPr="006B6BEB" w:rsidRDefault="00431F99" w:rsidP="008275BE">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color w:val="CCECFF"/>
        </w:rPr>
      </w:sdtEndPr>
      <w:sdtContent>
        <w:p w14:paraId="41741085" w14:textId="77777777" w:rsidR="00431F99" w:rsidRPr="006B6BEB" w:rsidRDefault="00431F99" w:rsidP="008275BE">
          <w:pPr>
            <w:pStyle w:val="En-ttedetabledesmatires"/>
            <w:spacing w:line="240" w:lineRule="auto"/>
            <w:jc w:val="both"/>
          </w:pPr>
        </w:p>
        <w:p w14:paraId="1CAA8F04" w14:textId="77777777" w:rsidR="00F96019" w:rsidRPr="00594BC3" w:rsidRDefault="009A3C0D" w:rsidP="00594BC3">
          <w:pPr>
            <w:pStyle w:val="TM1"/>
          </w:pPr>
          <w:r>
            <w:rPr>
              <w:bCs/>
              <w:color w:val="C00000"/>
              <w:lang w:val="en-GB"/>
            </w:rPr>
            <w:tab/>
          </w:r>
          <w:r>
            <w:rPr>
              <w:bCs/>
              <w:color w:val="C00000"/>
              <w:lang w:val="en-GB"/>
            </w:rPr>
            <w:tab/>
          </w:r>
          <w:r>
            <w:rPr>
              <w:bCs/>
              <w:lang w:val="en-GB"/>
            </w:rPr>
            <w:fldChar w:fldCharType="begin"/>
          </w:r>
          <w:r>
            <w:rPr>
              <w:highlight w:val="lightGray"/>
            </w:rPr>
            <w:instrText xml:space="preserve"> TOC \o "1-1" \h \z \u </w:instrText>
          </w:r>
          <w:r>
            <w:fldChar w:fldCharType="separate"/>
          </w:r>
        </w:p>
        <w:p w14:paraId="563D57FB" w14:textId="77777777" w:rsidR="00AC5008" w:rsidRDefault="009A3C0D">
          <w:pPr>
            <w:pStyle w:val="TM1"/>
            <w:tabs>
              <w:tab w:val="right" w:leader="dot" w:pos="9062"/>
            </w:tabs>
          </w:pPr>
          <w:hyperlink w:anchor="_Toc256000001" w:history="1">
            <w:r>
              <w:rPr>
                <w:rStyle w:val="Lienhypertexte"/>
                <w:lang w:val="en-GB"/>
              </w:rPr>
              <w:t>Our support</w:t>
            </w:r>
            <w:r>
              <w:tab/>
            </w:r>
            <w:r>
              <w:fldChar w:fldCharType="begin"/>
            </w:r>
            <w:r>
              <w:instrText xml:space="preserve"> PAGEREF _Toc256000001 \h </w:instrText>
            </w:r>
            <w:r>
              <w:fldChar w:fldCharType="separate"/>
            </w:r>
            <w:r>
              <w:t>1</w:t>
            </w:r>
            <w:r>
              <w:fldChar w:fldCharType="end"/>
            </w:r>
          </w:hyperlink>
        </w:p>
        <w:p w14:paraId="0A65159F" w14:textId="77777777" w:rsidR="00AC5008" w:rsidRDefault="009A3C0D">
          <w:pPr>
            <w:pStyle w:val="TM1"/>
            <w:tabs>
              <w:tab w:val="right" w:leader="dot" w:pos="9062"/>
            </w:tabs>
          </w:pPr>
          <w:hyperlink w:anchor="_Toc256000002" w:history="1">
            <w:r>
              <w:rPr>
                <w:rStyle w:val="Lienhypertexte"/>
                <w:lang w:val="en-GB"/>
              </w:rPr>
              <w:t>Your project</w:t>
            </w:r>
            <w:r>
              <w:tab/>
            </w:r>
            <w:r>
              <w:fldChar w:fldCharType="begin"/>
            </w:r>
            <w:r>
              <w:instrText xml:space="preserve"> PAGEREF _Toc256000002 \h </w:instrText>
            </w:r>
            <w:r>
              <w:fldChar w:fldCharType="separate"/>
            </w:r>
            <w:r>
              <w:t>2</w:t>
            </w:r>
            <w:r>
              <w:fldChar w:fldCharType="end"/>
            </w:r>
          </w:hyperlink>
        </w:p>
        <w:p w14:paraId="62FB3BA4" w14:textId="77777777" w:rsidR="00AC5008" w:rsidRDefault="009A3C0D">
          <w:pPr>
            <w:pStyle w:val="TM1"/>
            <w:tabs>
              <w:tab w:val="right" w:leader="dot" w:pos="9062"/>
            </w:tabs>
          </w:pPr>
          <w:hyperlink w:anchor="_Toc256000003" w:history="1">
            <w:r>
              <w:rPr>
                <w:rStyle w:val="Lienhypertexte"/>
                <w:lang w:val="en-GB"/>
              </w:rPr>
              <w:t>Conditions</w:t>
            </w:r>
            <w:r>
              <w:tab/>
            </w:r>
            <w:r>
              <w:fldChar w:fldCharType="begin"/>
            </w:r>
            <w:r>
              <w:instrText xml:space="preserve"> PAGEREF _Toc256000003 \h </w:instrText>
            </w:r>
            <w:r>
              <w:fldChar w:fldCharType="separate"/>
            </w:r>
            <w:r>
              <w:t>3</w:t>
            </w:r>
            <w:r>
              <w:fldChar w:fldCharType="end"/>
            </w:r>
          </w:hyperlink>
        </w:p>
        <w:p w14:paraId="5B2BFC56" w14:textId="77777777" w:rsidR="00AC5008" w:rsidRDefault="009A3C0D">
          <w:pPr>
            <w:pStyle w:val="TM1"/>
            <w:tabs>
              <w:tab w:val="right" w:leader="dot" w:pos="9062"/>
            </w:tabs>
          </w:pPr>
          <w:hyperlink w:anchor="_Toc256000005" w:history="1">
            <w:r>
              <w:rPr>
                <w:rStyle w:val="Lienhypertexte"/>
                <w:lang w:val="en-GB"/>
              </w:rPr>
              <w:t>Subsidies and insurance</w:t>
            </w:r>
            <w:r>
              <w:tab/>
            </w:r>
            <w:r>
              <w:fldChar w:fldCharType="begin"/>
            </w:r>
            <w:r>
              <w:instrText xml:space="preserve"> PAGEREF _Toc256000005 \h </w:instrText>
            </w:r>
            <w:r>
              <w:fldChar w:fldCharType="separate"/>
            </w:r>
            <w:r>
              <w:t>4</w:t>
            </w:r>
            <w:r>
              <w:fldChar w:fldCharType="end"/>
            </w:r>
          </w:hyperlink>
        </w:p>
        <w:p w14:paraId="417C4F73" w14:textId="77777777" w:rsidR="00AC5008" w:rsidRDefault="009A3C0D">
          <w:pPr>
            <w:pStyle w:val="TM1"/>
            <w:tabs>
              <w:tab w:val="right" w:leader="dot" w:pos="9062"/>
            </w:tabs>
          </w:pPr>
          <w:hyperlink w:anchor="_Toc256000006" w:history="1">
            <w:r>
              <w:rPr>
                <w:rStyle w:val="Lienhypertexte"/>
                <w:lang w:val="en-GB"/>
              </w:rPr>
              <w:t>Your application</w:t>
            </w:r>
            <w:r>
              <w:tab/>
            </w:r>
            <w:r>
              <w:fldChar w:fldCharType="begin"/>
            </w:r>
            <w:r>
              <w:instrText xml:space="preserve"> PAGEREF _Toc256000006 \h </w:instrText>
            </w:r>
            <w:r>
              <w:fldChar w:fldCharType="separate"/>
            </w:r>
            <w:r>
              <w:t>5</w:t>
            </w:r>
            <w:r>
              <w:fldChar w:fldCharType="end"/>
            </w:r>
          </w:hyperlink>
        </w:p>
        <w:p w14:paraId="5900D14F" w14:textId="77777777" w:rsidR="00AC5008" w:rsidRDefault="009A3C0D">
          <w:pPr>
            <w:pStyle w:val="TM1"/>
            <w:tabs>
              <w:tab w:val="right" w:leader="dot" w:pos="9062"/>
            </w:tabs>
          </w:pPr>
          <w:hyperlink w:anchor="_Toc256000007" w:history="1">
            <w:r>
              <w:rPr>
                <w:rStyle w:val="Lienhypertexte"/>
                <w:lang w:val="en-GB"/>
              </w:rPr>
              <w:t>Our decision</w:t>
            </w:r>
            <w:r>
              <w:tab/>
            </w:r>
            <w:r>
              <w:fldChar w:fldCharType="begin"/>
            </w:r>
            <w:r>
              <w:instrText xml:space="preserve"> PAGEREF _Toc256000007 \h </w:instrText>
            </w:r>
            <w:r>
              <w:fldChar w:fldCharType="separate"/>
            </w:r>
            <w:r>
              <w:t>6</w:t>
            </w:r>
            <w:r>
              <w:fldChar w:fldCharType="end"/>
            </w:r>
          </w:hyperlink>
        </w:p>
        <w:p w14:paraId="0F6A9812" w14:textId="77777777" w:rsidR="00AC5008" w:rsidRDefault="009A3C0D">
          <w:pPr>
            <w:pStyle w:val="TM1"/>
            <w:tabs>
              <w:tab w:val="right" w:leader="dot" w:pos="9062"/>
            </w:tabs>
          </w:pPr>
          <w:hyperlink w:anchor="_Toc256000008" w:history="1">
            <w:r>
              <w:rPr>
                <w:rStyle w:val="Lienhypertexte"/>
                <w:lang w:val="en-GB"/>
              </w:rPr>
              <w:t>What happens if you are granted the support?</w:t>
            </w:r>
            <w:r>
              <w:tab/>
            </w:r>
            <w:r>
              <w:fldChar w:fldCharType="begin"/>
            </w:r>
            <w:r>
              <w:instrText xml:space="preserve"> PAGEREF _Toc256000008 \h </w:instrText>
            </w:r>
            <w:r>
              <w:fldChar w:fldCharType="separate"/>
            </w:r>
            <w:r>
              <w:t>7</w:t>
            </w:r>
            <w:r>
              <w:fldChar w:fldCharType="end"/>
            </w:r>
          </w:hyperlink>
        </w:p>
        <w:p w14:paraId="0758B240" w14:textId="77777777" w:rsidR="00AC5008" w:rsidRDefault="009A3C0D">
          <w:pPr>
            <w:pStyle w:val="TM1"/>
            <w:tabs>
              <w:tab w:val="right" w:leader="dot" w:pos="9062"/>
            </w:tabs>
          </w:pPr>
          <w:hyperlink w:anchor="_Toc256000009" w:history="1">
            <w:r>
              <w:rPr>
                <w:rStyle w:val="Lienhypertexte"/>
                <w:lang w:val="en-GB"/>
              </w:rPr>
              <w:t>Contact</w:t>
            </w:r>
            <w:r>
              <w:tab/>
            </w:r>
            <w:r>
              <w:fldChar w:fldCharType="begin"/>
            </w:r>
            <w:r>
              <w:instrText xml:space="preserve"> PAGEREF _Toc256000009 \h </w:instrText>
            </w:r>
            <w:r>
              <w:fldChar w:fldCharType="separate"/>
            </w:r>
            <w:r>
              <w:t>8</w:t>
            </w:r>
            <w:r>
              <w:fldChar w:fldCharType="end"/>
            </w:r>
          </w:hyperlink>
        </w:p>
        <w:p w14:paraId="70BAEE34" w14:textId="77777777" w:rsidR="00431F99" w:rsidRPr="00594BC3" w:rsidRDefault="009A3C0D" w:rsidP="008275BE">
          <w:pPr>
            <w:spacing w:line="240" w:lineRule="auto"/>
            <w:rPr>
              <w:color w:val="CCECFF"/>
            </w:rPr>
          </w:pPr>
          <w:r>
            <w:rPr>
              <w:color w:val="99CCFF"/>
            </w:rPr>
            <w:fldChar w:fldCharType="end"/>
          </w:r>
        </w:p>
      </w:sdtContent>
    </w:sdt>
    <w:p w14:paraId="4E51407E" w14:textId="77777777" w:rsidR="009E47C7" w:rsidRDefault="009E47C7" w:rsidP="008275BE">
      <w:pPr>
        <w:spacing w:line="240" w:lineRule="auto"/>
        <w:sectPr w:rsidR="009E47C7" w:rsidSect="00FB6C69">
          <w:headerReference w:type="even" r:id="rId12"/>
          <w:headerReference w:type="default" r:id="rId13"/>
          <w:footerReference w:type="even" r:id="rId14"/>
          <w:footerReference w:type="default" r:id="rId15"/>
          <w:headerReference w:type="first" r:id="rId16"/>
          <w:footerReference w:type="first" r:id="rId17"/>
          <w:pgSz w:w="11906" w:h="16838"/>
          <w:pgMar w:top="700" w:right="1558" w:bottom="2268" w:left="1276" w:header="568" w:footer="1121" w:gutter="0"/>
          <w:pgNumType w:start="1"/>
          <w:cols w:space="708"/>
          <w:titlePg/>
          <w:docGrid w:linePitch="360"/>
        </w:sectPr>
      </w:pPr>
    </w:p>
    <w:p w14:paraId="1E240881" w14:textId="77777777" w:rsidR="00E40CAB" w:rsidRDefault="00E40CAB" w:rsidP="008275BE">
      <w:pPr>
        <w:pStyle w:val="Titre1"/>
        <w:spacing w:line="240" w:lineRule="auto"/>
        <w:jc w:val="both"/>
        <w:rPr>
          <w:color w:val="FFCC99"/>
        </w:rPr>
      </w:pPr>
      <w:bookmarkStart w:id="0" w:name="Notresoutien"/>
      <w:bookmarkEnd w:id="0"/>
    </w:p>
    <w:p w14:paraId="6766F176" w14:textId="77777777" w:rsidR="00431F99" w:rsidRPr="00594BC3" w:rsidRDefault="009A3C0D" w:rsidP="008275BE">
      <w:pPr>
        <w:pStyle w:val="Titre1"/>
        <w:spacing w:line="240" w:lineRule="auto"/>
        <w:jc w:val="both"/>
        <w:rPr>
          <w:color w:val="99CCFF"/>
        </w:rPr>
      </w:pPr>
      <w:r>
        <w:rPr>
          <w:b w:val="0"/>
          <w:bCs w:val="0"/>
          <w:noProof/>
          <w:color w:val="99CCFF"/>
          <w:lang w:val="en-GB"/>
        </w:rPr>
        <mc:AlternateContent>
          <mc:Choice Requires="wps">
            <w:drawing>
              <wp:anchor distT="0" distB="0" distL="114300" distR="114300" simplePos="0" relativeHeight="251658240" behindDoc="0" locked="0" layoutInCell="1" allowOverlap="1" wp14:anchorId="1CBEA643" wp14:editId="58FD249E">
                <wp:simplePos x="0" y="0"/>
                <wp:positionH relativeFrom="column">
                  <wp:posOffset>19050</wp:posOffset>
                </wp:positionH>
                <wp:positionV relativeFrom="paragraph">
                  <wp:posOffset>-48048</wp:posOffset>
                </wp:positionV>
                <wp:extent cx="5782310" cy="381000"/>
                <wp:effectExtent l="19050" t="1905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2" o:spid="_x0000_s1026" style="width:455.3pt;height:30pt;margin-top:-3.8pt;margin-left:1.5pt;mso-height-percent:0;mso-height-relative:margin;mso-wrap-distance-bottom:0;mso-wrap-distance-left:9pt;mso-wrap-distance-right:9pt;mso-wrap-distance-top:0;mso-wrap-style:square;position:absolute;visibility:visible;v-text-anchor:middle;z-index:251659264" arcsize="10923f" filled="f" strokecolor="#9cf" strokeweight="2.25pt">
                <v:stroke joinstyle="miter"/>
              </v:roundrect>
            </w:pict>
          </mc:Fallback>
        </mc:AlternateContent>
      </w:r>
      <w:bookmarkStart w:id="1" w:name="_Toc256000001"/>
      <w:r>
        <w:rPr>
          <w:color w:val="99CCFF"/>
          <w:lang w:val="en-GB"/>
        </w:rPr>
        <w:t>Our support</w:t>
      </w:r>
      <w:bookmarkEnd w:id="1"/>
    </w:p>
    <w:p w14:paraId="734A2956" w14:textId="77777777" w:rsidR="00431F99" w:rsidRPr="006B6BEB" w:rsidRDefault="00431F99" w:rsidP="008275BE">
      <w:pPr>
        <w:spacing w:line="240" w:lineRule="auto"/>
      </w:pPr>
    </w:p>
    <w:p w14:paraId="7F20B08A" w14:textId="77777777" w:rsidR="0026053B" w:rsidRDefault="0026053B" w:rsidP="0026053B">
      <w:pPr>
        <w:ind w:left="0"/>
        <w:rPr>
          <w:szCs w:val="22"/>
        </w:rPr>
      </w:pPr>
    </w:p>
    <w:p w14:paraId="24219858" w14:textId="77777777" w:rsidR="0026053B" w:rsidRPr="00F61EA5" w:rsidRDefault="009A3C0D" w:rsidP="002305AC">
      <w:pPr>
        <w:pStyle w:val="Titre3"/>
      </w:pPr>
      <w:r>
        <w:rPr>
          <w:bCs/>
          <w:lang w:val="en-GB"/>
        </w:rPr>
        <w:t>What is the support?</w:t>
      </w:r>
    </w:p>
    <w:p w14:paraId="37DE2556" w14:textId="77777777" w:rsidR="00ED4A21" w:rsidRDefault="00ED4A21" w:rsidP="00376A28">
      <w:pPr>
        <w:ind w:left="709"/>
        <w:rPr>
          <w:szCs w:val="22"/>
        </w:rPr>
      </w:pPr>
    </w:p>
    <w:p w14:paraId="604B2503" w14:textId="77777777" w:rsidR="00DB08DA" w:rsidRDefault="009A3C0D" w:rsidP="00376A28">
      <w:pPr>
        <w:ind w:left="709"/>
        <w:rPr>
          <w:szCs w:val="22"/>
        </w:rPr>
      </w:pPr>
      <w:r>
        <w:rPr>
          <w:bCs w:val="0"/>
          <w:szCs w:val="22"/>
          <w:lang w:val="en-GB"/>
        </w:rPr>
        <w:t>Wallonia-Brussels International (WBI) supports:</w:t>
      </w:r>
    </w:p>
    <w:p w14:paraId="3DD7DCF3" w14:textId="77777777" w:rsidR="00DB08DA" w:rsidRDefault="00DB08DA" w:rsidP="00376A28">
      <w:pPr>
        <w:ind w:left="709"/>
        <w:rPr>
          <w:szCs w:val="22"/>
        </w:rPr>
      </w:pPr>
    </w:p>
    <w:p w14:paraId="1D442F98" w14:textId="77777777" w:rsidR="008A5B9C" w:rsidRDefault="009A3C0D" w:rsidP="008A5B9C">
      <w:pPr>
        <w:rPr>
          <w:rFonts w:ascii="Calibri" w:hAnsi="Calibri" w:cs="Arial"/>
          <w:color w:val="000000"/>
        </w:rPr>
      </w:pPr>
      <w:bookmarkStart w:id="2" w:name="_Hlk148430537"/>
      <w:r>
        <w:rPr>
          <w:rFonts w:ascii="Calibri" w:hAnsi="Calibri" w:cs="Arial"/>
          <w:bCs w:val="0"/>
          <w:color w:val="000000"/>
          <w:lang w:val="en-GB"/>
        </w:rPr>
        <w:t xml:space="preserve">Researchers from all countries with a doctoral degree from a foreign </w:t>
      </w:r>
      <w:r>
        <w:rPr>
          <w:rFonts w:ascii="Calibri" w:hAnsi="Calibri" w:cs="Arial"/>
          <w:bCs w:val="0"/>
          <w:color w:val="000000"/>
          <w:lang w:val="en-GB"/>
        </w:rPr>
        <w:t>institution who want to follow a postdoctoral programme in higher education institutions, organised or subsidised by the Wallonia-Brussels Federation.</w:t>
      </w:r>
    </w:p>
    <w:p w14:paraId="5BE2A179" w14:textId="77777777" w:rsidR="008A5B9C" w:rsidRDefault="008A5B9C" w:rsidP="008A5B9C">
      <w:pPr>
        <w:rPr>
          <w:rFonts w:ascii="Calibri" w:hAnsi="Calibri" w:cs="Arial"/>
          <w:color w:val="000000"/>
        </w:rPr>
      </w:pPr>
    </w:p>
    <w:p w14:paraId="20599532" w14:textId="77777777" w:rsidR="008A5B9C" w:rsidRPr="00BC74B4" w:rsidRDefault="009A3C0D" w:rsidP="008A5B9C">
      <w:pPr>
        <w:rPr>
          <w:rFonts w:ascii="Calibri" w:hAnsi="Calibri" w:cs="Arial"/>
        </w:rPr>
      </w:pPr>
      <w:r>
        <w:rPr>
          <w:rFonts w:ascii="Calibri" w:hAnsi="Calibri" w:cs="Arial"/>
          <w:bCs w:val="0"/>
          <w:color w:val="000000"/>
          <w:lang w:val="en-GB"/>
        </w:rPr>
        <w:t xml:space="preserve">It should be noted that you can submit an application even if you are in the middle of a programme and do not yet have your doctoral degree. </w:t>
      </w:r>
      <w:r>
        <w:rPr>
          <w:rFonts w:ascii="Calibri" w:hAnsi="Calibri" w:cs="Arial"/>
          <w:bCs w:val="0"/>
          <w:lang w:val="en-GB"/>
        </w:rPr>
        <w:t>In this case, you will need to send evidence of the successful completion of the programme, by the dates below at the latest:</w:t>
      </w:r>
    </w:p>
    <w:p w14:paraId="27BD6AC5" w14:textId="77777777" w:rsidR="008A5B9C" w:rsidRPr="00BC74B4" w:rsidRDefault="008A5B9C" w:rsidP="008A5B9C">
      <w:pPr>
        <w:rPr>
          <w:rFonts w:ascii="Calibri" w:hAnsi="Calibri" w:cs="Arial"/>
          <w:sz w:val="16"/>
          <w:szCs w:val="16"/>
        </w:rPr>
      </w:pPr>
    </w:p>
    <w:p w14:paraId="28B5C59C" w14:textId="77777777" w:rsidR="008A5B9C" w:rsidRPr="00BC74B4" w:rsidRDefault="009A3C0D" w:rsidP="008A5B9C">
      <w:pPr>
        <w:numPr>
          <w:ilvl w:val="0"/>
          <w:numId w:val="34"/>
        </w:numPr>
        <w:tabs>
          <w:tab w:val="clear" w:pos="743"/>
        </w:tabs>
        <w:spacing w:line="240" w:lineRule="auto"/>
        <w:contextualSpacing w:val="0"/>
        <w:rPr>
          <w:rFonts w:ascii="Calibri" w:hAnsi="Calibri" w:cs="Arial"/>
        </w:rPr>
      </w:pPr>
      <w:r>
        <w:rPr>
          <w:rFonts w:ascii="Calibri" w:hAnsi="Calibri" w:cs="Arial"/>
          <w:bCs w:val="0"/>
          <w:lang w:val="en-GB"/>
        </w:rPr>
        <w:t>for long-term scholarships (for stays scheduled between September and August): 15 July;</w:t>
      </w:r>
    </w:p>
    <w:p w14:paraId="606AB46E" w14:textId="77777777" w:rsidR="008A5B9C" w:rsidRPr="008A5B9C" w:rsidRDefault="009A3C0D" w:rsidP="008A5B9C">
      <w:pPr>
        <w:numPr>
          <w:ilvl w:val="0"/>
          <w:numId w:val="34"/>
        </w:numPr>
        <w:tabs>
          <w:tab w:val="clear" w:pos="743"/>
        </w:tabs>
        <w:spacing w:line="240" w:lineRule="auto"/>
        <w:contextualSpacing w:val="0"/>
        <w:rPr>
          <w:rFonts w:ascii="Calibri" w:hAnsi="Calibri" w:cs="Arial"/>
        </w:rPr>
      </w:pPr>
      <w:r>
        <w:rPr>
          <w:rFonts w:ascii="Calibri" w:hAnsi="Calibri" w:cs="Arial"/>
          <w:bCs w:val="0"/>
          <w:lang w:val="en-GB"/>
        </w:rPr>
        <w:t>for short-term scholarships:</w:t>
      </w:r>
    </w:p>
    <w:p w14:paraId="7898DA17" w14:textId="77777777" w:rsidR="008A5B9C" w:rsidRPr="00BC74B4" w:rsidRDefault="009A3C0D" w:rsidP="008A5B9C">
      <w:pPr>
        <w:ind w:left="773"/>
        <w:rPr>
          <w:rFonts w:ascii="Calibri" w:hAnsi="Calibri" w:cs="Arial"/>
          <w:color w:val="000000"/>
        </w:rPr>
      </w:pPr>
      <w:r>
        <w:rPr>
          <w:rFonts w:ascii="Calibri" w:hAnsi="Calibri" w:cs="Arial"/>
          <w:bCs w:val="0"/>
          <w:color w:val="000000"/>
          <w:lang w:val="en-GB"/>
        </w:rPr>
        <w:t>- for stays scheduled between March and July: 1 December;</w:t>
      </w:r>
    </w:p>
    <w:p w14:paraId="1AF3A768" w14:textId="77777777" w:rsidR="008A5B9C" w:rsidRPr="00BC74B4" w:rsidRDefault="009A3C0D" w:rsidP="008A5B9C">
      <w:pPr>
        <w:ind w:left="773"/>
        <w:rPr>
          <w:rFonts w:ascii="Calibri" w:hAnsi="Calibri" w:cs="Arial"/>
          <w:color w:val="000000"/>
        </w:rPr>
      </w:pPr>
      <w:r>
        <w:rPr>
          <w:rFonts w:ascii="Calibri" w:hAnsi="Calibri" w:cs="Arial"/>
          <w:bCs w:val="0"/>
          <w:color w:val="000000"/>
          <w:lang w:val="en-GB"/>
        </w:rPr>
        <w:t>- for stays scheduled between September and February: 1 July.</w:t>
      </w:r>
    </w:p>
    <w:p w14:paraId="106A0EC9" w14:textId="77777777" w:rsidR="00DB08DA" w:rsidRPr="008A5B9C" w:rsidRDefault="00DB08DA" w:rsidP="008A5B9C">
      <w:pPr>
        <w:ind w:left="0"/>
        <w:rPr>
          <w:rFonts w:ascii="Calibri" w:hAnsi="Calibri" w:cs="Arial"/>
          <w:color w:val="000000"/>
        </w:rPr>
      </w:pPr>
    </w:p>
    <w:p w14:paraId="4FC5EBDE" w14:textId="77777777" w:rsidR="0026053B" w:rsidRPr="00F61EA5" w:rsidRDefault="009A3C0D" w:rsidP="008A5B9C">
      <w:pPr>
        <w:rPr>
          <w:szCs w:val="22"/>
        </w:rPr>
      </w:pPr>
      <w:r>
        <w:rPr>
          <w:bCs w:val="0"/>
          <w:szCs w:val="22"/>
          <w:lang w:val="en-GB"/>
        </w:rPr>
        <w:t xml:space="preserve">Support consists of a monthly scholarship, </w:t>
      </w:r>
      <w:r>
        <w:rPr>
          <w:b/>
          <w:szCs w:val="22"/>
          <w:u w:val="single"/>
          <w:lang w:val="en-GB"/>
        </w:rPr>
        <w:t>not a salary</w:t>
      </w:r>
      <w:r>
        <w:rPr>
          <w:bCs w:val="0"/>
          <w:szCs w:val="22"/>
          <w:lang w:val="en-GB"/>
        </w:rPr>
        <w:t xml:space="preserve">, for the duration of the research programme. Return travel expenses are also covered. </w:t>
      </w:r>
    </w:p>
    <w:bookmarkEnd w:id="2"/>
    <w:p w14:paraId="76F67BFC" w14:textId="77777777" w:rsidR="0026053B" w:rsidRPr="00F61EA5" w:rsidRDefault="0026053B" w:rsidP="0026053B">
      <w:pPr>
        <w:ind w:left="0"/>
        <w:rPr>
          <w:szCs w:val="22"/>
        </w:rPr>
      </w:pPr>
    </w:p>
    <w:p w14:paraId="68FF78AB" w14:textId="77777777" w:rsidR="0026053B" w:rsidRPr="00F61EA5" w:rsidRDefault="009A3C0D" w:rsidP="002305AC">
      <w:pPr>
        <w:pStyle w:val="Titre3"/>
        <w:rPr>
          <w:rFonts w:cstheme="minorBidi"/>
        </w:rPr>
      </w:pPr>
      <w:r>
        <w:rPr>
          <w:bCs/>
          <w:lang w:val="en-GB"/>
        </w:rPr>
        <w:t>What are the objectives of the support?</w:t>
      </w:r>
    </w:p>
    <w:p w14:paraId="2BC5175B" w14:textId="77777777" w:rsidR="00ED4A21" w:rsidRDefault="00ED4A21" w:rsidP="00A277CE">
      <w:pPr>
        <w:ind w:left="743"/>
        <w:rPr>
          <w:szCs w:val="22"/>
        </w:rPr>
      </w:pPr>
    </w:p>
    <w:p w14:paraId="431DD2BA" w14:textId="77777777" w:rsidR="00A277CE" w:rsidRDefault="009A3C0D" w:rsidP="00A277CE">
      <w:pPr>
        <w:ind w:left="743"/>
        <w:rPr>
          <w:rFonts w:ascii="Calibri" w:hAnsi="Calibri" w:cs="Arial"/>
          <w:color w:val="000000"/>
        </w:rPr>
      </w:pPr>
      <w:r>
        <w:rPr>
          <w:bCs w:val="0"/>
          <w:szCs w:val="22"/>
          <w:lang w:val="en-GB"/>
        </w:rPr>
        <w:t xml:space="preserve">This support aims to encourage the development of research in Wallonia in the fields covered by the </w:t>
      </w:r>
      <w:r>
        <w:rPr>
          <w:rFonts w:ascii="Calibri" w:hAnsi="Calibri"/>
          <w:bCs w:val="0"/>
          <w:color w:val="000000"/>
          <w:lang w:val="en-GB"/>
        </w:rPr>
        <w:t>various competitive clusters of the Marshall Plan 4.0. The preferred fields are:</w:t>
      </w:r>
    </w:p>
    <w:p w14:paraId="6A2A0D26" w14:textId="77777777" w:rsidR="00A277CE" w:rsidRDefault="00A277CE" w:rsidP="00A277CE">
      <w:pPr>
        <w:ind w:left="743"/>
        <w:rPr>
          <w:rFonts w:ascii="Calibri" w:hAnsi="Calibri" w:cs="Arial"/>
          <w:color w:val="000000"/>
        </w:rPr>
      </w:pPr>
    </w:p>
    <w:p w14:paraId="6A475400" w14:textId="77777777" w:rsidR="00A277CE" w:rsidRPr="00A277CE" w:rsidRDefault="009A3C0D"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Transport and logistics;</w:t>
      </w:r>
    </w:p>
    <w:p w14:paraId="4D6E851A" w14:textId="77777777" w:rsidR="00A277CE" w:rsidRPr="00A277CE" w:rsidRDefault="009A3C0D"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Mechanical engineering;</w:t>
      </w:r>
    </w:p>
    <w:p w14:paraId="23F50F03" w14:textId="77777777" w:rsidR="00A277CE" w:rsidRPr="00A277CE" w:rsidRDefault="009A3C0D"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Life sciences;</w:t>
      </w:r>
    </w:p>
    <w:p w14:paraId="0B4DB465" w14:textId="77777777" w:rsidR="00A277CE" w:rsidRPr="00A277CE" w:rsidRDefault="009A3C0D"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Agri-industry;</w:t>
      </w:r>
    </w:p>
    <w:p w14:paraId="3F0E330D" w14:textId="77777777" w:rsidR="00A277CE" w:rsidRPr="00A277CE" w:rsidRDefault="009A3C0D"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Aeronautics-space;</w:t>
      </w:r>
    </w:p>
    <w:p w14:paraId="1EC94195" w14:textId="77777777" w:rsidR="00A277CE" w:rsidRDefault="009A3C0D"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 xml:space="preserve">Environmental technologies. </w:t>
      </w:r>
    </w:p>
    <w:p w14:paraId="29E5AC06" w14:textId="77777777" w:rsidR="003F42F5" w:rsidRPr="003F42F5" w:rsidRDefault="003F42F5" w:rsidP="003F42F5">
      <w:pPr>
        <w:tabs>
          <w:tab w:val="clear" w:pos="743"/>
        </w:tabs>
        <w:spacing w:line="240" w:lineRule="auto"/>
        <w:contextualSpacing w:val="0"/>
        <w:rPr>
          <w:rFonts w:ascii="Calibri" w:hAnsi="Calibri" w:cs="Arial"/>
          <w:color w:val="000000"/>
        </w:rPr>
      </w:pPr>
    </w:p>
    <w:p w14:paraId="6B05332D" w14:textId="77777777" w:rsidR="003F42F5" w:rsidRPr="00FA2506" w:rsidRDefault="009A3C0D" w:rsidP="003F42F5">
      <w:pPr>
        <w:spacing w:line="240" w:lineRule="auto"/>
        <w:ind w:left="708"/>
        <w:rPr>
          <w:szCs w:val="22"/>
        </w:rPr>
      </w:pPr>
      <w:r>
        <w:rPr>
          <w:bCs w:val="0"/>
          <w:szCs w:val="22"/>
          <w:lang w:val="en-GB"/>
        </w:rPr>
        <w:t>Competitive clusters bringing together businesses around a promising economic field are a major economic asset for Wallonia's development, creating synergies around an innovative economic project stimulated by companies, training centres or research and innovation centres.</w:t>
      </w:r>
    </w:p>
    <w:p w14:paraId="41892CC0" w14:textId="77777777" w:rsidR="00A277CE" w:rsidRPr="00A277CE" w:rsidRDefault="00A277CE" w:rsidP="00A277CE">
      <w:pPr>
        <w:pStyle w:val="Paragraphedeliste"/>
        <w:tabs>
          <w:tab w:val="clear" w:pos="743"/>
        </w:tabs>
        <w:spacing w:line="240" w:lineRule="auto"/>
        <w:ind w:left="1776"/>
        <w:contextualSpacing w:val="0"/>
        <w:rPr>
          <w:rFonts w:ascii="Calibri" w:hAnsi="Calibri" w:cs="Arial"/>
          <w:color w:val="000000"/>
        </w:rPr>
      </w:pPr>
    </w:p>
    <w:p w14:paraId="46868EB4" w14:textId="77777777" w:rsidR="00FB6C69" w:rsidRDefault="009A3C0D" w:rsidP="003F42F5">
      <w:pPr>
        <w:ind w:left="708"/>
        <w:rPr>
          <w:rFonts w:ascii="Calibri" w:hAnsi="Calibri" w:cs="Arial"/>
          <w:color w:val="000000"/>
        </w:rPr>
      </w:pPr>
      <w:r>
        <w:rPr>
          <w:bCs w:val="0"/>
          <w:lang w:val="en-GB"/>
        </w:rPr>
        <w:tab/>
      </w:r>
    </w:p>
    <w:p w14:paraId="331D57C6" w14:textId="77777777" w:rsidR="00A277CE" w:rsidRDefault="009A3C0D" w:rsidP="003F42F5">
      <w:pPr>
        <w:ind w:left="708"/>
        <w:rPr>
          <w:rFonts w:ascii="Calibri" w:hAnsi="Calibri" w:cs="Arial"/>
          <w:color w:val="000000"/>
        </w:rPr>
      </w:pPr>
      <w:r>
        <w:rPr>
          <w:rFonts w:ascii="Calibri" w:hAnsi="Calibri" w:cs="Arial"/>
          <w:bCs w:val="0"/>
          <w:color w:val="000000"/>
          <w:lang w:val="en-GB"/>
        </w:rPr>
        <w:lastRenderedPageBreak/>
        <w:t xml:space="preserve">All other fields will also be considered, whether human, basic or applied sciences. </w:t>
      </w:r>
    </w:p>
    <w:p w14:paraId="07BD0C3E" w14:textId="77777777" w:rsidR="00F96019" w:rsidRDefault="00F96019" w:rsidP="003F42F5">
      <w:pPr>
        <w:ind w:left="708"/>
        <w:rPr>
          <w:rFonts w:ascii="Calibri" w:hAnsi="Calibri" w:cs="Arial"/>
          <w:color w:val="000000"/>
        </w:rPr>
      </w:pPr>
    </w:p>
    <w:p w14:paraId="7A8B5AAC" w14:textId="77777777" w:rsidR="003F42F5" w:rsidRDefault="009A3C0D" w:rsidP="001D6E1D">
      <w:pPr>
        <w:spacing w:line="240" w:lineRule="auto"/>
        <w:ind w:left="708"/>
        <w:rPr>
          <w:szCs w:val="22"/>
        </w:rPr>
      </w:pPr>
      <w:r>
        <w:rPr>
          <w:bCs w:val="0"/>
          <w:szCs w:val="22"/>
          <w:lang w:val="en-GB"/>
        </w:rPr>
        <w:t>If your programme is not part of a Marshall Plan 4.0 competitive cluster, you will be asked to comment on the potential societal impact of your project for Wallonia and the Wallonia-Brussels Federation.</w:t>
      </w:r>
    </w:p>
    <w:p w14:paraId="4F226282" w14:textId="77777777" w:rsidR="001D6E1D" w:rsidRPr="001D6E1D" w:rsidRDefault="001D6E1D" w:rsidP="001D6E1D">
      <w:pPr>
        <w:spacing w:line="240" w:lineRule="auto"/>
        <w:ind w:left="708"/>
        <w:rPr>
          <w:szCs w:val="22"/>
        </w:rPr>
      </w:pPr>
    </w:p>
    <w:p w14:paraId="7529EFF6" w14:textId="77777777" w:rsidR="003F42F5" w:rsidRPr="006B6BEB" w:rsidRDefault="009A3C0D" w:rsidP="003F42F5">
      <w:pPr>
        <w:spacing w:line="240" w:lineRule="auto"/>
        <w:ind w:left="708"/>
        <w:rPr>
          <w:b/>
          <w:szCs w:val="22"/>
        </w:rPr>
      </w:pPr>
      <w:r>
        <w:rPr>
          <w:bCs w:val="0"/>
          <w:szCs w:val="22"/>
          <w:lang w:val="en-GB"/>
        </w:rPr>
        <w:tab/>
        <w:t xml:space="preserve">We invite you to visit </w:t>
      </w:r>
      <w:hyperlink r:id="rId18" w:history="1">
        <w:r w:rsidR="003F42F5">
          <w:rPr>
            <w:rStyle w:val="Lienhypertexte"/>
            <w:bCs w:val="0"/>
            <w:szCs w:val="22"/>
            <w:lang w:val="en-GB"/>
          </w:rPr>
          <w:t>https://clusters.wallonie.be/federateur/en/les-poles-de-competitivite</w:t>
        </w:r>
      </w:hyperlink>
      <w:r>
        <w:rPr>
          <w:bCs w:val="0"/>
          <w:szCs w:val="22"/>
          <w:lang w:val="en-GB"/>
        </w:rPr>
        <w:t xml:space="preserve"> to find out more about the activities of each cluster, and to check whether your research project could be related to one of them.</w:t>
      </w:r>
    </w:p>
    <w:p w14:paraId="64E7AF4B" w14:textId="77777777" w:rsidR="003F42F5" w:rsidRDefault="003F42F5" w:rsidP="003F42F5">
      <w:pPr>
        <w:ind w:left="708"/>
        <w:rPr>
          <w:rFonts w:ascii="Calibri" w:hAnsi="Calibri" w:cs="Arial"/>
          <w:color w:val="000000"/>
        </w:rPr>
      </w:pPr>
    </w:p>
    <w:p w14:paraId="273CC510" w14:textId="77777777" w:rsidR="0026053B" w:rsidRPr="00F61EA5" w:rsidRDefault="009A3C0D" w:rsidP="002305AC">
      <w:pPr>
        <w:pStyle w:val="Titre3"/>
      </w:pPr>
      <w:r>
        <w:rPr>
          <w:bCs/>
          <w:lang w:val="en-GB"/>
        </w:rPr>
        <w:t>What added value can the support provide?</w:t>
      </w:r>
    </w:p>
    <w:p w14:paraId="6160B11B" w14:textId="77777777" w:rsidR="00ED4A21" w:rsidRDefault="00ED4A21" w:rsidP="00FA2506">
      <w:pPr>
        <w:spacing w:line="240" w:lineRule="auto"/>
        <w:rPr>
          <w:szCs w:val="22"/>
        </w:rPr>
      </w:pPr>
    </w:p>
    <w:p w14:paraId="55773EC9" w14:textId="77777777" w:rsidR="00FA2506" w:rsidRDefault="009A3C0D" w:rsidP="003F42F5">
      <w:pPr>
        <w:pStyle w:val="Paragraphedeliste"/>
        <w:numPr>
          <w:ilvl w:val="0"/>
          <w:numId w:val="33"/>
        </w:numPr>
        <w:spacing w:line="240" w:lineRule="auto"/>
      </w:pPr>
      <w:r>
        <w:rPr>
          <w:bCs w:val="0"/>
          <w:lang w:val="en-GB"/>
        </w:rPr>
        <w:t>Encourage networking between research institutions;</w:t>
      </w:r>
    </w:p>
    <w:p w14:paraId="5AB08706" w14:textId="77777777" w:rsidR="001B7EB1" w:rsidRDefault="009A3C0D" w:rsidP="003F42F5">
      <w:pPr>
        <w:pStyle w:val="Paragraphedeliste"/>
        <w:numPr>
          <w:ilvl w:val="0"/>
          <w:numId w:val="33"/>
        </w:numPr>
        <w:spacing w:line="240" w:lineRule="auto"/>
      </w:pPr>
      <w:r>
        <w:rPr>
          <w:bCs w:val="0"/>
          <w:lang w:val="en-GB"/>
        </w:rPr>
        <w:t>Offer expertise that does not exist in Wallonia;</w:t>
      </w:r>
    </w:p>
    <w:p w14:paraId="4138E17F" w14:textId="77777777" w:rsidR="001B7EB1" w:rsidRDefault="009A3C0D" w:rsidP="003F42F5">
      <w:pPr>
        <w:pStyle w:val="Paragraphedeliste"/>
        <w:numPr>
          <w:ilvl w:val="0"/>
          <w:numId w:val="33"/>
        </w:numPr>
        <w:spacing w:line="240" w:lineRule="auto"/>
      </w:pPr>
      <w:r>
        <w:rPr>
          <w:bCs w:val="0"/>
          <w:lang w:val="en-GB"/>
        </w:rPr>
        <w:t xml:space="preserve">Support the development of research and </w:t>
      </w:r>
      <w:r>
        <w:rPr>
          <w:bCs w:val="0"/>
          <w:lang w:val="en-GB"/>
        </w:rPr>
        <w:t>innovation.</w:t>
      </w:r>
    </w:p>
    <w:p w14:paraId="3E2FA9B1" w14:textId="77777777" w:rsidR="001B7EB1" w:rsidRPr="003F42F5" w:rsidRDefault="001B7EB1" w:rsidP="001B7EB1">
      <w:pPr>
        <w:pStyle w:val="Paragraphedeliste"/>
        <w:spacing w:line="240" w:lineRule="auto"/>
        <w:ind w:left="1077"/>
      </w:pPr>
    </w:p>
    <w:p w14:paraId="458DBC00" w14:textId="77777777" w:rsidR="00431F99" w:rsidRPr="006B6BEB" w:rsidRDefault="00431F99" w:rsidP="008275BE">
      <w:pPr>
        <w:spacing w:line="240" w:lineRule="auto"/>
        <w:ind w:left="0"/>
      </w:pPr>
    </w:p>
    <w:bookmarkStart w:id="3" w:name="Votreprojet"/>
    <w:bookmarkEnd w:id="3"/>
    <w:p w14:paraId="69721787" w14:textId="77777777" w:rsidR="00431F99" w:rsidRPr="00E34102" w:rsidRDefault="009A3C0D" w:rsidP="008275BE">
      <w:pPr>
        <w:pStyle w:val="Titre1"/>
        <w:spacing w:line="240" w:lineRule="auto"/>
        <w:jc w:val="both"/>
        <w:rPr>
          <w:color w:val="99CCFF"/>
        </w:rPr>
      </w:pPr>
      <w:r>
        <w:rPr>
          <w:b w:val="0"/>
          <w:bCs w:val="0"/>
          <w:noProof/>
          <w:color w:val="99CCFF"/>
          <w:lang w:val="en-GB"/>
        </w:rPr>
        <mc:AlternateContent>
          <mc:Choice Requires="wps">
            <w:drawing>
              <wp:anchor distT="0" distB="0" distL="114300" distR="114300" simplePos="0" relativeHeight="251660288" behindDoc="0" locked="0" layoutInCell="1" allowOverlap="1" wp14:anchorId="027297CB" wp14:editId="01360AC9">
                <wp:simplePos x="0" y="0"/>
                <wp:positionH relativeFrom="column">
                  <wp:posOffset>24130</wp:posOffset>
                </wp:positionH>
                <wp:positionV relativeFrom="paragraph">
                  <wp:posOffset>-49107</wp:posOffset>
                </wp:positionV>
                <wp:extent cx="5782310" cy="381000"/>
                <wp:effectExtent l="19050" t="1905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3" o:spid="_x0000_s1027" style="width:455.3pt;height:30pt;margin-top:-3.85pt;margin-left:1.9pt;mso-height-percent:0;mso-height-relative:margin;mso-wrap-distance-bottom:0;mso-wrap-distance-left:9pt;mso-wrap-distance-right:9pt;mso-wrap-distance-top:0;mso-wrap-style:square;position:absolute;visibility:visible;v-text-anchor:middle;z-index:251661312" arcsize="10923f" filled="f" strokecolor="#9cf" strokeweight="2.25pt">
                <v:stroke joinstyle="miter"/>
              </v:roundrect>
            </w:pict>
          </mc:Fallback>
        </mc:AlternateContent>
      </w:r>
      <w:bookmarkStart w:id="4" w:name="_Toc256000002"/>
      <w:r>
        <w:rPr>
          <w:color w:val="99CCFF"/>
          <w:lang w:val="en-GB"/>
        </w:rPr>
        <w:t>Your project</w:t>
      </w:r>
      <w:bookmarkEnd w:id="4"/>
      <w:r>
        <w:rPr>
          <w:color w:val="99CCFF"/>
          <w:lang w:val="en-GB"/>
        </w:rPr>
        <w:t xml:space="preserve"> </w:t>
      </w:r>
    </w:p>
    <w:p w14:paraId="58FD737A" w14:textId="77777777" w:rsidR="00431F99" w:rsidRDefault="00431F99" w:rsidP="008275BE">
      <w:pPr>
        <w:spacing w:line="240" w:lineRule="auto"/>
      </w:pPr>
    </w:p>
    <w:p w14:paraId="0E43FC92" w14:textId="77777777" w:rsidR="005A59EB" w:rsidRPr="006B6BEB" w:rsidRDefault="005A59EB" w:rsidP="008275BE">
      <w:pPr>
        <w:spacing w:line="240" w:lineRule="auto"/>
      </w:pPr>
    </w:p>
    <w:p w14:paraId="613D1A12" w14:textId="77777777" w:rsidR="00431F99" w:rsidRPr="005A59EB" w:rsidRDefault="009A3C0D" w:rsidP="009B5621">
      <w:pPr>
        <w:pStyle w:val="Titre2"/>
        <w:spacing w:line="240" w:lineRule="auto"/>
        <w:ind w:left="714" w:hanging="357"/>
      </w:pPr>
      <w:bookmarkStart w:id="5" w:name="_Hlk172710623"/>
      <w:r>
        <w:rPr>
          <w:bCs/>
          <w:lang w:val="en-GB"/>
        </w:rPr>
        <w:t>Types of scholarships</w:t>
      </w:r>
    </w:p>
    <w:bookmarkEnd w:id="5"/>
    <w:p w14:paraId="001E04C0" w14:textId="77777777" w:rsidR="00E34102" w:rsidRDefault="00E34102" w:rsidP="00E34102">
      <w:pPr>
        <w:pStyle w:val="Paragraphedeliste"/>
        <w:tabs>
          <w:tab w:val="clear" w:pos="743"/>
        </w:tabs>
        <w:spacing w:line="240" w:lineRule="auto"/>
        <w:ind w:left="1077"/>
        <w:contextualSpacing w:val="0"/>
        <w:rPr>
          <w:rFonts w:ascii="Calibri" w:hAnsi="Calibri" w:cs="Arial"/>
          <w:color w:val="000000"/>
        </w:rPr>
      </w:pPr>
    </w:p>
    <w:p w14:paraId="1AA8F5EC" w14:textId="77777777" w:rsidR="005A59EB" w:rsidRPr="005A59EB" w:rsidRDefault="009A3C0D" w:rsidP="00EA66D7">
      <w:pPr>
        <w:pStyle w:val="Paragraphedeliste"/>
        <w:numPr>
          <w:ilvl w:val="0"/>
          <w:numId w:val="24"/>
        </w:numPr>
        <w:tabs>
          <w:tab w:val="clear" w:pos="743"/>
        </w:tabs>
        <w:spacing w:line="240" w:lineRule="auto"/>
        <w:contextualSpacing w:val="0"/>
        <w:rPr>
          <w:rFonts w:ascii="Calibri" w:hAnsi="Calibri" w:cs="Arial"/>
          <w:color w:val="000000"/>
        </w:rPr>
      </w:pPr>
      <w:r>
        <w:rPr>
          <w:rFonts w:ascii="Calibri" w:hAnsi="Calibri" w:cs="Arial"/>
          <w:b/>
          <w:color w:val="000000"/>
          <w:lang w:val="en-GB"/>
        </w:rPr>
        <w:t>Long-term</w:t>
      </w:r>
      <w:r>
        <w:rPr>
          <w:rFonts w:ascii="Calibri" w:hAnsi="Calibri" w:cs="Arial"/>
          <w:bCs w:val="0"/>
          <w:color w:val="000000"/>
          <w:lang w:val="en-GB"/>
        </w:rPr>
        <w:t xml:space="preserve"> postdoctoral scholarships (minimum 1 year, renewable once);</w:t>
      </w:r>
    </w:p>
    <w:p w14:paraId="5EEF0CBE" w14:textId="77777777" w:rsidR="00963CEE" w:rsidRDefault="009A3C0D" w:rsidP="00963CEE">
      <w:pPr>
        <w:pStyle w:val="Paragraphedeliste"/>
        <w:numPr>
          <w:ilvl w:val="0"/>
          <w:numId w:val="24"/>
        </w:numPr>
        <w:tabs>
          <w:tab w:val="clear" w:pos="743"/>
        </w:tabs>
        <w:spacing w:line="240" w:lineRule="auto"/>
        <w:contextualSpacing w:val="0"/>
        <w:rPr>
          <w:rFonts w:ascii="Calibri" w:hAnsi="Calibri" w:cs="Arial"/>
          <w:color w:val="000000"/>
        </w:rPr>
      </w:pPr>
      <w:r>
        <w:rPr>
          <w:rFonts w:ascii="Calibri" w:hAnsi="Calibri" w:cs="Arial"/>
          <w:b/>
          <w:color w:val="000000"/>
          <w:lang w:val="en-GB"/>
        </w:rPr>
        <w:t>Short-term</w:t>
      </w:r>
      <w:r>
        <w:rPr>
          <w:rFonts w:ascii="Calibri" w:hAnsi="Calibri" w:cs="Arial"/>
          <w:bCs w:val="0"/>
          <w:color w:val="000000"/>
          <w:lang w:val="en-GB"/>
        </w:rPr>
        <w:t xml:space="preserve"> postdoctoral scholarships (1 to 3 months, can be renewed provided that the holder complies with the time frame of 3 years between each stay).</w:t>
      </w:r>
    </w:p>
    <w:p w14:paraId="13C8AB1A" w14:textId="77777777" w:rsidR="00E40CAB" w:rsidRDefault="009A3C0D" w:rsidP="00963CEE">
      <w:pPr>
        <w:tabs>
          <w:tab w:val="clear" w:pos="743"/>
        </w:tabs>
        <w:spacing w:line="240" w:lineRule="auto"/>
        <w:contextualSpacing w:val="0"/>
        <w:rPr>
          <w:rFonts w:ascii="Calibri" w:hAnsi="Calibri" w:cs="Arial"/>
          <w:color w:val="000000"/>
        </w:rPr>
      </w:pPr>
      <w:r>
        <w:rPr>
          <w:rFonts w:ascii="Calibri" w:hAnsi="Calibri" w:cs="Arial"/>
          <w:bCs w:val="0"/>
          <w:color w:val="000000"/>
          <w:lang w:val="en-GB"/>
        </w:rPr>
        <w:br w:type="page"/>
      </w:r>
    </w:p>
    <w:p w14:paraId="1458B47A" w14:textId="77777777" w:rsidR="00963CEE" w:rsidRDefault="00963CEE" w:rsidP="00963CEE">
      <w:pPr>
        <w:tabs>
          <w:tab w:val="clear" w:pos="743"/>
        </w:tabs>
        <w:spacing w:line="240" w:lineRule="auto"/>
        <w:contextualSpacing w:val="0"/>
        <w:rPr>
          <w:rFonts w:ascii="Calibri" w:hAnsi="Calibri" w:cs="Arial"/>
          <w:color w:val="000000"/>
        </w:rPr>
      </w:pPr>
    </w:p>
    <w:p w14:paraId="2A10705B" w14:textId="77777777" w:rsidR="00431F99" w:rsidRPr="006B6BEB" w:rsidRDefault="009A3C0D" w:rsidP="008275BE">
      <w:pPr>
        <w:pStyle w:val="Titre2"/>
        <w:spacing w:line="240" w:lineRule="auto"/>
      </w:pPr>
      <w:r>
        <w:rPr>
          <w:bCs/>
          <w:lang w:val="en-GB"/>
        </w:rPr>
        <w:t>Participating countries</w:t>
      </w:r>
    </w:p>
    <w:p w14:paraId="53B32A33" w14:textId="77777777" w:rsidR="00D11AB0" w:rsidRDefault="00D11AB0" w:rsidP="00D11AB0">
      <w:pPr>
        <w:ind w:left="0"/>
      </w:pPr>
    </w:p>
    <w:p w14:paraId="1B66C9E3" w14:textId="77777777" w:rsidR="0026053B" w:rsidRPr="00F61EA5" w:rsidRDefault="009A3C0D" w:rsidP="00FA2506">
      <w:pPr>
        <w:ind w:left="284"/>
        <w:jc w:val="center"/>
        <w:rPr>
          <w:szCs w:val="22"/>
        </w:rPr>
      </w:pPr>
      <w:r>
        <w:rPr>
          <w:bCs w:val="0"/>
          <w:szCs w:val="22"/>
          <w:lang w:val="en-GB"/>
        </w:rPr>
        <w:t>WBI welcomes researchers from all over the world.</w:t>
      </w:r>
    </w:p>
    <w:p w14:paraId="515BB765" w14:textId="77777777" w:rsidR="00D11AB0" w:rsidRDefault="00D11AB0" w:rsidP="00D11AB0">
      <w:pPr>
        <w:ind w:left="0"/>
        <w:rPr>
          <w:b/>
          <w:sz w:val="24"/>
        </w:rPr>
      </w:pPr>
    </w:p>
    <w:p w14:paraId="469784CB" w14:textId="77777777" w:rsidR="00E52C3A" w:rsidRDefault="009A3C0D" w:rsidP="00A74868">
      <w:pPr>
        <w:ind w:left="0"/>
        <w:jc w:val="center"/>
        <w:rPr>
          <w:b/>
          <w:sz w:val="24"/>
        </w:rPr>
      </w:pPr>
      <w:r>
        <w:rPr>
          <w:bCs w:val="0"/>
          <w:noProof/>
          <w:lang w:val="en-GB"/>
        </w:rPr>
        <w:drawing>
          <wp:inline distT="0" distB="0" distL="0" distR="0" wp14:anchorId="114871CE" wp14:editId="23429977">
            <wp:extent cx="5286137" cy="2676525"/>
            <wp:effectExtent l="0" t="0" r="0" b="0"/>
            <wp:docPr id="1" name="Image 1" descr="Carte du monde, les cartes des pays du monde, map e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te du monde, les cartes des pays du monde, map et plan"/>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288239" cy="2677589"/>
                    </a:xfrm>
                    <a:prstGeom prst="rect">
                      <a:avLst/>
                    </a:prstGeom>
                    <a:noFill/>
                    <a:ln>
                      <a:noFill/>
                    </a:ln>
                  </pic:spPr>
                </pic:pic>
              </a:graphicData>
            </a:graphic>
          </wp:inline>
        </w:drawing>
      </w:r>
    </w:p>
    <w:p w14:paraId="3DCE3730" w14:textId="77777777" w:rsidR="009F7C2F" w:rsidRDefault="009F7C2F" w:rsidP="008275BE">
      <w:pPr>
        <w:spacing w:line="240" w:lineRule="auto"/>
        <w:rPr>
          <w:b/>
        </w:rPr>
      </w:pPr>
    </w:p>
    <w:p w14:paraId="2B28054E" w14:textId="77777777" w:rsidR="00E40CAB" w:rsidRDefault="00E40CAB" w:rsidP="008275BE">
      <w:pPr>
        <w:spacing w:line="240" w:lineRule="auto"/>
        <w:rPr>
          <w:b/>
        </w:rPr>
      </w:pPr>
    </w:p>
    <w:p w14:paraId="39604526" w14:textId="77777777" w:rsidR="00E40CAB" w:rsidRPr="009F7C2F" w:rsidRDefault="00E40CAB" w:rsidP="008275BE">
      <w:pPr>
        <w:spacing w:line="240" w:lineRule="auto"/>
        <w:rPr>
          <w:b/>
        </w:rPr>
      </w:pPr>
    </w:p>
    <w:bookmarkStart w:id="6" w:name="Lesconditions"/>
    <w:bookmarkEnd w:id="6"/>
    <w:p w14:paraId="3D49850B" w14:textId="77777777" w:rsidR="00431F99" w:rsidRPr="00E34102" w:rsidRDefault="009A3C0D" w:rsidP="008275BE">
      <w:pPr>
        <w:pStyle w:val="Titre1"/>
        <w:spacing w:line="240" w:lineRule="auto"/>
        <w:jc w:val="both"/>
        <w:rPr>
          <w:color w:val="99CCFF"/>
        </w:rPr>
      </w:pPr>
      <w:r>
        <w:rPr>
          <w:b w:val="0"/>
          <w:bCs w:val="0"/>
          <w:noProof/>
          <w:color w:val="99CCFF"/>
          <w:lang w:val="en-GB"/>
        </w:rPr>
        <mc:AlternateContent>
          <mc:Choice Requires="wps">
            <w:drawing>
              <wp:anchor distT="0" distB="0" distL="114300" distR="114300" simplePos="0" relativeHeight="251662336" behindDoc="0" locked="0" layoutInCell="1" allowOverlap="1" wp14:anchorId="4D062255" wp14:editId="7F5FFA74">
                <wp:simplePos x="0" y="0"/>
                <wp:positionH relativeFrom="column">
                  <wp:posOffset>16510</wp:posOffset>
                </wp:positionH>
                <wp:positionV relativeFrom="paragraph">
                  <wp:posOffset>-49742</wp:posOffset>
                </wp:positionV>
                <wp:extent cx="5782310" cy="381000"/>
                <wp:effectExtent l="19050" t="1905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3" o:spid="_x0000_s1028" style="width:455.3pt;height:30pt;margin-top:-3.9pt;margin-left:1.3pt;mso-height-percent:0;mso-height-relative:margin;mso-wrap-distance-bottom:0;mso-wrap-distance-left:9pt;mso-wrap-distance-right:9pt;mso-wrap-distance-top:0;mso-wrap-style:square;position:absolute;visibility:visible;v-text-anchor:middle;z-index:251663360" arcsize="10923f" filled="f" strokecolor="#9cf" strokeweight="2.25pt">
                <v:stroke joinstyle="miter"/>
              </v:roundrect>
            </w:pict>
          </mc:Fallback>
        </mc:AlternateContent>
      </w:r>
      <w:bookmarkStart w:id="7" w:name="_Toc256000003"/>
      <w:r>
        <w:rPr>
          <w:color w:val="99CCFF"/>
          <w:lang w:val="en-GB"/>
        </w:rPr>
        <w:t>Conditions</w:t>
      </w:r>
      <w:bookmarkEnd w:id="7"/>
    </w:p>
    <w:p w14:paraId="4881C05A" w14:textId="77777777" w:rsidR="00431F99" w:rsidRPr="006B6BEB" w:rsidRDefault="00431F99" w:rsidP="008275BE">
      <w:pPr>
        <w:pStyle w:val="Fiches-Paragraphe"/>
        <w:spacing w:line="240" w:lineRule="auto"/>
        <w:jc w:val="both"/>
        <w:rPr>
          <w:rFonts w:cstheme="minorHAnsi"/>
        </w:rPr>
      </w:pPr>
    </w:p>
    <w:p w14:paraId="34BD0FDE" w14:textId="77777777" w:rsidR="00431F99" w:rsidRPr="006B6BEB" w:rsidRDefault="009A3C0D" w:rsidP="009B5621">
      <w:pPr>
        <w:pStyle w:val="Titre2"/>
        <w:numPr>
          <w:ilvl w:val="0"/>
          <w:numId w:val="2"/>
        </w:numPr>
        <w:spacing w:line="240" w:lineRule="auto"/>
        <w:ind w:left="714" w:hanging="357"/>
      </w:pPr>
      <w:r>
        <w:rPr>
          <w:bCs/>
          <w:lang w:val="en-GB"/>
        </w:rPr>
        <w:t>Eligibility requirements</w:t>
      </w:r>
    </w:p>
    <w:p w14:paraId="541682F3" w14:textId="77777777" w:rsidR="00431F99" w:rsidRPr="006B6BEB" w:rsidRDefault="00431F99" w:rsidP="008275BE">
      <w:pPr>
        <w:spacing w:line="240" w:lineRule="auto"/>
      </w:pPr>
    </w:p>
    <w:p w14:paraId="7EAA932B" w14:textId="77777777" w:rsidR="00431F99" w:rsidRPr="00F61EA5" w:rsidRDefault="009A3C0D" w:rsidP="002305AC">
      <w:pPr>
        <w:pStyle w:val="Titre3"/>
      </w:pPr>
      <w:r>
        <w:rPr>
          <w:bCs/>
          <w:lang w:val="en-GB"/>
        </w:rPr>
        <w:t>What conditions must the beneficiary meet?</w:t>
      </w:r>
    </w:p>
    <w:p w14:paraId="70DCD23A" w14:textId="77777777" w:rsidR="00D11AB0" w:rsidRPr="00F61EA5" w:rsidRDefault="00D11AB0" w:rsidP="00D11AB0">
      <w:pPr>
        <w:widowControl w:val="0"/>
        <w:tabs>
          <w:tab w:val="clear" w:pos="743"/>
          <w:tab w:val="left" w:pos="837"/>
        </w:tabs>
        <w:autoSpaceDE w:val="0"/>
        <w:autoSpaceDN w:val="0"/>
        <w:spacing w:line="240" w:lineRule="auto"/>
        <w:ind w:left="0" w:right="118"/>
        <w:contextualSpacing w:val="0"/>
        <w:rPr>
          <w:szCs w:val="22"/>
        </w:rPr>
      </w:pPr>
    </w:p>
    <w:p w14:paraId="6279F3C7" w14:textId="77777777" w:rsidR="00F001BD" w:rsidRDefault="009A3C0D" w:rsidP="00EA66D7">
      <w:pPr>
        <w:pStyle w:val="Paragraphedeliste"/>
        <w:numPr>
          <w:ilvl w:val="0"/>
          <w:numId w:val="22"/>
        </w:numPr>
        <w:rPr>
          <w:rFonts w:ascii="Calibri" w:hAnsi="Calibri" w:cs="Arial"/>
          <w:color w:val="000000"/>
        </w:rPr>
      </w:pPr>
      <w:r>
        <w:rPr>
          <w:rFonts w:ascii="Calibri" w:hAnsi="Calibri" w:cs="Arial"/>
          <w:bCs w:val="0"/>
          <w:color w:val="000000"/>
          <w:lang w:val="en-GB"/>
        </w:rPr>
        <w:t>a maximum of three application attempts will be allowed for each candidate;</w:t>
      </w:r>
    </w:p>
    <w:p w14:paraId="7B8A0B1B" w14:textId="77777777" w:rsidR="00F001BD" w:rsidRPr="00E34102" w:rsidRDefault="009A3C0D" w:rsidP="002D26DE">
      <w:pPr>
        <w:pStyle w:val="Paragraphedeliste"/>
        <w:numPr>
          <w:ilvl w:val="0"/>
          <w:numId w:val="22"/>
        </w:numPr>
        <w:rPr>
          <w:rFonts w:ascii="Calibri" w:hAnsi="Calibri" w:cs="Arial"/>
          <w:color w:val="000000"/>
        </w:rPr>
      </w:pPr>
      <w:r>
        <w:rPr>
          <w:rFonts w:ascii="Calibri" w:hAnsi="Calibri" w:cs="Arial"/>
          <w:bCs w:val="0"/>
          <w:color w:val="000000"/>
          <w:lang w:val="en-GB"/>
        </w:rPr>
        <w:t xml:space="preserve">in the event of a new application, any changes made to the </w:t>
      </w:r>
      <w:r>
        <w:rPr>
          <w:rFonts w:ascii="Calibri" w:hAnsi="Calibri" w:cs="Arial"/>
          <w:bCs w:val="0"/>
          <w:lang w:val="en-GB"/>
        </w:rPr>
        <w:t>previous application</w:t>
      </w:r>
      <w:r>
        <w:rPr>
          <w:rFonts w:ascii="Calibri" w:hAnsi="Calibri" w:cs="Arial"/>
          <w:bCs w:val="0"/>
          <w:color w:val="000000"/>
          <w:lang w:val="en-GB"/>
        </w:rPr>
        <w:t xml:space="preserve"> must be justified;</w:t>
      </w:r>
    </w:p>
    <w:p w14:paraId="79D907A3" w14:textId="77777777" w:rsidR="00F001BD" w:rsidRDefault="009A3C0D" w:rsidP="00EA66D7">
      <w:pPr>
        <w:pStyle w:val="Paragraphedeliste"/>
        <w:numPr>
          <w:ilvl w:val="0"/>
          <w:numId w:val="22"/>
        </w:numPr>
        <w:rPr>
          <w:rFonts w:ascii="Calibri" w:hAnsi="Calibri" w:cs="Arial"/>
          <w:color w:val="000000"/>
        </w:rPr>
      </w:pPr>
      <w:r>
        <w:rPr>
          <w:rFonts w:ascii="Calibri" w:hAnsi="Calibri" w:cs="Arial"/>
          <w:bCs w:val="0"/>
          <w:color w:val="000000"/>
          <w:lang w:val="en-GB"/>
        </w:rPr>
        <w:t>for long-term scholarships, each candidate will be eligible for a maximum of one scholarship (with possible renewals) for their post-doctorate;</w:t>
      </w:r>
    </w:p>
    <w:p w14:paraId="1606E9BC" w14:textId="77777777" w:rsidR="00E34102" w:rsidRDefault="009A3C0D" w:rsidP="00E34102">
      <w:pPr>
        <w:pStyle w:val="Paragraphedeliste"/>
        <w:numPr>
          <w:ilvl w:val="0"/>
          <w:numId w:val="24"/>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long-term and short-term scholarships can be combined, as can several short-term scholarships, as long as the limit of three attempts is respected and the 3-year period between two stays is observed;</w:t>
      </w:r>
    </w:p>
    <w:p w14:paraId="22418BF8" w14:textId="77777777" w:rsidR="00E34102" w:rsidRDefault="009A3C0D" w:rsidP="00E34102">
      <w:pPr>
        <w:pStyle w:val="Paragraphedeliste"/>
        <w:numPr>
          <w:ilvl w:val="0"/>
          <w:numId w:val="24"/>
        </w:numPr>
        <w:tabs>
          <w:tab w:val="clear" w:pos="743"/>
        </w:tabs>
        <w:spacing w:line="240" w:lineRule="auto"/>
        <w:contextualSpacing w:val="0"/>
        <w:rPr>
          <w:rFonts w:ascii="Calibri" w:hAnsi="Calibri" w:cs="Arial"/>
          <w:color w:val="000000"/>
        </w:rPr>
      </w:pPr>
      <w:bookmarkStart w:id="8" w:name="_Hlk183597262"/>
      <w:r>
        <w:rPr>
          <w:rFonts w:ascii="Calibri" w:hAnsi="Calibri" w:cs="Arial"/>
          <w:bCs w:val="0"/>
          <w:color w:val="000000"/>
          <w:lang w:val="en-GB"/>
        </w:rPr>
        <w:t>all applications that do not meet the eligibility criteria will be inadmissible and no further action will be taken.</w:t>
      </w:r>
    </w:p>
    <w:bookmarkEnd w:id="8"/>
    <w:p w14:paraId="47A36530" w14:textId="77777777" w:rsidR="00F001BD" w:rsidRPr="00E34102" w:rsidRDefault="009A3C0D" w:rsidP="00E34102">
      <w:pPr>
        <w:tabs>
          <w:tab w:val="clear" w:pos="743"/>
        </w:tabs>
        <w:spacing w:line="240" w:lineRule="auto"/>
        <w:ind w:left="717"/>
        <w:contextualSpacing w:val="0"/>
        <w:rPr>
          <w:rFonts w:ascii="Calibri" w:hAnsi="Calibri" w:cs="Arial"/>
          <w:color w:val="000000"/>
        </w:rPr>
      </w:pPr>
      <w:r>
        <w:rPr>
          <w:rFonts w:ascii="Calibri" w:hAnsi="Calibri" w:cs="Arial"/>
          <w:b/>
          <w:color w:val="000000"/>
          <w:lang w:val="en-GB"/>
        </w:rPr>
        <w:t>All inquiries and/or applications should be sent to:</w:t>
      </w:r>
    </w:p>
    <w:p w14:paraId="626DAFD6" w14:textId="77777777" w:rsidR="00F001BD" w:rsidRPr="00D246B2" w:rsidRDefault="00F001BD" w:rsidP="00F001BD">
      <w:pPr>
        <w:jc w:val="center"/>
        <w:rPr>
          <w:rFonts w:ascii="Calibri" w:hAnsi="Calibri" w:cs="Arial"/>
          <w:b/>
          <w:color w:val="000000"/>
        </w:rPr>
      </w:pPr>
      <w:hyperlink r:id="rId20" w:history="1">
        <w:r>
          <w:rPr>
            <w:rStyle w:val="Lienhypertexte"/>
            <w:rFonts w:ascii="Calibri" w:hAnsi="Calibri" w:cs="Arial"/>
            <w:bCs w:val="0"/>
            <w:lang w:val="en-GB"/>
          </w:rPr>
          <w:t>bourses@wbi.be</w:t>
        </w:r>
      </w:hyperlink>
    </w:p>
    <w:p w14:paraId="24FF96EF" w14:textId="77777777" w:rsidR="00A86106" w:rsidRDefault="00A86106" w:rsidP="00F001BD">
      <w:pPr>
        <w:pStyle w:val="Paragraphedeliste"/>
        <w:spacing w:line="240" w:lineRule="auto"/>
        <w:ind w:left="1080"/>
        <w:jc w:val="center"/>
        <w:rPr>
          <w:rFonts w:cs="Arial"/>
          <w:b/>
          <w:bCs w:val="0"/>
          <w:sz w:val="18"/>
          <w:szCs w:val="18"/>
        </w:rPr>
      </w:pPr>
    </w:p>
    <w:p w14:paraId="7C4E21C4" w14:textId="77777777" w:rsidR="00E52C3A" w:rsidRPr="00F001BD" w:rsidRDefault="00E52C3A" w:rsidP="00F001BD">
      <w:pPr>
        <w:spacing w:line="240" w:lineRule="auto"/>
        <w:ind w:left="0"/>
        <w:rPr>
          <w:rFonts w:cs="Arial"/>
          <w:b/>
          <w:bCs w:val="0"/>
          <w:sz w:val="18"/>
          <w:szCs w:val="18"/>
        </w:rPr>
      </w:pPr>
    </w:p>
    <w:p w14:paraId="5C725F54" w14:textId="77777777" w:rsidR="00431F99" w:rsidRPr="006B6BEB" w:rsidRDefault="009A3C0D" w:rsidP="008275BE">
      <w:pPr>
        <w:pStyle w:val="Titre2"/>
        <w:spacing w:line="240" w:lineRule="auto"/>
      </w:pPr>
      <w:r>
        <w:rPr>
          <w:bCs/>
          <w:lang w:val="en-GB"/>
        </w:rPr>
        <w:lastRenderedPageBreak/>
        <w:t>Selection criteria</w:t>
      </w:r>
    </w:p>
    <w:p w14:paraId="2ABFEE90" w14:textId="77777777" w:rsidR="00431F99" w:rsidRPr="006B6BEB" w:rsidRDefault="00431F99" w:rsidP="008275BE">
      <w:pPr>
        <w:spacing w:line="240" w:lineRule="auto"/>
      </w:pPr>
    </w:p>
    <w:p w14:paraId="202FC402" w14:textId="77777777" w:rsidR="00376A28" w:rsidRPr="00F61EA5" w:rsidRDefault="009A3C0D" w:rsidP="002305AC">
      <w:pPr>
        <w:pStyle w:val="Titre3"/>
      </w:pPr>
      <w:r>
        <w:rPr>
          <w:bCs/>
          <w:lang w:val="en-GB"/>
        </w:rPr>
        <w:t>How will you be assessed?</w:t>
      </w:r>
    </w:p>
    <w:p w14:paraId="637F5552" w14:textId="77777777" w:rsidR="00B80C08" w:rsidRDefault="00B80C08" w:rsidP="005A59EB">
      <w:pPr>
        <w:rPr>
          <w:rFonts w:ascii="Calibri" w:hAnsi="Calibri" w:cs="Arial"/>
          <w:color w:val="000000"/>
        </w:rPr>
      </w:pPr>
    </w:p>
    <w:p w14:paraId="26F90767" w14:textId="77777777" w:rsidR="005A59EB" w:rsidRPr="00D246B2" w:rsidRDefault="009A3C0D" w:rsidP="005A59EB">
      <w:pPr>
        <w:rPr>
          <w:rFonts w:ascii="Calibri" w:hAnsi="Calibri" w:cs="Arial"/>
          <w:color w:val="000000"/>
        </w:rPr>
      </w:pPr>
      <w:r>
        <w:rPr>
          <w:rFonts w:ascii="Calibri" w:hAnsi="Calibri" w:cs="Arial"/>
          <w:bCs w:val="0"/>
          <w:color w:val="000000"/>
          <w:lang w:val="en-GB"/>
        </w:rPr>
        <w:t>WBI will select the applications in collaboration with all the scientific and institutional partners involved in the programme.</w:t>
      </w:r>
    </w:p>
    <w:p w14:paraId="3A9DC160" w14:textId="77777777" w:rsidR="005A59EB" w:rsidRPr="00D246B2" w:rsidRDefault="005A59EB" w:rsidP="005A59EB">
      <w:pPr>
        <w:rPr>
          <w:rFonts w:ascii="Calibri" w:hAnsi="Calibri" w:cs="Arial"/>
          <w:color w:val="000000"/>
          <w:sz w:val="16"/>
          <w:szCs w:val="16"/>
        </w:rPr>
      </w:pPr>
    </w:p>
    <w:p w14:paraId="51105A3D" w14:textId="77777777" w:rsidR="005A59EB" w:rsidRPr="005A59EB" w:rsidRDefault="009A3C0D" w:rsidP="005A59EB">
      <w:pPr>
        <w:rPr>
          <w:rFonts w:ascii="Calibri" w:hAnsi="Calibri" w:cs="Arial"/>
          <w:b/>
          <w:bCs w:val="0"/>
          <w:color w:val="000000"/>
        </w:rPr>
      </w:pPr>
      <w:bookmarkStart w:id="9" w:name="_Hlk172712507"/>
      <w:r>
        <w:rPr>
          <w:rFonts w:ascii="Calibri" w:hAnsi="Calibri" w:cs="Arial"/>
          <w:b/>
          <w:color w:val="000000"/>
          <w:lang w:val="en-GB"/>
        </w:rPr>
        <w:t>The jury is composed of members of:</w:t>
      </w:r>
    </w:p>
    <w:p w14:paraId="7B62B23E" w14:textId="77777777" w:rsidR="005A59EB" w:rsidRDefault="009A3C0D" w:rsidP="00EA66D7">
      <w:pPr>
        <w:pStyle w:val="Paragraphedeliste"/>
        <w:numPr>
          <w:ilvl w:val="0"/>
          <w:numId w:val="25"/>
        </w:numPr>
        <w:rPr>
          <w:rFonts w:ascii="Calibri" w:hAnsi="Calibri" w:cs="Arial"/>
          <w:color w:val="000000"/>
        </w:rPr>
      </w:pPr>
      <w:r>
        <w:rPr>
          <w:rFonts w:ascii="Calibri" w:hAnsi="Calibri" w:cs="Arial"/>
          <w:bCs w:val="0"/>
          <w:color w:val="000000"/>
          <w:lang w:val="en-GB"/>
        </w:rPr>
        <w:t xml:space="preserve">the </w:t>
      </w:r>
      <w:r>
        <w:rPr>
          <w:rFonts w:ascii="Calibri" w:hAnsi="Calibri" w:cs="Arial"/>
          <w:bCs w:val="0"/>
          <w:color w:val="000000"/>
          <w:lang w:val="en-GB"/>
        </w:rPr>
        <w:t>Fund for Scientific Research – F.R.S.-FNRS;</w:t>
      </w:r>
    </w:p>
    <w:p w14:paraId="145CFDCC" w14:textId="77777777" w:rsidR="005A59EB" w:rsidRDefault="009A3C0D" w:rsidP="00EA66D7">
      <w:pPr>
        <w:pStyle w:val="Paragraphedeliste"/>
        <w:numPr>
          <w:ilvl w:val="0"/>
          <w:numId w:val="25"/>
        </w:numPr>
        <w:rPr>
          <w:rFonts w:ascii="Calibri" w:hAnsi="Calibri" w:cs="Arial"/>
          <w:color w:val="000000"/>
        </w:rPr>
      </w:pPr>
      <w:r>
        <w:rPr>
          <w:rFonts w:ascii="Calibri" w:hAnsi="Calibri" w:cs="Arial"/>
          <w:bCs w:val="0"/>
          <w:color w:val="000000"/>
          <w:lang w:val="en-GB"/>
        </w:rPr>
        <w:t>the Operational Directorate General for the Economy, Employment and Research of the Wallonia Public Service (DG06);</w:t>
      </w:r>
    </w:p>
    <w:p w14:paraId="4E812598" w14:textId="77777777" w:rsidR="005A59EB" w:rsidRPr="005A59EB" w:rsidRDefault="009A3C0D" w:rsidP="00EA66D7">
      <w:pPr>
        <w:pStyle w:val="Paragraphedeliste"/>
        <w:numPr>
          <w:ilvl w:val="0"/>
          <w:numId w:val="25"/>
        </w:numPr>
        <w:rPr>
          <w:rFonts w:ascii="Calibri" w:hAnsi="Calibri" w:cs="Arial"/>
          <w:color w:val="000000"/>
        </w:rPr>
      </w:pPr>
      <w:r>
        <w:rPr>
          <w:rFonts w:ascii="Calibri" w:hAnsi="Calibri" w:cs="Arial"/>
          <w:bCs w:val="0"/>
          <w:color w:val="000000"/>
          <w:lang w:val="en-GB"/>
        </w:rPr>
        <w:t>WBI.</w:t>
      </w:r>
    </w:p>
    <w:bookmarkEnd w:id="9"/>
    <w:p w14:paraId="4B8C11AF" w14:textId="77777777" w:rsidR="00F96019" w:rsidRDefault="00F96019" w:rsidP="0049626F">
      <w:pPr>
        <w:ind w:left="0"/>
        <w:rPr>
          <w:rFonts w:ascii="Calibri" w:hAnsi="Calibri" w:cs="Arial"/>
          <w:b/>
          <w:bCs w:val="0"/>
          <w:color w:val="000000"/>
        </w:rPr>
      </w:pPr>
    </w:p>
    <w:p w14:paraId="578F3BC4" w14:textId="77777777" w:rsidR="005A59EB" w:rsidRPr="005A59EB" w:rsidRDefault="009A3C0D" w:rsidP="005A59EB">
      <w:pPr>
        <w:rPr>
          <w:rFonts w:ascii="Calibri" w:hAnsi="Calibri" w:cs="Arial"/>
          <w:b/>
          <w:bCs w:val="0"/>
          <w:color w:val="000000"/>
        </w:rPr>
      </w:pPr>
      <w:r>
        <w:rPr>
          <w:rFonts w:ascii="Calibri" w:hAnsi="Calibri" w:cs="Arial"/>
          <w:b/>
          <w:color w:val="000000"/>
          <w:lang w:val="en-GB"/>
        </w:rPr>
        <w:t>They base their selection on the following criteria, among others:</w:t>
      </w:r>
      <w:r>
        <w:rPr>
          <w:rFonts w:ascii="Calibri" w:hAnsi="Calibri" w:cs="Arial"/>
          <w:b/>
          <w:color w:val="FF0000"/>
          <w:lang w:val="en-GB"/>
        </w:rPr>
        <w:t xml:space="preserve"> </w:t>
      </w:r>
      <w:r>
        <w:rPr>
          <w:rFonts w:ascii="Calibri" w:hAnsi="Calibri" w:cs="Arial"/>
          <w:b/>
          <w:color w:val="000000"/>
          <w:lang w:val="en-GB"/>
        </w:rPr>
        <w:t xml:space="preserve"> </w:t>
      </w:r>
    </w:p>
    <w:p w14:paraId="2CF4BC33" w14:textId="77777777" w:rsidR="005A59EB" w:rsidRDefault="009A3C0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area related to the Marshall Plan 4.0 competitive clusters;</w:t>
      </w:r>
    </w:p>
    <w:p w14:paraId="43E4BCE1" w14:textId="77777777" w:rsidR="005A59EB" w:rsidRDefault="009A3C0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letters of recommendation attached to the form;</w:t>
      </w:r>
    </w:p>
    <w:p w14:paraId="392EE11A" w14:textId="77777777" w:rsidR="005A59EB" w:rsidRDefault="009A3C0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academic record;</w:t>
      </w:r>
    </w:p>
    <w:p w14:paraId="567E625C" w14:textId="77777777" w:rsidR="005A59EB" w:rsidRDefault="009A3C0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interest of the research area for our universities and research centres;</w:t>
      </w:r>
    </w:p>
    <w:p w14:paraId="49903AF0" w14:textId="77777777" w:rsidR="0004473D" w:rsidRDefault="009A3C0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scientific publications;</w:t>
      </w:r>
    </w:p>
    <w:p w14:paraId="3D31E905" w14:textId="77777777" w:rsidR="0004473D" w:rsidRDefault="009A3C0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added value of the planned mobility;</w:t>
      </w:r>
    </w:p>
    <w:p w14:paraId="3EC54ADE" w14:textId="77777777" w:rsidR="005A59EB" w:rsidRPr="0004473D" w:rsidRDefault="009A3C0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bCs w:val="0"/>
          <w:color w:val="000000"/>
          <w:lang w:val="en-GB"/>
        </w:rPr>
        <w:t>career path.</w:t>
      </w:r>
    </w:p>
    <w:p w14:paraId="31D60FA0" w14:textId="77777777" w:rsidR="005A59EB" w:rsidRPr="00D246B2" w:rsidRDefault="005A59EB" w:rsidP="005A59EB">
      <w:pPr>
        <w:rPr>
          <w:rFonts w:ascii="Calibri" w:hAnsi="Calibri" w:cs="Arial"/>
          <w:color w:val="000000"/>
          <w:sz w:val="16"/>
          <w:szCs w:val="16"/>
        </w:rPr>
      </w:pPr>
    </w:p>
    <w:p w14:paraId="7C2232F4" w14:textId="77777777" w:rsidR="009F7C2F" w:rsidRPr="0049626F" w:rsidRDefault="009A3C0D" w:rsidP="0049626F">
      <w:pPr>
        <w:rPr>
          <w:rFonts w:ascii="Calibri" w:hAnsi="Calibri" w:cs="Arial"/>
          <w:color w:val="000000"/>
        </w:rPr>
      </w:pPr>
      <w:r>
        <w:rPr>
          <w:rFonts w:ascii="Calibri" w:hAnsi="Calibri" w:cs="Arial"/>
          <w:bCs w:val="0"/>
          <w:color w:val="000000"/>
          <w:lang w:val="en-GB"/>
        </w:rPr>
        <w:t xml:space="preserve">These criteria allow us to establish a classification in three categories A-B-C. Only applications that have been rated A by at least one of the jury members will be eligible for selection. Please note that subcategories (A- and A+) will be created within the A category. </w:t>
      </w:r>
    </w:p>
    <w:p w14:paraId="4709C5EF" w14:textId="77777777" w:rsidR="00B70A61" w:rsidRDefault="00B70A61" w:rsidP="008275BE">
      <w:pPr>
        <w:pStyle w:val="Titre1"/>
        <w:spacing w:line="240" w:lineRule="auto"/>
        <w:jc w:val="both"/>
        <w:rPr>
          <w:color w:val="FFCC99"/>
        </w:rPr>
      </w:pPr>
      <w:bookmarkStart w:id="10" w:name="Lasubvention"/>
      <w:bookmarkEnd w:id="10"/>
    </w:p>
    <w:p w14:paraId="5CFB2F13" w14:textId="77777777" w:rsidR="00431F99" w:rsidRPr="0049626F" w:rsidRDefault="009A3C0D" w:rsidP="008275BE">
      <w:pPr>
        <w:pStyle w:val="Titre1"/>
        <w:spacing w:line="240" w:lineRule="auto"/>
        <w:jc w:val="both"/>
        <w:rPr>
          <w:color w:val="99CCFF"/>
        </w:rPr>
      </w:pPr>
      <w:r>
        <w:rPr>
          <w:b w:val="0"/>
          <w:bCs w:val="0"/>
          <w:noProof/>
          <w:color w:val="99CCFF"/>
          <w:lang w:val="en-GB"/>
        </w:rPr>
        <mc:AlternateContent>
          <mc:Choice Requires="wps">
            <w:drawing>
              <wp:anchor distT="0" distB="0" distL="114300" distR="114300" simplePos="0" relativeHeight="251664384" behindDoc="0" locked="0" layoutInCell="1" allowOverlap="1" wp14:anchorId="201843B5" wp14:editId="5DEA2B21">
                <wp:simplePos x="0" y="0"/>
                <wp:positionH relativeFrom="column">
                  <wp:posOffset>15875</wp:posOffset>
                </wp:positionH>
                <wp:positionV relativeFrom="paragraph">
                  <wp:posOffset>-50377</wp:posOffset>
                </wp:positionV>
                <wp:extent cx="5782310" cy="381000"/>
                <wp:effectExtent l="19050" t="1905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4" o:spid="_x0000_s1029" style="width:455.3pt;height:30pt;margin-top:-3.95pt;margin-left:1.25pt;mso-height-percent:0;mso-height-relative:margin;mso-wrap-distance-bottom:0;mso-wrap-distance-left:9pt;mso-wrap-distance-right:9pt;mso-wrap-distance-top:0;mso-wrap-style:square;position:absolute;visibility:visible;v-text-anchor:middle;z-index:251665408" arcsize="10923f" filled="f" strokecolor="#9cf" strokeweight="2.25pt">
                <v:stroke joinstyle="miter"/>
              </v:roundrect>
            </w:pict>
          </mc:Fallback>
        </mc:AlternateContent>
      </w:r>
      <w:bookmarkStart w:id="11" w:name="_Toc256000005"/>
      <w:r>
        <w:rPr>
          <w:color w:val="99CCFF"/>
          <w:lang w:val="en-GB"/>
        </w:rPr>
        <w:t>Subsidies and insurance</w:t>
      </w:r>
      <w:bookmarkEnd w:id="11"/>
    </w:p>
    <w:p w14:paraId="2B49D028" w14:textId="77777777" w:rsidR="00431F99" w:rsidRPr="006B6BEB" w:rsidRDefault="00431F99" w:rsidP="008275BE">
      <w:pPr>
        <w:pStyle w:val="Fiches-Paragraphe"/>
        <w:spacing w:line="240" w:lineRule="auto"/>
        <w:jc w:val="both"/>
        <w:rPr>
          <w:rFonts w:cstheme="minorHAnsi"/>
        </w:rPr>
      </w:pPr>
    </w:p>
    <w:p w14:paraId="49C369B8" w14:textId="77777777" w:rsidR="00431F99" w:rsidRPr="006B6BEB" w:rsidRDefault="009A3C0D" w:rsidP="009B5621">
      <w:pPr>
        <w:pStyle w:val="Titre2"/>
        <w:numPr>
          <w:ilvl w:val="0"/>
          <w:numId w:val="3"/>
        </w:numPr>
        <w:spacing w:line="240" w:lineRule="auto"/>
        <w:ind w:left="714" w:hanging="357"/>
      </w:pPr>
      <w:r>
        <w:rPr>
          <w:bCs/>
          <w:lang w:val="en-GB"/>
        </w:rPr>
        <w:t>Subsidies</w:t>
      </w:r>
    </w:p>
    <w:p w14:paraId="68BB93DB" w14:textId="77777777" w:rsidR="00431F99" w:rsidRPr="006B6BEB" w:rsidRDefault="00431F99" w:rsidP="008275BE">
      <w:pPr>
        <w:spacing w:line="240" w:lineRule="auto"/>
      </w:pPr>
    </w:p>
    <w:p w14:paraId="7F24147E" w14:textId="77777777" w:rsidR="00431F99" w:rsidRPr="002305AC" w:rsidRDefault="009A3C0D" w:rsidP="002305AC">
      <w:pPr>
        <w:pStyle w:val="Titre3"/>
      </w:pPr>
      <w:r>
        <w:rPr>
          <w:bCs/>
          <w:lang w:val="en-GB"/>
        </w:rPr>
        <w:t>What are the subsidies and how much are they worth?</w:t>
      </w:r>
    </w:p>
    <w:p w14:paraId="2633211B" w14:textId="77777777" w:rsidR="00E3437E" w:rsidRPr="00F61EA5" w:rsidRDefault="00E3437E" w:rsidP="008275BE">
      <w:pPr>
        <w:spacing w:line="240" w:lineRule="auto"/>
        <w:rPr>
          <w:szCs w:val="22"/>
        </w:rPr>
      </w:pPr>
    </w:p>
    <w:p w14:paraId="1289E20D" w14:textId="77777777" w:rsidR="00376A28" w:rsidRDefault="009A3C0D" w:rsidP="00F61EA5">
      <w:pPr>
        <w:ind w:left="426"/>
        <w:rPr>
          <w:szCs w:val="22"/>
        </w:rPr>
      </w:pPr>
      <w:r>
        <w:rPr>
          <w:bCs w:val="0"/>
          <w:szCs w:val="22"/>
          <w:lang w:val="en-GB"/>
        </w:rPr>
        <w:t>Subsidies awarded to researchers in the form of:</w:t>
      </w:r>
    </w:p>
    <w:p w14:paraId="4EB1CD03" w14:textId="77777777" w:rsidR="002305AC" w:rsidRPr="00F61EA5" w:rsidRDefault="002305AC" w:rsidP="00F61EA5">
      <w:pPr>
        <w:ind w:left="426"/>
        <w:rPr>
          <w:szCs w:val="22"/>
        </w:rPr>
      </w:pPr>
    </w:p>
    <w:p w14:paraId="1612C016" w14:textId="77777777" w:rsidR="002305AC" w:rsidRDefault="009A3C0D" w:rsidP="00EA66D7">
      <w:pPr>
        <w:pStyle w:val="Paragraphedeliste"/>
        <w:numPr>
          <w:ilvl w:val="0"/>
          <w:numId w:val="28"/>
        </w:numPr>
        <w:tabs>
          <w:tab w:val="clear" w:pos="743"/>
        </w:tabs>
        <w:spacing w:line="240" w:lineRule="auto"/>
      </w:pPr>
      <w:r>
        <w:rPr>
          <w:b/>
          <w:lang w:val="en-GB"/>
        </w:rPr>
        <w:t xml:space="preserve">Coverage by WBI </w:t>
      </w:r>
      <w:r>
        <w:rPr>
          <w:bCs w:val="0"/>
          <w:lang w:val="en-GB"/>
        </w:rPr>
        <w:t xml:space="preserve">of the expenses for your international return travel in economy class from </w:t>
      </w:r>
      <w:r>
        <w:rPr>
          <w:bCs w:val="0"/>
          <w:lang w:val="en-GB"/>
        </w:rPr>
        <w:t>your home to your place of work, based on a simulation drawn up by WBI;</w:t>
      </w:r>
    </w:p>
    <w:p w14:paraId="685FD738" w14:textId="77777777" w:rsidR="0049626F" w:rsidRDefault="009A3C0D" w:rsidP="0049626F">
      <w:pPr>
        <w:pStyle w:val="Paragraphedeliste"/>
        <w:numPr>
          <w:ilvl w:val="0"/>
          <w:numId w:val="28"/>
        </w:numPr>
        <w:tabs>
          <w:tab w:val="clear" w:pos="743"/>
        </w:tabs>
        <w:spacing w:line="240" w:lineRule="auto"/>
      </w:pPr>
      <w:r>
        <w:rPr>
          <w:b/>
          <w:lang w:val="en-GB"/>
        </w:rPr>
        <w:t xml:space="preserve">Coverage by WBI </w:t>
      </w:r>
      <w:r>
        <w:rPr>
          <w:bCs w:val="0"/>
          <w:lang w:val="en-GB"/>
        </w:rPr>
        <w:t>of a net monthly</w:t>
      </w:r>
      <w:r>
        <w:rPr>
          <w:b/>
          <w:lang w:val="en-GB"/>
        </w:rPr>
        <w:t xml:space="preserve"> </w:t>
      </w:r>
      <w:r>
        <w:rPr>
          <w:bCs w:val="0"/>
          <w:lang w:val="en-GB"/>
        </w:rPr>
        <w:t xml:space="preserve">scholarship of €2,120 → </w:t>
      </w:r>
      <w:r>
        <w:rPr>
          <w:b/>
          <w:lang w:val="en-GB"/>
        </w:rPr>
        <w:t>ATTENTION</w:t>
      </w:r>
      <w:r>
        <w:rPr>
          <w:bCs w:val="0"/>
          <w:lang w:val="en-GB"/>
        </w:rPr>
        <w:t xml:space="preserve">: this scholarship </w:t>
      </w:r>
      <w:r>
        <w:rPr>
          <w:b/>
          <w:u w:val="single"/>
          <w:lang w:val="en-GB"/>
        </w:rPr>
        <w:t>is not a salary</w:t>
      </w:r>
      <w:r>
        <w:rPr>
          <w:bCs w:val="0"/>
          <w:lang w:val="en-GB"/>
        </w:rPr>
        <w:t>.</w:t>
      </w:r>
    </w:p>
    <w:p w14:paraId="3FD06745" w14:textId="77777777" w:rsidR="0049626F" w:rsidRDefault="009A3C0D">
      <w:pPr>
        <w:tabs>
          <w:tab w:val="clear" w:pos="743"/>
        </w:tabs>
        <w:spacing w:after="160" w:line="259" w:lineRule="auto"/>
        <w:ind w:left="0"/>
        <w:contextualSpacing w:val="0"/>
        <w:jc w:val="left"/>
        <w:rPr>
          <w:szCs w:val="22"/>
        </w:rPr>
      </w:pPr>
      <w:r>
        <w:rPr>
          <w:bCs w:val="0"/>
          <w:lang w:val="en-GB"/>
        </w:rPr>
        <w:br w:type="page"/>
      </w:r>
    </w:p>
    <w:p w14:paraId="3916996F" w14:textId="77777777" w:rsidR="002305AC" w:rsidRPr="002305AC" w:rsidRDefault="002305AC" w:rsidP="0049626F">
      <w:pPr>
        <w:pStyle w:val="Paragraphedeliste"/>
        <w:tabs>
          <w:tab w:val="clear" w:pos="743"/>
        </w:tabs>
        <w:spacing w:line="240" w:lineRule="auto"/>
        <w:ind w:left="1146"/>
      </w:pPr>
    </w:p>
    <w:p w14:paraId="33090939" w14:textId="77777777" w:rsidR="00431F99" w:rsidRPr="006B6BEB" w:rsidRDefault="009A3C0D" w:rsidP="008275BE">
      <w:pPr>
        <w:pStyle w:val="Titre2"/>
        <w:spacing w:line="240" w:lineRule="auto"/>
      </w:pPr>
      <w:bookmarkStart w:id="12" w:name="_Hlk163818699"/>
      <w:r>
        <w:rPr>
          <w:bCs/>
          <w:lang w:val="en-GB"/>
        </w:rPr>
        <w:t>Payment terms</w:t>
      </w:r>
    </w:p>
    <w:bookmarkEnd w:id="12"/>
    <w:p w14:paraId="7CB397A3" w14:textId="77777777" w:rsidR="00431F99" w:rsidRPr="006B6BEB" w:rsidRDefault="00431F99" w:rsidP="008275BE">
      <w:pPr>
        <w:spacing w:line="240" w:lineRule="auto"/>
      </w:pPr>
    </w:p>
    <w:p w14:paraId="10CD3071" w14:textId="77777777" w:rsidR="002305AC" w:rsidRPr="00F27396" w:rsidRDefault="009A3C0D" w:rsidP="00F27396">
      <w:pPr>
        <w:tabs>
          <w:tab w:val="clear" w:pos="743"/>
        </w:tabs>
        <w:spacing w:line="240" w:lineRule="auto"/>
        <w:contextualSpacing w:val="0"/>
        <w:rPr>
          <w:rFonts w:ascii="Calibri" w:eastAsia="Times New Roman" w:hAnsi="Calibri" w:cs="Calibri"/>
          <w:b/>
          <w:color w:val="000000"/>
          <w:szCs w:val="22"/>
          <w:shd w:val="clear" w:color="auto" w:fill="FFFFFF"/>
        </w:rPr>
      </w:pPr>
      <w:r>
        <w:rPr>
          <w:rFonts w:ascii="Calibri" w:eastAsia="Times New Roman" w:hAnsi="Calibri" w:cs="Calibri"/>
          <w:b/>
          <w:color w:val="000000"/>
          <w:szCs w:val="22"/>
          <w:shd w:val="clear" w:color="auto" w:fill="FFFFFF"/>
          <w:lang w:val="en-GB"/>
        </w:rPr>
        <w:t>For the scholarship:</w:t>
      </w:r>
    </w:p>
    <w:p w14:paraId="2AC82C01" w14:textId="77777777" w:rsidR="00F27396" w:rsidRDefault="009A3C0D" w:rsidP="00F27396">
      <w:pPr>
        <w:tabs>
          <w:tab w:val="clear" w:pos="743"/>
        </w:tabs>
        <w:spacing w:line="240" w:lineRule="auto"/>
        <w:contextualSpacing w:val="0"/>
        <w:rPr>
          <w:rFonts w:ascii="Calibri" w:eastAsia="Times New Roman" w:hAnsi="Calibri" w:cs="Calibri"/>
          <w:bCs w:val="0"/>
          <w:color w:val="000000"/>
          <w:szCs w:val="22"/>
          <w:shd w:val="clear" w:color="auto" w:fill="FFFFFF"/>
        </w:rPr>
      </w:pPr>
      <w:r>
        <w:rPr>
          <w:rFonts w:ascii="Calibri" w:eastAsia="Times New Roman" w:hAnsi="Calibri" w:cs="Calibri"/>
          <w:b/>
          <w:color w:val="000000"/>
          <w:szCs w:val="22"/>
          <w:shd w:val="clear" w:color="auto" w:fill="FFFFFF"/>
          <w:lang w:val="en-GB"/>
        </w:rPr>
        <w:t>→</w:t>
      </w:r>
      <w:r>
        <w:rPr>
          <w:rFonts w:ascii="Calibri" w:eastAsia="Times New Roman" w:hAnsi="Calibri" w:cs="Calibri"/>
          <w:bCs w:val="0"/>
          <w:color w:val="000000"/>
          <w:szCs w:val="22"/>
          <w:shd w:val="clear" w:color="auto" w:fill="FFFFFF"/>
          <w:lang w:val="en-GB"/>
        </w:rPr>
        <w:t xml:space="preserve"> A monthly payment will be made.</w:t>
      </w:r>
    </w:p>
    <w:p w14:paraId="5C4CEABE" w14:textId="77777777" w:rsidR="00F27396" w:rsidRDefault="00F27396" w:rsidP="00F27396">
      <w:pPr>
        <w:tabs>
          <w:tab w:val="clear" w:pos="743"/>
        </w:tabs>
        <w:spacing w:line="240" w:lineRule="auto"/>
        <w:contextualSpacing w:val="0"/>
        <w:rPr>
          <w:rFonts w:ascii="Calibri" w:eastAsia="Times New Roman" w:hAnsi="Calibri" w:cs="Calibri"/>
          <w:bCs w:val="0"/>
          <w:color w:val="000000"/>
          <w:szCs w:val="22"/>
          <w:shd w:val="clear" w:color="auto" w:fill="FFFFFF"/>
        </w:rPr>
      </w:pPr>
    </w:p>
    <w:p w14:paraId="0DD666B3" w14:textId="77777777" w:rsidR="00F27396" w:rsidRDefault="009A3C0D" w:rsidP="00F27396">
      <w:pPr>
        <w:tabs>
          <w:tab w:val="clear" w:pos="743"/>
        </w:tabs>
        <w:spacing w:line="240" w:lineRule="auto"/>
        <w:contextualSpacing w:val="0"/>
        <w:rPr>
          <w:rFonts w:ascii="Calibri" w:eastAsia="Times New Roman" w:hAnsi="Calibri" w:cs="Calibri"/>
          <w:b/>
          <w:color w:val="000000"/>
          <w:szCs w:val="22"/>
          <w:shd w:val="clear" w:color="auto" w:fill="FFFFFF"/>
        </w:rPr>
      </w:pPr>
      <w:r>
        <w:rPr>
          <w:rFonts w:ascii="Calibri" w:eastAsia="Times New Roman" w:hAnsi="Calibri" w:cs="Calibri"/>
          <w:b/>
          <w:color w:val="000000"/>
          <w:szCs w:val="22"/>
          <w:shd w:val="clear" w:color="auto" w:fill="FFFFFF"/>
          <w:lang w:val="en-GB"/>
        </w:rPr>
        <w:t xml:space="preserve">For </w:t>
      </w:r>
      <w:r>
        <w:rPr>
          <w:rFonts w:ascii="Calibri" w:eastAsia="Times New Roman" w:hAnsi="Calibri" w:cs="Calibri"/>
          <w:b/>
          <w:color w:val="000000"/>
          <w:szCs w:val="22"/>
          <w:shd w:val="clear" w:color="auto" w:fill="FFFFFF"/>
          <w:lang w:val="en-GB"/>
        </w:rPr>
        <w:t>other expenses:</w:t>
      </w:r>
    </w:p>
    <w:p w14:paraId="752E952D" w14:textId="77777777" w:rsidR="00F27396" w:rsidRPr="00F27396" w:rsidRDefault="009A3C0D" w:rsidP="00F27396">
      <w:pPr>
        <w:tabs>
          <w:tab w:val="clear" w:pos="743"/>
        </w:tabs>
        <w:spacing w:line="240" w:lineRule="auto"/>
        <w:contextualSpacing w:val="0"/>
        <w:rPr>
          <w:rFonts w:ascii="Calibri" w:eastAsia="Times New Roman" w:hAnsi="Calibri" w:cs="Calibri"/>
          <w:bCs w:val="0"/>
          <w:color w:val="000000"/>
          <w:szCs w:val="22"/>
          <w:shd w:val="clear" w:color="auto" w:fill="FFFFFF"/>
        </w:rPr>
      </w:pPr>
      <w:r>
        <w:rPr>
          <w:rFonts w:ascii="Calibri" w:eastAsia="Times New Roman" w:hAnsi="Calibri" w:cs="Calibri"/>
          <w:b/>
          <w:color w:val="000000"/>
          <w:szCs w:val="22"/>
          <w:shd w:val="clear" w:color="auto" w:fill="FFFFFF"/>
          <w:lang w:val="en-GB"/>
        </w:rPr>
        <w:t xml:space="preserve">→ </w:t>
      </w:r>
      <w:r>
        <w:rPr>
          <w:rFonts w:ascii="Calibri" w:eastAsia="Times New Roman" w:hAnsi="Calibri" w:cs="Calibri"/>
          <w:bCs w:val="0"/>
          <w:color w:val="000000"/>
          <w:szCs w:val="22"/>
          <w:shd w:val="clear" w:color="auto" w:fill="FFFFFF"/>
          <w:lang w:val="en-GB"/>
        </w:rPr>
        <w:t xml:space="preserve">These will be reimbursed </w:t>
      </w:r>
      <w:r>
        <w:rPr>
          <w:rFonts w:ascii="Calibri" w:eastAsia="Times New Roman" w:hAnsi="Calibri" w:cs="Calibri"/>
          <w:b/>
          <w:color w:val="000000"/>
          <w:szCs w:val="22"/>
          <w:shd w:val="clear" w:color="auto" w:fill="FFFFFF"/>
          <w:lang w:val="en-GB"/>
        </w:rPr>
        <w:t>ONLY</w:t>
      </w:r>
      <w:r>
        <w:rPr>
          <w:rFonts w:ascii="Calibri" w:eastAsia="Times New Roman" w:hAnsi="Calibri" w:cs="Calibri"/>
          <w:bCs w:val="0"/>
          <w:color w:val="000000"/>
          <w:szCs w:val="22"/>
          <w:shd w:val="clear" w:color="auto" w:fill="FFFFFF"/>
          <w:lang w:val="en-GB"/>
        </w:rPr>
        <w:t xml:space="preserve"> on the basis of the submission of a declaration of claim accompanied by the relevant supporting documents.</w:t>
      </w:r>
    </w:p>
    <w:p w14:paraId="171DC960" w14:textId="77777777" w:rsidR="00F27396" w:rsidRDefault="00F27396" w:rsidP="002305AC">
      <w:pPr>
        <w:tabs>
          <w:tab w:val="clear" w:pos="743"/>
        </w:tabs>
        <w:spacing w:line="240" w:lineRule="auto"/>
        <w:ind w:left="0"/>
        <w:contextualSpacing w:val="0"/>
        <w:jc w:val="left"/>
        <w:rPr>
          <w:rFonts w:ascii="Calibri" w:eastAsia="Times New Roman" w:hAnsi="Calibri" w:cs="Calibri"/>
          <w:bCs w:val="0"/>
          <w:color w:val="000000"/>
          <w:szCs w:val="22"/>
          <w:shd w:val="clear" w:color="auto" w:fill="FFFFFF"/>
        </w:rPr>
      </w:pPr>
    </w:p>
    <w:p w14:paraId="6CC31C3F" w14:textId="77777777" w:rsidR="002305AC" w:rsidRPr="006B6BEB" w:rsidRDefault="009A3C0D" w:rsidP="002305AC">
      <w:pPr>
        <w:pStyle w:val="Titre2"/>
      </w:pPr>
      <w:r>
        <w:rPr>
          <w:bCs/>
          <w:lang w:val="en-GB"/>
        </w:rPr>
        <w:t>Insurance</w:t>
      </w:r>
    </w:p>
    <w:p w14:paraId="141F9BD1" w14:textId="77777777" w:rsidR="009F7C2F" w:rsidRDefault="009F7C2F" w:rsidP="008275BE">
      <w:pPr>
        <w:spacing w:line="240" w:lineRule="auto"/>
      </w:pPr>
    </w:p>
    <w:p w14:paraId="1BA96F61" w14:textId="77777777" w:rsidR="002305AC" w:rsidRPr="002305AC" w:rsidRDefault="009A3C0D" w:rsidP="002305AC">
      <w:pPr>
        <w:pStyle w:val="Titre3"/>
      </w:pPr>
      <w:r>
        <w:rPr>
          <w:bCs/>
          <w:lang w:val="en-GB"/>
        </w:rPr>
        <w:t>What insurance is covered by WBI?</w:t>
      </w:r>
    </w:p>
    <w:p w14:paraId="4E229688" w14:textId="77777777" w:rsidR="002305AC" w:rsidRDefault="002305AC" w:rsidP="008275BE">
      <w:pPr>
        <w:spacing w:line="240" w:lineRule="auto"/>
      </w:pPr>
    </w:p>
    <w:p w14:paraId="1FF5C563" w14:textId="77777777" w:rsidR="00EA66D7" w:rsidRDefault="009A3C0D" w:rsidP="000A09EB">
      <w:pPr>
        <w:spacing w:line="240" w:lineRule="auto"/>
      </w:pPr>
      <w:r>
        <w:rPr>
          <w:bCs w:val="0"/>
          <w:lang w:val="en-GB"/>
        </w:rPr>
        <w:tab/>
        <w:t>→ Health care</w:t>
      </w:r>
    </w:p>
    <w:p w14:paraId="32A2229C" w14:textId="77777777" w:rsidR="00EA66D7" w:rsidRDefault="009A3C0D" w:rsidP="00E82CD8">
      <w:pPr>
        <w:spacing w:line="240" w:lineRule="auto"/>
      </w:pPr>
      <w:r>
        <w:rPr>
          <w:bCs w:val="0"/>
          <w:lang w:val="en-GB"/>
        </w:rPr>
        <w:tab/>
        <w:t>→ Civil liability</w:t>
      </w:r>
    </w:p>
    <w:p w14:paraId="111684A1" w14:textId="77777777" w:rsidR="00E82CD8" w:rsidRDefault="009A3C0D" w:rsidP="00E82CD8">
      <w:pPr>
        <w:spacing w:line="240" w:lineRule="auto"/>
      </w:pPr>
      <w:r>
        <w:rPr>
          <w:bCs w:val="0"/>
          <w:lang w:val="en-GB"/>
        </w:rPr>
        <w:tab/>
        <w:t xml:space="preserve">→ </w:t>
      </w:r>
      <w:r>
        <w:rPr>
          <w:bCs w:val="0"/>
          <w:lang w:val="en-GB"/>
        </w:rPr>
        <w:t>Repatriation</w:t>
      </w:r>
    </w:p>
    <w:p w14:paraId="27EAD2AE" w14:textId="77777777" w:rsidR="00C12419" w:rsidRDefault="00C12419" w:rsidP="00EA66D7">
      <w:pPr>
        <w:spacing w:line="240" w:lineRule="auto"/>
      </w:pPr>
    </w:p>
    <w:p w14:paraId="76A12DE8" w14:textId="77777777" w:rsidR="00F96019" w:rsidRPr="00EA66D7" w:rsidRDefault="00F96019" w:rsidP="00EA66D7">
      <w:pPr>
        <w:spacing w:line="240" w:lineRule="auto"/>
      </w:pPr>
    </w:p>
    <w:bookmarkStart w:id="13" w:name="Votredemande"/>
    <w:bookmarkEnd w:id="13"/>
    <w:p w14:paraId="206B0F2D" w14:textId="77777777" w:rsidR="00431F99" w:rsidRPr="00C12419" w:rsidRDefault="009A3C0D" w:rsidP="008275BE">
      <w:pPr>
        <w:pStyle w:val="Titre1"/>
        <w:spacing w:line="240" w:lineRule="auto"/>
        <w:jc w:val="both"/>
        <w:rPr>
          <w:color w:val="99CCFF"/>
        </w:rPr>
      </w:pPr>
      <w:r>
        <w:rPr>
          <w:b w:val="0"/>
          <w:bCs w:val="0"/>
          <w:noProof/>
          <w:color w:val="99CCFF"/>
          <w:lang w:val="en-GB"/>
        </w:rPr>
        <mc:AlternateContent>
          <mc:Choice Requires="wps">
            <w:drawing>
              <wp:anchor distT="0" distB="0" distL="114300" distR="114300" simplePos="0" relativeHeight="251666432" behindDoc="0" locked="0" layoutInCell="1" allowOverlap="1" wp14:anchorId="7B85698D" wp14:editId="482F3AE3">
                <wp:simplePos x="0" y="0"/>
                <wp:positionH relativeFrom="column">
                  <wp:posOffset>16510</wp:posOffset>
                </wp:positionH>
                <wp:positionV relativeFrom="paragraph">
                  <wp:posOffset>-53128</wp:posOffset>
                </wp:positionV>
                <wp:extent cx="5782310" cy="381000"/>
                <wp:effectExtent l="19050" t="1905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5" o:spid="_x0000_s1030" style="width:455.3pt;height:30pt;margin-top:-4.2pt;margin-left:1.3pt;mso-height-percent:0;mso-height-relative:margin;mso-wrap-distance-bottom:0;mso-wrap-distance-left:9pt;mso-wrap-distance-right:9pt;mso-wrap-distance-top:0;mso-wrap-style:square;position:absolute;visibility:visible;v-text-anchor:middle;z-index:251667456" arcsize="10923f" filled="f" strokecolor="#9cf" strokeweight="2.25pt">
                <v:stroke joinstyle="miter"/>
              </v:roundrect>
            </w:pict>
          </mc:Fallback>
        </mc:AlternateContent>
      </w:r>
      <w:bookmarkStart w:id="14" w:name="_Toc256000006"/>
      <w:r>
        <w:rPr>
          <w:color w:val="99CCFF"/>
          <w:lang w:val="en-GB"/>
        </w:rPr>
        <w:t>Your application</w:t>
      </w:r>
      <w:bookmarkEnd w:id="14"/>
    </w:p>
    <w:p w14:paraId="4631E86B" w14:textId="77777777" w:rsidR="00431F99" w:rsidRPr="006B6BEB" w:rsidRDefault="00431F99" w:rsidP="008275BE">
      <w:pPr>
        <w:pStyle w:val="Fiches-Paragraphe"/>
        <w:spacing w:line="240" w:lineRule="auto"/>
        <w:jc w:val="both"/>
        <w:rPr>
          <w:rFonts w:cstheme="minorHAnsi"/>
        </w:rPr>
      </w:pPr>
    </w:p>
    <w:p w14:paraId="03AE3E1F" w14:textId="77777777" w:rsidR="00431F99" w:rsidRPr="006B6BEB" w:rsidRDefault="009A3C0D" w:rsidP="009B5621">
      <w:pPr>
        <w:pStyle w:val="Titre2"/>
        <w:numPr>
          <w:ilvl w:val="0"/>
          <w:numId w:val="4"/>
        </w:numPr>
        <w:spacing w:line="240" w:lineRule="auto"/>
        <w:ind w:left="714" w:hanging="357"/>
        <w:rPr>
          <w:bCs/>
        </w:rPr>
      </w:pPr>
      <w:r>
        <w:rPr>
          <w:bCs/>
          <w:lang w:val="en-GB"/>
        </w:rPr>
        <w:t>How to submit your application</w:t>
      </w:r>
    </w:p>
    <w:p w14:paraId="4E91D84B" w14:textId="77777777" w:rsidR="00431F99" w:rsidRPr="005C6F40" w:rsidRDefault="00431F99" w:rsidP="008275BE">
      <w:pPr>
        <w:pStyle w:val="Fiches-Paragraphe"/>
        <w:spacing w:line="240" w:lineRule="auto"/>
        <w:jc w:val="both"/>
        <w:rPr>
          <w:rFonts w:cstheme="minorHAnsi"/>
          <w:sz w:val="24"/>
          <w:szCs w:val="24"/>
        </w:rPr>
      </w:pPr>
    </w:p>
    <w:p w14:paraId="4C239574" w14:textId="77777777" w:rsidR="00431F99" w:rsidRPr="00F61EA5" w:rsidRDefault="009A3C0D" w:rsidP="002305AC">
      <w:pPr>
        <w:pStyle w:val="Titre3"/>
      </w:pPr>
      <w:r>
        <w:rPr>
          <w:bCs/>
          <w:lang w:val="en-GB"/>
        </w:rPr>
        <w:t>When should you submit your application?</w:t>
      </w:r>
    </w:p>
    <w:p w14:paraId="0C2965AD" w14:textId="77777777" w:rsidR="00E3437E" w:rsidRPr="00F61EA5" w:rsidRDefault="00E3437E" w:rsidP="008275BE">
      <w:pPr>
        <w:spacing w:line="240" w:lineRule="auto"/>
        <w:rPr>
          <w:szCs w:val="22"/>
        </w:rPr>
      </w:pPr>
    </w:p>
    <w:p w14:paraId="2B2E4BDB" w14:textId="77777777" w:rsidR="00740DA5" w:rsidRPr="00740DA5" w:rsidRDefault="009A3C0D" w:rsidP="00740DA5">
      <w:pPr>
        <w:pStyle w:val="Paragraphedeliste"/>
        <w:numPr>
          <w:ilvl w:val="0"/>
          <w:numId w:val="30"/>
        </w:numPr>
        <w:tabs>
          <w:tab w:val="clear" w:pos="743"/>
        </w:tabs>
        <w:spacing w:line="240" w:lineRule="auto"/>
        <w:contextualSpacing w:val="0"/>
        <w:rPr>
          <w:rFonts w:ascii="Calibri" w:hAnsi="Calibri" w:cs="Arial"/>
          <w:color w:val="000000"/>
        </w:rPr>
      </w:pPr>
      <w:r>
        <w:rPr>
          <w:rFonts w:ascii="Calibri" w:hAnsi="Calibri" w:cs="Arial"/>
          <w:b/>
          <w:color w:val="000000"/>
          <w:u w:val="single"/>
          <w:lang w:val="en-GB"/>
        </w:rPr>
        <w:t>For LONG-TERM scholarships</w:t>
      </w:r>
      <w:r>
        <w:rPr>
          <w:rFonts w:ascii="Calibri" w:hAnsi="Calibri" w:cs="Arial"/>
          <w:bCs w:val="0"/>
          <w:color w:val="000000"/>
          <w:lang w:val="en-GB"/>
        </w:rPr>
        <w:t>:</w:t>
      </w:r>
    </w:p>
    <w:p w14:paraId="2A20D844" w14:textId="77777777" w:rsidR="00740DA5" w:rsidRPr="00D246B2" w:rsidRDefault="00740DA5" w:rsidP="00740DA5">
      <w:pPr>
        <w:rPr>
          <w:rFonts w:ascii="Calibri" w:hAnsi="Calibri" w:cs="Arial"/>
          <w:color w:val="000000"/>
          <w:sz w:val="16"/>
          <w:szCs w:val="16"/>
        </w:rPr>
      </w:pPr>
    </w:p>
    <w:p w14:paraId="49157C06" w14:textId="77777777" w:rsidR="00740DA5" w:rsidRPr="00D246B2" w:rsidRDefault="009A3C0D" w:rsidP="00740DA5">
      <w:pPr>
        <w:rPr>
          <w:rFonts w:ascii="Calibri" w:hAnsi="Calibri" w:cs="Arial"/>
          <w:b/>
          <w:color w:val="000000"/>
        </w:rPr>
      </w:pPr>
      <w:r>
        <w:rPr>
          <w:rFonts w:ascii="Calibri" w:hAnsi="Calibri"/>
          <w:bCs w:val="0"/>
          <w:color w:val="000000"/>
          <w:lang w:val="en-GB"/>
        </w:rPr>
        <w:t xml:space="preserve">No later than </w:t>
      </w:r>
      <w:r>
        <w:rPr>
          <w:rFonts w:ascii="Calibri" w:hAnsi="Calibri"/>
          <w:b/>
          <w:color w:val="000000"/>
          <w:lang w:val="en-GB"/>
        </w:rPr>
        <w:t>1 February</w:t>
      </w:r>
      <w:r>
        <w:rPr>
          <w:rFonts w:ascii="Calibri" w:hAnsi="Calibri"/>
          <w:bCs w:val="0"/>
          <w:color w:val="000000"/>
          <w:lang w:val="en-GB"/>
        </w:rPr>
        <w:t xml:space="preserve"> </w:t>
      </w:r>
      <w:r>
        <w:rPr>
          <w:rFonts w:ascii="Calibri" w:hAnsi="Calibri"/>
          <w:b/>
          <w:color w:val="000000"/>
          <w:lang w:val="en-GB"/>
        </w:rPr>
        <w:t>(UTC/GMT +1)</w:t>
      </w:r>
      <w:r>
        <w:rPr>
          <w:rFonts w:ascii="Calibri" w:hAnsi="Calibri"/>
          <w:bCs w:val="0"/>
          <w:color w:val="000000"/>
          <w:lang w:val="en-GB"/>
        </w:rPr>
        <w:t xml:space="preserve"> preceding the academic year in which the applicant wishes to travel → </w:t>
      </w:r>
      <w:r>
        <w:rPr>
          <w:rFonts w:ascii="Calibri" w:hAnsi="Calibri"/>
          <w:b/>
          <w:color w:val="000000"/>
          <w:lang w:val="en-GB"/>
        </w:rPr>
        <w:t>departure no later than 1 October</w:t>
      </w:r>
      <w:r>
        <w:rPr>
          <w:rFonts w:ascii="Calibri" w:hAnsi="Calibri"/>
          <w:bCs w:val="0"/>
          <w:color w:val="000000"/>
          <w:lang w:val="en-GB"/>
        </w:rPr>
        <w:t>.</w:t>
      </w:r>
    </w:p>
    <w:p w14:paraId="5843CB6B" w14:textId="77777777" w:rsidR="00740DA5" w:rsidRPr="00D246B2" w:rsidRDefault="00740DA5" w:rsidP="00740DA5">
      <w:pPr>
        <w:rPr>
          <w:rFonts w:ascii="Calibri" w:hAnsi="Calibri" w:cs="Arial"/>
          <w:color w:val="000000"/>
          <w:sz w:val="16"/>
          <w:szCs w:val="16"/>
        </w:rPr>
      </w:pPr>
    </w:p>
    <w:p w14:paraId="3BDFAE86" w14:textId="77777777" w:rsidR="00740DA5" w:rsidRPr="00740DA5" w:rsidRDefault="009A3C0D" w:rsidP="00740DA5">
      <w:pPr>
        <w:pStyle w:val="Paragraphedeliste"/>
        <w:numPr>
          <w:ilvl w:val="0"/>
          <w:numId w:val="30"/>
        </w:numPr>
        <w:tabs>
          <w:tab w:val="clear" w:pos="743"/>
        </w:tabs>
        <w:spacing w:line="240" w:lineRule="auto"/>
        <w:contextualSpacing w:val="0"/>
        <w:rPr>
          <w:rFonts w:ascii="Calibri" w:hAnsi="Calibri" w:cs="Arial"/>
          <w:color w:val="000000"/>
        </w:rPr>
      </w:pPr>
      <w:r>
        <w:rPr>
          <w:rFonts w:ascii="Calibri" w:hAnsi="Calibri" w:cs="Arial"/>
          <w:b/>
          <w:color w:val="000000"/>
          <w:u w:val="single"/>
          <w:lang w:val="en-GB"/>
        </w:rPr>
        <w:t>For SHORT-TERM scholarships</w:t>
      </w:r>
      <w:r>
        <w:rPr>
          <w:rFonts w:ascii="Calibri" w:hAnsi="Calibri" w:cs="Arial"/>
          <w:bCs w:val="0"/>
          <w:color w:val="000000"/>
          <w:lang w:val="en-GB"/>
        </w:rPr>
        <w:t>:</w:t>
      </w:r>
    </w:p>
    <w:p w14:paraId="0F371EAD" w14:textId="77777777" w:rsidR="00740DA5" w:rsidRPr="00D246B2" w:rsidRDefault="00740DA5" w:rsidP="00740DA5">
      <w:pPr>
        <w:rPr>
          <w:rFonts w:ascii="Calibri" w:hAnsi="Calibri" w:cs="Arial"/>
          <w:color w:val="000000"/>
          <w:sz w:val="16"/>
          <w:szCs w:val="16"/>
        </w:rPr>
      </w:pPr>
    </w:p>
    <w:p w14:paraId="50A09E13" w14:textId="77777777" w:rsidR="00740DA5" w:rsidRDefault="009A3C0D" w:rsidP="00740DA5">
      <w:pPr>
        <w:rPr>
          <w:rFonts w:ascii="Calibri" w:hAnsi="Calibri" w:cs="Arial"/>
          <w:color w:val="000000"/>
        </w:rPr>
      </w:pPr>
      <w:r>
        <w:rPr>
          <w:rFonts w:ascii="Calibri" w:hAnsi="Calibri"/>
          <w:bCs w:val="0"/>
          <w:color w:val="000000"/>
          <w:lang w:val="en-GB"/>
        </w:rPr>
        <w:t xml:space="preserve">→ No later than </w:t>
      </w:r>
      <w:r>
        <w:rPr>
          <w:rFonts w:ascii="Calibri" w:hAnsi="Calibri"/>
          <w:b/>
          <w:color w:val="000000"/>
          <w:lang w:val="en-GB"/>
        </w:rPr>
        <w:t>1 October</w:t>
      </w:r>
      <w:r>
        <w:rPr>
          <w:rFonts w:ascii="Calibri" w:hAnsi="Calibri"/>
          <w:bCs w:val="0"/>
          <w:color w:val="000000"/>
          <w:lang w:val="en-GB"/>
        </w:rPr>
        <w:t xml:space="preserve"> </w:t>
      </w:r>
      <w:r>
        <w:rPr>
          <w:rFonts w:ascii="Calibri" w:hAnsi="Calibri"/>
          <w:b/>
          <w:color w:val="000000"/>
          <w:lang w:val="en-GB"/>
        </w:rPr>
        <w:t>(UTC/GMT +2)</w:t>
      </w:r>
      <w:r>
        <w:rPr>
          <w:rFonts w:ascii="Calibri" w:hAnsi="Calibri"/>
          <w:bCs w:val="0"/>
          <w:color w:val="000000"/>
          <w:lang w:val="en-GB"/>
        </w:rPr>
        <w:t xml:space="preserve"> preceding stays scheduled between </w:t>
      </w:r>
      <w:r>
        <w:rPr>
          <w:rFonts w:ascii="Calibri" w:hAnsi="Calibri"/>
          <w:b/>
          <w:color w:val="000000"/>
          <w:lang w:val="en-GB"/>
        </w:rPr>
        <w:t>March and July</w:t>
      </w:r>
      <w:r>
        <w:rPr>
          <w:rFonts w:ascii="Calibri" w:hAnsi="Calibri"/>
          <w:bCs w:val="0"/>
          <w:color w:val="000000"/>
          <w:lang w:val="en-GB"/>
        </w:rPr>
        <w:t>;</w:t>
      </w:r>
    </w:p>
    <w:p w14:paraId="3CDD26D4" w14:textId="77777777" w:rsidR="00740DA5" w:rsidRDefault="009A3C0D" w:rsidP="00740DA5">
      <w:pPr>
        <w:rPr>
          <w:rFonts w:ascii="Calibri" w:hAnsi="Calibri" w:cs="Arial"/>
          <w:color w:val="000000"/>
        </w:rPr>
      </w:pPr>
      <w:r>
        <w:rPr>
          <w:rFonts w:ascii="Calibri" w:hAnsi="Calibri"/>
          <w:bCs w:val="0"/>
          <w:color w:val="000000"/>
          <w:lang w:val="en-GB"/>
        </w:rPr>
        <w:t xml:space="preserve">→ No later than </w:t>
      </w:r>
      <w:r>
        <w:rPr>
          <w:rFonts w:ascii="Calibri" w:hAnsi="Calibri"/>
          <w:b/>
          <w:color w:val="000000"/>
          <w:lang w:val="en-GB"/>
        </w:rPr>
        <w:t>1 April</w:t>
      </w:r>
      <w:r>
        <w:rPr>
          <w:rFonts w:ascii="Calibri" w:hAnsi="Calibri"/>
          <w:bCs w:val="0"/>
          <w:color w:val="000000"/>
          <w:lang w:val="en-GB"/>
        </w:rPr>
        <w:t xml:space="preserve"> </w:t>
      </w:r>
      <w:r>
        <w:rPr>
          <w:rFonts w:ascii="Calibri" w:hAnsi="Calibri"/>
          <w:b/>
          <w:color w:val="000000"/>
          <w:lang w:val="en-GB"/>
        </w:rPr>
        <w:t>(UTC/GMT +2)</w:t>
      </w:r>
      <w:r>
        <w:rPr>
          <w:rFonts w:ascii="Calibri" w:hAnsi="Calibri"/>
          <w:bCs w:val="0"/>
          <w:color w:val="000000"/>
          <w:lang w:val="en-GB"/>
        </w:rPr>
        <w:t xml:space="preserve"> preceding stays scheduled between </w:t>
      </w:r>
      <w:r>
        <w:rPr>
          <w:rFonts w:ascii="Calibri" w:hAnsi="Calibri"/>
          <w:b/>
          <w:color w:val="000000"/>
          <w:lang w:val="en-GB"/>
        </w:rPr>
        <w:t>September and February</w:t>
      </w:r>
      <w:r>
        <w:rPr>
          <w:rFonts w:ascii="Calibri" w:hAnsi="Calibri"/>
          <w:bCs w:val="0"/>
          <w:color w:val="000000"/>
          <w:lang w:val="en-GB"/>
        </w:rPr>
        <w:t>;</w:t>
      </w:r>
    </w:p>
    <w:p w14:paraId="0B276A63" w14:textId="77777777" w:rsidR="00431F99" w:rsidRPr="005C6F40" w:rsidRDefault="00431F99" w:rsidP="008275BE">
      <w:pPr>
        <w:spacing w:line="240" w:lineRule="auto"/>
        <w:rPr>
          <w:sz w:val="24"/>
        </w:rPr>
      </w:pPr>
    </w:p>
    <w:p w14:paraId="02290381" w14:textId="77777777" w:rsidR="00431F99" w:rsidRPr="005C6F40" w:rsidRDefault="009A3C0D" w:rsidP="002305AC">
      <w:pPr>
        <w:pStyle w:val="Titre3"/>
      </w:pPr>
      <w:r>
        <w:rPr>
          <w:bCs/>
          <w:lang w:val="en-GB"/>
        </w:rPr>
        <w:t> How should you send your application?</w:t>
      </w:r>
    </w:p>
    <w:p w14:paraId="7A780D6E" w14:textId="77777777" w:rsidR="00E3437E" w:rsidRPr="005C6F40" w:rsidRDefault="00E3437E" w:rsidP="008275BE">
      <w:pPr>
        <w:spacing w:line="240" w:lineRule="auto"/>
        <w:rPr>
          <w:color w:val="000000"/>
          <w:sz w:val="24"/>
        </w:rPr>
      </w:pPr>
    </w:p>
    <w:p w14:paraId="6AA81D30" w14:textId="77777777" w:rsidR="003B1D6F" w:rsidRPr="00F61EA5" w:rsidRDefault="009A3C0D" w:rsidP="00F61EA5">
      <w:pPr>
        <w:ind w:left="426"/>
        <w:rPr>
          <w:szCs w:val="22"/>
        </w:rPr>
      </w:pPr>
      <w:r>
        <w:rPr>
          <w:bCs w:val="0"/>
          <w:color w:val="000000"/>
          <w:szCs w:val="22"/>
          <w:lang w:val="en-GB"/>
        </w:rPr>
        <w:t xml:space="preserve">You must send your application </w:t>
      </w:r>
      <w:r>
        <w:rPr>
          <w:bCs w:val="0"/>
          <w:szCs w:val="22"/>
          <w:lang w:val="en-GB"/>
        </w:rPr>
        <w:t xml:space="preserve">by </w:t>
      </w:r>
      <w:r>
        <w:rPr>
          <w:b/>
          <w:szCs w:val="22"/>
          <w:lang w:val="en-GB"/>
        </w:rPr>
        <w:t xml:space="preserve">email </w:t>
      </w:r>
      <w:r>
        <w:rPr>
          <w:bCs w:val="0"/>
          <w:szCs w:val="22"/>
          <w:lang w:val="en-GB"/>
        </w:rPr>
        <w:t xml:space="preserve">to the </w:t>
      </w:r>
      <w:r>
        <w:rPr>
          <w:b/>
          <w:szCs w:val="22"/>
          <w:lang w:val="en-GB"/>
        </w:rPr>
        <w:t>International Scholarships</w:t>
      </w:r>
      <w:r>
        <w:rPr>
          <w:bCs w:val="0"/>
          <w:szCs w:val="22"/>
          <w:lang w:val="en-GB"/>
        </w:rPr>
        <w:t xml:space="preserve"> Department at the following address: </w:t>
      </w:r>
      <w:hyperlink r:id="rId21" w:history="1">
        <w:r w:rsidR="003B1D6F">
          <w:rPr>
            <w:rStyle w:val="Lienhypertexte"/>
            <w:bCs w:val="0"/>
            <w:szCs w:val="22"/>
            <w:lang w:val="en-GB"/>
          </w:rPr>
          <w:t>bourses@wbi.be</w:t>
        </w:r>
      </w:hyperlink>
      <w:r>
        <w:rPr>
          <w:bCs w:val="0"/>
          <w:szCs w:val="22"/>
          <w:lang w:val="en-GB"/>
        </w:rPr>
        <w:t xml:space="preserve"> </w:t>
      </w:r>
    </w:p>
    <w:p w14:paraId="4E749E51" w14:textId="77777777" w:rsidR="002606A3" w:rsidRPr="00F61EA5" w:rsidRDefault="009A3C0D" w:rsidP="00F61EA5">
      <w:pPr>
        <w:spacing w:line="240" w:lineRule="auto"/>
        <w:ind w:left="426"/>
        <w:rPr>
          <w:szCs w:val="22"/>
        </w:rPr>
      </w:pPr>
      <w:r>
        <w:rPr>
          <w:bCs w:val="0"/>
          <w:szCs w:val="22"/>
          <w:lang w:val="en-GB"/>
        </w:rPr>
        <w:t xml:space="preserve">If your </w:t>
      </w:r>
      <w:r>
        <w:rPr>
          <w:b/>
          <w:szCs w:val="22"/>
          <w:lang w:val="en-GB"/>
        </w:rPr>
        <w:t>attachments</w:t>
      </w:r>
      <w:r>
        <w:rPr>
          <w:bCs w:val="0"/>
          <w:szCs w:val="22"/>
          <w:lang w:val="en-GB"/>
        </w:rPr>
        <w:t xml:space="preserve"> are </w:t>
      </w:r>
      <w:r>
        <w:rPr>
          <w:b/>
          <w:szCs w:val="22"/>
          <w:lang w:val="en-GB"/>
        </w:rPr>
        <w:t>too large</w:t>
      </w:r>
      <w:r>
        <w:rPr>
          <w:bCs w:val="0"/>
          <w:szCs w:val="22"/>
          <w:lang w:val="en-GB"/>
        </w:rPr>
        <w:t>, you must complete your application with an online sharing link (Google Drive, WeTransfer, Dropbox, etc.).</w:t>
      </w:r>
    </w:p>
    <w:p w14:paraId="6AEA6822" w14:textId="77777777" w:rsidR="002606A3" w:rsidRPr="006B6BEB" w:rsidRDefault="002606A3" w:rsidP="008275BE">
      <w:pPr>
        <w:pStyle w:val="Paragraphedeliste"/>
        <w:spacing w:line="240" w:lineRule="auto"/>
        <w:ind w:left="1077"/>
      </w:pPr>
    </w:p>
    <w:p w14:paraId="3DA9D0F8" w14:textId="77777777" w:rsidR="00431F99" w:rsidRPr="006B6BEB" w:rsidRDefault="009A3C0D" w:rsidP="008275BE">
      <w:pPr>
        <w:pStyle w:val="Titre2"/>
        <w:spacing w:line="240" w:lineRule="auto"/>
      </w:pPr>
      <w:r>
        <w:rPr>
          <w:bCs/>
          <w:lang w:val="en-GB"/>
        </w:rPr>
        <w:t>Application</w:t>
      </w:r>
    </w:p>
    <w:p w14:paraId="36C2943C" w14:textId="77777777" w:rsidR="00431F99" w:rsidRPr="005C6F40" w:rsidRDefault="00431F99" w:rsidP="008275BE">
      <w:pPr>
        <w:spacing w:line="240" w:lineRule="auto"/>
        <w:rPr>
          <w:sz w:val="24"/>
        </w:rPr>
      </w:pPr>
    </w:p>
    <w:p w14:paraId="61BD88FA" w14:textId="77777777" w:rsidR="00F61EA5" w:rsidRPr="00F61EA5" w:rsidRDefault="009A3C0D" w:rsidP="00ED4A21">
      <w:pPr>
        <w:rPr>
          <w:szCs w:val="22"/>
        </w:rPr>
      </w:pPr>
      <w:r>
        <w:rPr>
          <w:bCs w:val="0"/>
          <w:szCs w:val="22"/>
          <w:lang w:val="en-GB"/>
        </w:rPr>
        <w:t xml:space="preserve">Your </w:t>
      </w:r>
      <w:r>
        <w:rPr>
          <w:bCs w:val="0"/>
          <w:szCs w:val="22"/>
          <w:lang w:val="en-GB"/>
        </w:rPr>
        <w:t>application must include the following documents:</w:t>
      </w:r>
    </w:p>
    <w:p w14:paraId="3F3CCE17" w14:textId="77777777" w:rsidR="00ED4A21" w:rsidRPr="00D246B2" w:rsidRDefault="00ED4A21" w:rsidP="00ED4A21">
      <w:pPr>
        <w:ind w:left="714"/>
        <w:rPr>
          <w:rFonts w:ascii="Calibri" w:hAnsi="Calibri" w:cs="Arial"/>
          <w:color w:val="000000"/>
          <w:sz w:val="16"/>
          <w:szCs w:val="16"/>
        </w:rPr>
      </w:pPr>
    </w:p>
    <w:p w14:paraId="1ABB1815" w14:textId="77777777" w:rsidR="00ED4A21" w:rsidRDefault="009A3C0D" w:rsidP="00ED4A21">
      <w:pPr>
        <w:pStyle w:val="Paragraphedeliste"/>
        <w:numPr>
          <w:ilvl w:val="0"/>
          <w:numId w:val="30"/>
        </w:numPr>
        <w:tabs>
          <w:tab w:val="clear" w:pos="743"/>
        </w:tabs>
        <w:spacing w:line="240" w:lineRule="auto"/>
        <w:contextualSpacing w:val="0"/>
        <w:rPr>
          <w:rFonts w:ascii="Calibri" w:hAnsi="Calibri" w:cs="Arial"/>
          <w:b/>
          <w:color w:val="000000"/>
        </w:rPr>
      </w:pPr>
      <w:r>
        <w:rPr>
          <w:rFonts w:ascii="Calibri" w:hAnsi="Calibri" w:cs="Arial"/>
          <w:b/>
          <w:color w:val="000000"/>
          <w:lang w:val="en-GB"/>
        </w:rPr>
        <w:t xml:space="preserve">Application form: </w:t>
      </w:r>
      <w:r>
        <w:rPr>
          <w:rFonts w:ascii="Calibri" w:hAnsi="Calibri" w:cs="Arial"/>
          <w:bCs w:val="0"/>
          <w:color w:val="000000"/>
          <w:u w:val="single"/>
          <w:lang w:val="en-GB"/>
        </w:rPr>
        <w:t>internet</w:t>
      </w:r>
      <w:r>
        <w:rPr>
          <w:rFonts w:ascii="Calibri" w:hAnsi="Calibri" w:cs="Arial"/>
          <w:b/>
          <w:color w:val="000000"/>
          <w:u w:val="single"/>
          <w:lang w:val="en-GB"/>
        </w:rPr>
        <w:t xml:space="preserve"> </w:t>
      </w:r>
      <w:r>
        <w:rPr>
          <w:rFonts w:ascii="Calibri" w:hAnsi="Calibri" w:cs="Arial"/>
          <w:bCs w:val="0"/>
          <w:color w:val="000000"/>
          <w:u w:val="single"/>
          <w:lang w:val="en-GB"/>
        </w:rPr>
        <w:t>link</w:t>
      </w:r>
      <w:r>
        <w:rPr>
          <w:rFonts w:ascii="Calibri" w:hAnsi="Calibri" w:cs="Arial"/>
          <w:b/>
          <w:color w:val="000000"/>
          <w:lang w:val="en-GB"/>
        </w:rPr>
        <w:t>;</w:t>
      </w:r>
    </w:p>
    <w:p w14:paraId="16979B4C" w14:textId="77777777" w:rsidR="00ED4A21" w:rsidRPr="00ED4A21" w:rsidRDefault="009A3C0D" w:rsidP="00ED4A21">
      <w:pPr>
        <w:pStyle w:val="Paragraphedeliste"/>
        <w:numPr>
          <w:ilvl w:val="0"/>
          <w:numId w:val="30"/>
        </w:numPr>
        <w:tabs>
          <w:tab w:val="clear" w:pos="743"/>
        </w:tabs>
        <w:spacing w:line="240" w:lineRule="auto"/>
        <w:contextualSpacing w:val="0"/>
        <w:rPr>
          <w:rFonts w:ascii="Calibri" w:hAnsi="Calibri" w:cs="Arial"/>
          <w:b/>
          <w:color w:val="000000"/>
        </w:rPr>
      </w:pPr>
      <w:r>
        <w:rPr>
          <w:rFonts w:ascii="Calibri" w:hAnsi="Calibri" w:cs="Arial"/>
          <w:b/>
          <w:color w:val="000000"/>
          <w:lang w:val="en-GB"/>
        </w:rPr>
        <w:t>Annex 1</w:t>
      </w:r>
      <w:r>
        <w:rPr>
          <w:rFonts w:ascii="Calibri" w:hAnsi="Calibri" w:cs="Arial"/>
          <w:bCs w:val="0"/>
          <w:color w:val="000000"/>
          <w:lang w:val="en-GB"/>
        </w:rPr>
        <w:t>: Declaration of additional funds;</w:t>
      </w:r>
    </w:p>
    <w:p w14:paraId="512D78E4" w14:textId="77777777" w:rsidR="00ED4A21" w:rsidRPr="00ED4A21" w:rsidRDefault="009A3C0D" w:rsidP="00ED4A21">
      <w:pPr>
        <w:pStyle w:val="Paragraphedeliste"/>
        <w:numPr>
          <w:ilvl w:val="0"/>
          <w:numId w:val="30"/>
        </w:numPr>
        <w:tabs>
          <w:tab w:val="clear" w:pos="743"/>
        </w:tabs>
        <w:spacing w:line="240" w:lineRule="auto"/>
        <w:contextualSpacing w:val="0"/>
        <w:rPr>
          <w:rFonts w:ascii="Calibri" w:hAnsi="Calibri" w:cs="Arial"/>
          <w:b/>
          <w:color w:val="000000"/>
        </w:rPr>
      </w:pPr>
      <w:r>
        <w:rPr>
          <w:rFonts w:ascii="Calibri" w:hAnsi="Calibri" w:cs="Arial"/>
          <w:b/>
          <w:color w:val="000000"/>
          <w:lang w:val="en-GB"/>
        </w:rPr>
        <w:t>Annex 2</w:t>
      </w:r>
      <w:r>
        <w:rPr>
          <w:rFonts w:ascii="Calibri" w:hAnsi="Calibri" w:cs="Arial"/>
          <w:bCs w:val="0"/>
          <w:color w:val="000000"/>
          <w:lang w:val="en-GB"/>
        </w:rPr>
        <w:t xml:space="preserve">: At least two letters of recommendation from the faculty of an academic institution (Belgian or foreign) able to judge the scientific quality of your work. These must be sent by email directly to WBI and cannot be shared with you. </w:t>
      </w:r>
      <w:r>
        <w:rPr>
          <w:rFonts w:ascii="Calibri" w:hAnsi="Calibri" w:cs="Arial"/>
          <w:b/>
          <w:color w:val="000000"/>
          <w:lang w:val="en-GB"/>
        </w:rPr>
        <w:t>PLEASE NOTE</w:t>
      </w:r>
      <w:r>
        <w:rPr>
          <w:rFonts w:ascii="Calibri" w:hAnsi="Calibri" w:cs="Arial"/>
          <w:bCs w:val="0"/>
          <w:color w:val="000000"/>
          <w:lang w:val="en-GB"/>
        </w:rPr>
        <w:t>: these letters of recommendation must be written using the framework specified in the appendix to the application form;</w:t>
      </w:r>
    </w:p>
    <w:p w14:paraId="5883AB34" w14:textId="77777777" w:rsidR="00ED4A21" w:rsidRPr="00ED4A21" w:rsidRDefault="009A3C0D" w:rsidP="00ED4A21">
      <w:pPr>
        <w:pStyle w:val="Paragraphedeliste"/>
        <w:numPr>
          <w:ilvl w:val="0"/>
          <w:numId w:val="30"/>
        </w:numPr>
        <w:tabs>
          <w:tab w:val="clear" w:pos="743"/>
        </w:tabs>
        <w:spacing w:line="240" w:lineRule="auto"/>
        <w:contextualSpacing w:val="0"/>
        <w:rPr>
          <w:rFonts w:ascii="Calibri" w:hAnsi="Calibri" w:cs="Arial"/>
          <w:b/>
          <w:color w:val="000000"/>
        </w:rPr>
      </w:pPr>
      <w:r>
        <w:rPr>
          <w:rFonts w:ascii="Calibri" w:hAnsi="Calibri" w:cs="Arial"/>
          <w:b/>
          <w:color w:val="000000"/>
          <w:lang w:val="en-GB"/>
        </w:rPr>
        <w:t>Annex 3</w:t>
      </w:r>
      <w:r>
        <w:rPr>
          <w:rFonts w:ascii="Calibri" w:hAnsi="Calibri" w:cs="Arial"/>
          <w:bCs w:val="0"/>
          <w:color w:val="000000"/>
          <w:lang w:val="en-GB"/>
        </w:rPr>
        <w:t>: Letter of invitation or agreement from the host university and sponsor supervising the research</w:t>
      </w:r>
      <w:r>
        <w:rPr>
          <w:rFonts w:ascii="Calibri" w:hAnsi="Calibri" w:cs="Arial"/>
          <w:bCs w:val="0"/>
          <w:lang w:val="en-GB"/>
        </w:rPr>
        <w:t>. A demonstration of the mutually beneficial nature of the cooperation will be assessed positively</w:t>
      </w:r>
      <w:r>
        <w:rPr>
          <w:rFonts w:ascii="Calibri" w:hAnsi="Calibri" w:cs="Arial"/>
          <w:bCs w:val="0"/>
          <w:color w:val="FF0000"/>
          <w:lang w:val="en-GB"/>
        </w:rPr>
        <w:t xml:space="preserve"> </w:t>
      </w:r>
      <w:r>
        <w:rPr>
          <w:rFonts w:ascii="Calibri" w:hAnsi="Calibri" w:cs="Arial"/>
          <w:bCs w:val="0"/>
          <w:color w:val="000000"/>
          <w:lang w:val="en-GB"/>
        </w:rPr>
        <w:t>(no framework). Please note that you are responsible for finding your host university, and that WBI is not involved in this process;</w:t>
      </w:r>
    </w:p>
    <w:p w14:paraId="4E4BC4B4" w14:textId="77777777" w:rsidR="00ED4A21" w:rsidRPr="00ED4A21" w:rsidRDefault="009A3C0D" w:rsidP="00ED4A21">
      <w:pPr>
        <w:pStyle w:val="Paragraphedeliste"/>
        <w:numPr>
          <w:ilvl w:val="0"/>
          <w:numId w:val="30"/>
        </w:numPr>
        <w:tabs>
          <w:tab w:val="clear" w:pos="743"/>
        </w:tabs>
        <w:spacing w:line="240" w:lineRule="auto"/>
        <w:contextualSpacing w:val="0"/>
        <w:rPr>
          <w:rFonts w:ascii="Calibri" w:hAnsi="Calibri" w:cs="Arial"/>
          <w:b/>
          <w:color w:val="000000"/>
        </w:rPr>
      </w:pPr>
      <w:r>
        <w:rPr>
          <w:rFonts w:ascii="Calibri" w:hAnsi="Calibri" w:cs="Arial"/>
          <w:b/>
          <w:color w:val="000000"/>
          <w:lang w:val="en-GB"/>
        </w:rPr>
        <w:t>Annex 4</w:t>
      </w:r>
      <w:r>
        <w:rPr>
          <w:rFonts w:ascii="Calibri" w:hAnsi="Calibri" w:cs="Arial"/>
          <w:bCs w:val="0"/>
          <w:color w:val="000000"/>
          <w:lang w:val="en-GB"/>
        </w:rPr>
        <w:t xml:space="preserve">: A copy of the doctoral degree(s). </w:t>
      </w:r>
    </w:p>
    <w:p w14:paraId="4BC60CEC" w14:textId="77777777" w:rsidR="00B70A61" w:rsidRPr="006B6BEB" w:rsidRDefault="00B70A61" w:rsidP="00E82CD8">
      <w:pPr>
        <w:spacing w:line="240" w:lineRule="auto"/>
        <w:ind w:left="0"/>
      </w:pPr>
    </w:p>
    <w:p w14:paraId="07EAAA48" w14:textId="77777777" w:rsidR="00431F99" w:rsidRDefault="009A3C0D" w:rsidP="008275BE">
      <w:pPr>
        <w:pStyle w:val="Titre2"/>
        <w:spacing w:line="240" w:lineRule="auto"/>
      </w:pPr>
      <w:r>
        <w:rPr>
          <w:bCs/>
          <w:lang w:val="en-GB"/>
        </w:rPr>
        <w:t xml:space="preserve">Aspects to be </w:t>
      </w:r>
      <w:r>
        <w:rPr>
          <w:bCs/>
          <w:lang w:val="en-GB"/>
        </w:rPr>
        <w:t>considered</w:t>
      </w:r>
    </w:p>
    <w:p w14:paraId="509338E3" w14:textId="77777777" w:rsidR="00FC66E3" w:rsidRDefault="00FC66E3" w:rsidP="00F61EA5">
      <w:pPr>
        <w:ind w:left="426"/>
        <w:rPr>
          <w:szCs w:val="22"/>
        </w:rPr>
      </w:pPr>
    </w:p>
    <w:p w14:paraId="3AFA472A" w14:textId="77777777" w:rsidR="00431F99" w:rsidRPr="00F61EA5" w:rsidRDefault="009A3C0D" w:rsidP="00F61EA5">
      <w:pPr>
        <w:ind w:left="426"/>
        <w:rPr>
          <w:szCs w:val="22"/>
        </w:rPr>
      </w:pPr>
      <w:r>
        <w:rPr>
          <w:bCs w:val="0"/>
          <w:szCs w:val="22"/>
          <w:lang w:val="en-GB"/>
        </w:rPr>
        <w:t xml:space="preserve"> Your </w:t>
      </w:r>
      <w:r>
        <w:rPr>
          <w:b/>
          <w:szCs w:val="22"/>
          <w:lang w:val="en-GB"/>
        </w:rPr>
        <w:t>application</w:t>
      </w:r>
      <w:r>
        <w:rPr>
          <w:bCs w:val="0"/>
          <w:szCs w:val="22"/>
          <w:lang w:val="en-GB"/>
        </w:rPr>
        <w:t xml:space="preserve"> must be </w:t>
      </w:r>
      <w:r>
        <w:rPr>
          <w:b/>
          <w:szCs w:val="22"/>
          <w:lang w:val="en-GB"/>
        </w:rPr>
        <w:t>complete, signed and dated.</w:t>
      </w:r>
    </w:p>
    <w:p w14:paraId="2E88E2E9" w14:textId="77777777" w:rsidR="00E82CD8" w:rsidRPr="00E82CD8" w:rsidRDefault="009A3C0D" w:rsidP="00E82CD8">
      <w:pPr>
        <w:tabs>
          <w:tab w:val="clear" w:pos="743"/>
        </w:tabs>
        <w:spacing w:line="240" w:lineRule="auto"/>
        <w:contextualSpacing w:val="0"/>
        <w:rPr>
          <w:rFonts w:ascii="Calibri" w:hAnsi="Calibri" w:cs="Arial"/>
          <w:b/>
          <w:bCs w:val="0"/>
          <w:i/>
          <w:iCs/>
          <w:color w:val="000000"/>
        </w:rPr>
      </w:pPr>
      <w:r>
        <w:rPr>
          <w:rFonts w:ascii="Calibri" w:hAnsi="Calibri" w:cs="Arial"/>
          <w:b/>
          <w:color w:val="000000"/>
          <w:lang w:val="en-GB"/>
        </w:rPr>
        <w:t xml:space="preserve">  </w:t>
      </w:r>
      <w:r>
        <w:rPr>
          <w:rFonts w:ascii="Calibri" w:hAnsi="Calibri" w:cs="Arial"/>
          <w:b/>
          <w:i/>
          <w:iCs/>
          <w:color w:val="000000"/>
          <w:lang w:val="en-GB"/>
        </w:rPr>
        <w:t xml:space="preserve">All applications that do not meet the eligibility criteria will be inadmissible and no further   </w:t>
      </w:r>
    </w:p>
    <w:p w14:paraId="5475D784" w14:textId="77777777" w:rsidR="003B1D6F" w:rsidRPr="00E82CD8" w:rsidRDefault="009A3C0D" w:rsidP="00E82CD8">
      <w:pPr>
        <w:tabs>
          <w:tab w:val="clear" w:pos="743"/>
        </w:tabs>
        <w:spacing w:line="240" w:lineRule="auto"/>
        <w:contextualSpacing w:val="0"/>
        <w:rPr>
          <w:rFonts w:ascii="Calibri" w:hAnsi="Calibri" w:cs="Arial"/>
          <w:b/>
          <w:bCs w:val="0"/>
          <w:i/>
          <w:iCs/>
          <w:color w:val="000000"/>
        </w:rPr>
      </w:pPr>
      <w:r>
        <w:rPr>
          <w:rFonts w:ascii="Calibri" w:hAnsi="Calibri" w:cs="Arial"/>
          <w:b/>
          <w:i/>
          <w:iCs/>
          <w:color w:val="000000"/>
          <w:lang w:val="en-GB"/>
        </w:rPr>
        <w:t xml:space="preserve">  action will be taken.</w:t>
      </w:r>
    </w:p>
    <w:p w14:paraId="47D9B8BF" w14:textId="77777777" w:rsidR="001D6E1D" w:rsidRDefault="001D6E1D" w:rsidP="008275BE">
      <w:pPr>
        <w:spacing w:line="240" w:lineRule="auto"/>
      </w:pPr>
    </w:p>
    <w:p w14:paraId="06915068" w14:textId="77777777" w:rsidR="00E82CD8" w:rsidRDefault="00E82CD8" w:rsidP="008275BE">
      <w:pPr>
        <w:spacing w:line="240" w:lineRule="auto"/>
      </w:pPr>
    </w:p>
    <w:p w14:paraId="0FC6512B" w14:textId="77777777" w:rsidR="009F7C2F" w:rsidRPr="006B6BEB" w:rsidRDefault="009F7C2F" w:rsidP="008275BE">
      <w:pPr>
        <w:spacing w:line="240" w:lineRule="auto"/>
      </w:pPr>
    </w:p>
    <w:bookmarkStart w:id="15" w:name="Notredécision"/>
    <w:bookmarkEnd w:id="15"/>
    <w:p w14:paraId="4624989E" w14:textId="77777777" w:rsidR="00431F99" w:rsidRPr="00C12419" w:rsidRDefault="009A3C0D" w:rsidP="008275BE">
      <w:pPr>
        <w:pStyle w:val="Titre1"/>
        <w:spacing w:line="240" w:lineRule="auto"/>
        <w:jc w:val="both"/>
        <w:rPr>
          <w:color w:val="99CCFF"/>
        </w:rPr>
      </w:pPr>
      <w:r>
        <w:rPr>
          <w:b w:val="0"/>
          <w:bCs w:val="0"/>
          <w:noProof/>
          <w:color w:val="99CCFF"/>
          <w:lang w:val="en-GB"/>
        </w:rPr>
        <mc:AlternateContent>
          <mc:Choice Requires="wps">
            <w:drawing>
              <wp:anchor distT="0" distB="0" distL="114300" distR="114300" simplePos="0" relativeHeight="251668480" behindDoc="0" locked="0" layoutInCell="1" allowOverlap="1" wp14:anchorId="56F2E942" wp14:editId="3FEB7E2A">
                <wp:simplePos x="0" y="0"/>
                <wp:positionH relativeFrom="column">
                  <wp:posOffset>15875</wp:posOffset>
                </wp:positionH>
                <wp:positionV relativeFrom="paragraph">
                  <wp:posOffset>-42333</wp:posOffset>
                </wp:positionV>
                <wp:extent cx="5782310" cy="381000"/>
                <wp:effectExtent l="19050" t="1905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6" o:spid="_x0000_s1031" style="width:455.3pt;height:30pt;margin-top:-3.35pt;margin-left:1.25pt;mso-height-percent:0;mso-height-relative:margin;mso-wrap-distance-bottom:0;mso-wrap-distance-left:9pt;mso-wrap-distance-right:9pt;mso-wrap-distance-top:0;mso-wrap-style:square;position:absolute;visibility:visible;v-text-anchor:middle;z-index:251669504" arcsize="10923f" filled="f" strokecolor="#9cf" strokeweight="2.25pt">
                <v:stroke joinstyle="miter"/>
              </v:roundrect>
            </w:pict>
          </mc:Fallback>
        </mc:AlternateContent>
      </w:r>
      <w:bookmarkStart w:id="16" w:name="_Toc256000007"/>
      <w:r>
        <w:rPr>
          <w:color w:val="99CCFF"/>
          <w:lang w:val="en-GB"/>
        </w:rPr>
        <w:t>Our decision</w:t>
      </w:r>
      <w:bookmarkEnd w:id="16"/>
    </w:p>
    <w:p w14:paraId="04FFAF82" w14:textId="77777777" w:rsidR="00431F99" w:rsidRPr="006B6BEB" w:rsidRDefault="00431F99" w:rsidP="008275BE">
      <w:pPr>
        <w:pStyle w:val="Fiches-Paragraphe"/>
        <w:spacing w:line="240" w:lineRule="auto"/>
        <w:jc w:val="both"/>
        <w:rPr>
          <w:rFonts w:cstheme="minorHAnsi"/>
        </w:rPr>
      </w:pPr>
    </w:p>
    <w:p w14:paraId="5FFCB3FD" w14:textId="77777777" w:rsidR="00431F99" w:rsidRDefault="009A3C0D" w:rsidP="009B5621">
      <w:pPr>
        <w:pStyle w:val="Titre2"/>
        <w:numPr>
          <w:ilvl w:val="0"/>
          <w:numId w:val="5"/>
        </w:numPr>
        <w:spacing w:line="240" w:lineRule="auto"/>
      </w:pPr>
      <w:r>
        <w:rPr>
          <w:bCs/>
          <w:lang w:val="en-GB"/>
        </w:rPr>
        <w:t>Decision-making procedure</w:t>
      </w:r>
    </w:p>
    <w:p w14:paraId="7C91DFBA" w14:textId="77777777" w:rsidR="00D11AB0" w:rsidRPr="00D11AB0" w:rsidRDefault="00D11AB0" w:rsidP="00D11AB0"/>
    <w:p w14:paraId="0340D537" w14:textId="77777777" w:rsidR="000E5D00" w:rsidRPr="00B52812" w:rsidRDefault="009A3C0D" w:rsidP="00B80C08">
      <w:pPr>
        <w:pStyle w:val="Paragraphedeliste"/>
        <w:ind w:left="426"/>
      </w:pPr>
      <w:r>
        <w:rPr>
          <w:bCs w:val="0"/>
          <w:lang w:val="en-GB"/>
        </w:rPr>
        <w:t xml:space="preserve">The selection process takes place in </w:t>
      </w:r>
      <w:r>
        <w:rPr>
          <w:b/>
          <w:lang w:val="en-GB"/>
        </w:rPr>
        <w:t>FIVE STEPS</w:t>
      </w:r>
      <w:r>
        <w:rPr>
          <w:bCs w:val="0"/>
          <w:lang w:val="en-GB"/>
        </w:rPr>
        <w:t>:</w:t>
      </w:r>
    </w:p>
    <w:p w14:paraId="69404F28" w14:textId="77777777" w:rsidR="00F61EA5" w:rsidRDefault="009A3C0D" w:rsidP="000E5D00">
      <w:pPr>
        <w:pStyle w:val="Paragraphedeliste"/>
        <w:numPr>
          <w:ilvl w:val="0"/>
          <w:numId w:val="10"/>
        </w:numPr>
      </w:pPr>
      <w:r>
        <w:rPr>
          <w:bCs w:val="0"/>
          <w:lang w:val="en-GB"/>
        </w:rPr>
        <w:t>An administrative check of your application based on eligibility requirements;</w:t>
      </w:r>
    </w:p>
    <w:p w14:paraId="6329A9DE" w14:textId="77777777" w:rsidR="000E5D00" w:rsidRDefault="009A3C0D" w:rsidP="00EA66D7">
      <w:pPr>
        <w:pStyle w:val="Paragraphedeliste"/>
        <w:numPr>
          <w:ilvl w:val="0"/>
          <w:numId w:val="10"/>
        </w:numPr>
      </w:pPr>
      <w:r>
        <w:rPr>
          <w:bCs w:val="0"/>
          <w:lang w:val="en-GB"/>
        </w:rPr>
        <w:t>Applications deemed admissible are forwarded to the selection jury for analysis;</w:t>
      </w:r>
    </w:p>
    <w:p w14:paraId="50668F8D" w14:textId="77777777" w:rsidR="000E5D00" w:rsidRDefault="009A3C0D" w:rsidP="00EA66D7">
      <w:pPr>
        <w:pStyle w:val="Paragraphedeliste"/>
        <w:numPr>
          <w:ilvl w:val="0"/>
          <w:numId w:val="10"/>
        </w:numPr>
      </w:pPr>
      <w:r>
        <w:rPr>
          <w:bCs w:val="0"/>
          <w:lang w:val="en-GB"/>
        </w:rPr>
        <w:t>The jury sends its ranking to WBI;</w:t>
      </w:r>
    </w:p>
    <w:p w14:paraId="099DEF44" w14:textId="77777777" w:rsidR="000E5D00" w:rsidRDefault="009A3C0D" w:rsidP="00EA66D7">
      <w:pPr>
        <w:pStyle w:val="Paragraphedeliste"/>
        <w:numPr>
          <w:ilvl w:val="0"/>
          <w:numId w:val="10"/>
        </w:numPr>
      </w:pPr>
      <w:r>
        <w:rPr>
          <w:bCs w:val="0"/>
          <w:lang w:val="en-GB"/>
        </w:rPr>
        <w:t>WBI analyses the results and allocates scholarships according to the budget available;</w:t>
      </w:r>
    </w:p>
    <w:p w14:paraId="0AF0AB6B" w14:textId="77777777" w:rsidR="000E5D00" w:rsidRPr="00B52812" w:rsidRDefault="009A3C0D" w:rsidP="00EA66D7">
      <w:pPr>
        <w:pStyle w:val="Paragraphedeliste"/>
        <w:numPr>
          <w:ilvl w:val="0"/>
          <w:numId w:val="10"/>
        </w:numPr>
      </w:pPr>
      <w:r>
        <w:rPr>
          <w:bCs w:val="0"/>
          <w:lang w:val="en-GB"/>
        </w:rPr>
        <w:t>WBI communicates the results to candidates.</w:t>
      </w:r>
    </w:p>
    <w:p w14:paraId="4DECE5B0" w14:textId="77777777" w:rsidR="00E82CD8" w:rsidRDefault="009A3C0D">
      <w:pPr>
        <w:tabs>
          <w:tab w:val="clear" w:pos="743"/>
        </w:tabs>
        <w:spacing w:after="160" w:line="259" w:lineRule="auto"/>
        <w:ind w:left="0"/>
        <w:contextualSpacing w:val="0"/>
        <w:jc w:val="left"/>
        <w:rPr>
          <w:szCs w:val="22"/>
        </w:rPr>
      </w:pPr>
      <w:r>
        <w:rPr>
          <w:bCs w:val="0"/>
          <w:lang w:val="en-GB"/>
        </w:rPr>
        <w:br w:type="page"/>
      </w:r>
    </w:p>
    <w:p w14:paraId="14346529" w14:textId="77777777" w:rsidR="00F61EA5" w:rsidRPr="00B52812" w:rsidRDefault="00F61EA5" w:rsidP="00F61EA5">
      <w:pPr>
        <w:pStyle w:val="Paragraphedeliste"/>
        <w:ind w:left="1080"/>
      </w:pPr>
    </w:p>
    <w:p w14:paraId="39198FAA" w14:textId="77777777" w:rsidR="003B1D6F" w:rsidRPr="00B52812" w:rsidRDefault="009A3C0D" w:rsidP="003B1D6F">
      <w:pPr>
        <w:pStyle w:val="Titre2"/>
        <w:rPr>
          <w:sz w:val="22"/>
          <w:szCs w:val="22"/>
        </w:rPr>
      </w:pPr>
      <w:r>
        <w:rPr>
          <w:bCs/>
          <w:lang w:val="en-GB"/>
        </w:rPr>
        <w:t>People in charge of selection</w:t>
      </w:r>
    </w:p>
    <w:p w14:paraId="24A94852" w14:textId="77777777" w:rsidR="003B1D6F" w:rsidRPr="00B52812" w:rsidRDefault="003B1D6F" w:rsidP="003B1D6F">
      <w:pPr>
        <w:rPr>
          <w:szCs w:val="22"/>
        </w:rPr>
      </w:pPr>
    </w:p>
    <w:p w14:paraId="0D484A48" w14:textId="77777777" w:rsidR="00FC66E3" w:rsidRPr="00FC66E3" w:rsidRDefault="009A3C0D" w:rsidP="00FC66E3">
      <w:pPr>
        <w:ind w:left="426"/>
        <w:rPr>
          <w:color w:val="FF0000"/>
          <w:szCs w:val="22"/>
        </w:rPr>
      </w:pPr>
      <w:r>
        <w:rPr>
          <w:bCs w:val="0"/>
          <w:color w:val="000000"/>
          <w:szCs w:val="22"/>
          <w:lang w:val="en-GB"/>
        </w:rPr>
        <w:t>Your selection is made by a jury composed of members of:</w:t>
      </w:r>
    </w:p>
    <w:p w14:paraId="2956737D" w14:textId="77777777" w:rsidR="00FC66E3" w:rsidRDefault="009A3C0D" w:rsidP="00FC66E3">
      <w:pPr>
        <w:pStyle w:val="Paragraphedeliste"/>
        <w:numPr>
          <w:ilvl w:val="0"/>
          <w:numId w:val="25"/>
        </w:numPr>
        <w:rPr>
          <w:rFonts w:ascii="Calibri" w:hAnsi="Calibri" w:cs="Arial"/>
          <w:color w:val="000000"/>
        </w:rPr>
      </w:pPr>
      <w:r>
        <w:rPr>
          <w:rFonts w:ascii="Calibri" w:hAnsi="Calibri" w:cs="Arial"/>
          <w:bCs w:val="0"/>
          <w:color w:val="000000"/>
          <w:lang w:val="en-GB"/>
        </w:rPr>
        <w:t xml:space="preserve">the Fund for Scientific Research – </w:t>
      </w:r>
      <w:r>
        <w:rPr>
          <w:rFonts w:ascii="Calibri" w:hAnsi="Calibri" w:cs="Arial"/>
          <w:bCs w:val="0"/>
          <w:color w:val="000000"/>
          <w:lang w:val="en-GB"/>
        </w:rPr>
        <w:t>F.R.S.-FNRS;</w:t>
      </w:r>
    </w:p>
    <w:p w14:paraId="74995940" w14:textId="77777777" w:rsidR="00FC66E3" w:rsidRDefault="009A3C0D" w:rsidP="00FC66E3">
      <w:pPr>
        <w:pStyle w:val="Paragraphedeliste"/>
        <w:numPr>
          <w:ilvl w:val="0"/>
          <w:numId w:val="25"/>
        </w:numPr>
        <w:rPr>
          <w:rFonts w:ascii="Calibri" w:hAnsi="Calibri" w:cs="Arial"/>
          <w:color w:val="000000"/>
        </w:rPr>
      </w:pPr>
      <w:r>
        <w:rPr>
          <w:rFonts w:ascii="Calibri" w:hAnsi="Calibri" w:cs="Arial"/>
          <w:bCs w:val="0"/>
          <w:color w:val="000000"/>
          <w:lang w:val="en-GB"/>
        </w:rPr>
        <w:t>the Operational Directorate General for the Economy, Employment and Research of the Wallonia Public Service (DG06);</w:t>
      </w:r>
    </w:p>
    <w:p w14:paraId="3A01DA18" w14:textId="77777777" w:rsidR="00FC66E3" w:rsidRDefault="009A3C0D" w:rsidP="00FC66E3">
      <w:pPr>
        <w:pStyle w:val="Paragraphedeliste"/>
        <w:numPr>
          <w:ilvl w:val="0"/>
          <w:numId w:val="25"/>
        </w:numPr>
        <w:rPr>
          <w:rFonts w:ascii="Calibri" w:hAnsi="Calibri" w:cs="Arial"/>
          <w:color w:val="000000"/>
        </w:rPr>
      </w:pPr>
      <w:r>
        <w:rPr>
          <w:rFonts w:ascii="Calibri" w:hAnsi="Calibri" w:cs="Arial"/>
          <w:bCs w:val="0"/>
          <w:color w:val="000000"/>
          <w:lang w:val="en-GB"/>
        </w:rPr>
        <w:t>WBI.</w:t>
      </w:r>
    </w:p>
    <w:p w14:paraId="7418AFA5" w14:textId="77777777" w:rsidR="00E40CAB" w:rsidRPr="005A59EB" w:rsidRDefault="00E40CAB" w:rsidP="00E40CAB">
      <w:pPr>
        <w:pStyle w:val="Paragraphedeliste"/>
        <w:ind w:left="1077"/>
        <w:rPr>
          <w:rFonts w:ascii="Calibri" w:hAnsi="Calibri" w:cs="Arial"/>
          <w:color w:val="000000"/>
        </w:rPr>
      </w:pPr>
    </w:p>
    <w:p w14:paraId="7217407A" w14:textId="77777777" w:rsidR="003B1D6F" w:rsidRPr="00792F4C" w:rsidRDefault="009A3C0D" w:rsidP="003B1D6F">
      <w:pPr>
        <w:pStyle w:val="Titre2"/>
      </w:pPr>
      <w:r>
        <w:rPr>
          <w:bCs/>
          <w:lang w:val="en-GB"/>
        </w:rPr>
        <w:t>Communication of the decision</w:t>
      </w:r>
    </w:p>
    <w:p w14:paraId="01118C20" w14:textId="77777777" w:rsidR="003B1D6F" w:rsidRDefault="003B1D6F" w:rsidP="003B1D6F"/>
    <w:p w14:paraId="19394839" w14:textId="77777777" w:rsidR="000E5D00" w:rsidRPr="002B41FE" w:rsidRDefault="009A3C0D" w:rsidP="000E5D00">
      <w:pPr>
        <w:rPr>
          <w:rFonts w:ascii="Calibri" w:hAnsi="Calibri" w:cs="Arial"/>
          <w:color w:val="000000"/>
        </w:rPr>
      </w:pPr>
      <w:r>
        <w:rPr>
          <w:rFonts w:ascii="Calibri" w:hAnsi="Calibri" w:cs="Arial"/>
          <w:bCs w:val="0"/>
          <w:color w:val="000000"/>
          <w:lang w:val="en-GB"/>
        </w:rPr>
        <w:t>In principle, the decision is made:</w:t>
      </w:r>
    </w:p>
    <w:p w14:paraId="459466B5" w14:textId="77777777" w:rsidR="000E5D00" w:rsidRDefault="009A3C0D" w:rsidP="000E5D00">
      <w:pPr>
        <w:pStyle w:val="Paragraphedeliste"/>
        <w:numPr>
          <w:ilvl w:val="0"/>
          <w:numId w:val="27"/>
        </w:numPr>
        <w:rPr>
          <w:rFonts w:ascii="Calibri" w:hAnsi="Calibri" w:cs="Arial"/>
          <w:color w:val="000000"/>
        </w:rPr>
      </w:pPr>
      <w:r>
        <w:rPr>
          <w:rFonts w:ascii="Calibri" w:hAnsi="Calibri" w:cs="Arial"/>
          <w:b/>
          <w:color w:val="000000"/>
          <w:u w:val="single"/>
          <w:lang w:val="en-GB"/>
        </w:rPr>
        <w:t>For long-term scholarships</w:t>
      </w:r>
      <w:r>
        <w:rPr>
          <w:rFonts w:ascii="Calibri" w:hAnsi="Calibri" w:cs="Arial"/>
          <w:b/>
          <w:color w:val="000000"/>
          <w:lang w:val="en-GB"/>
        </w:rPr>
        <w:t>:</w:t>
      </w:r>
      <w:r>
        <w:rPr>
          <w:rFonts w:ascii="Calibri" w:hAnsi="Calibri" w:cs="Arial"/>
          <w:bCs w:val="0"/>
          <w:color w:val="000000"/>
          <w:lang w:val="en-GB"/>
        </w:rPr>
        <w:t xml:space="preserve"> at the beginning of June;</w:t>
      </w:r>
    </w:p>
    <w:p w14:paraId="69351557" w14:textId="77777777" w:rsidR="000E5D00" w:rsidRDefault="009A3C0D" w:rsidP="000E5D00">
      <w:pPr>
        <w:pStyle w:val="Paragraphedeliste"/>
        <w:numPr>
          <w:ilvl w:val="0"/>
          <w:numId w:val="27"/>
        </w:numPr>
        <w:rPr>
          <w:rFonts w:ascii="Calibri" w:hAnsi="Calibri" w:cs="Arial"/>
          <w:b/>
          <w:bCs w:val="0"/>
          <w:color w:val="000000"/>
        </w:rPr>
      </w:pPr>
      <w:r>
        <w:rPr>
          <w:rFonts w:ascii="Calibri" w:hAnsi="Calibri" w:cs="Arial"/>
          <w:b/>
          <w:color w:val="000000"/>
          <w:u w:val="single"/>
          <w:lang w:val="en-GB"/>
        </w:rPr>
        <w:t>For short-term scholarships</w:t>
      </w:r>
      <w:r>
        <w:rPr>
          <w:rFonts w:ascii="Calibri" w:hAnsi="Calibri" w:cs="Arial"/>
          <w:b/>
          <w:color w:val="000000"/>
          <w:lang w:val="en-GB"/>
        </w:rPr>
        <w:t xml:space="preserve">: </w:t>
      </w:r>
    </w:p>
    <w:p w14:paraId="34809C33" w14:textId="77777777" w:rsidR="000E5D00" w:rsidRDefault="009A3C0D" w:rsidP="000E5D00">
      <w:pPr>
        <w:ind w:left="0"/>
        <w:rPr>
          <w:rFonts w:ascii="Calibri" w:hAnsi="Calibri" w:cs="Arial"/>
          <w:bCs w:val="0"/>
          <w:color w:val="000000"/>
        </w:rPr>
      </w:pPr>
      <w:r>
        <w:rPr>
          <w:rFonts w:ascii="Calibri" w:hAnsi="Calibri"/>
          <w:bCs w:val="0"/>
          <w:color w:val="000000"/>
          <w:lang w:val="en-GB"/>
        </w:rPr>
        <w:tab/>
      </w:r>
      <w:r>
        <w:rPr>
          <w:rFonts w:ascii="Calibri" w:hAnsi="Calibri"/>
          <w:bCs w:val="0"/>
          <w:color w:val="000000"/>
          <w:lang w:val="en-GB"/>
        </w:rPr>
        <w:tab/>
        <w:t>→ for stays scheduled between March and July: at the end of December;</w:t>
      </w:r>
    </w:p>
    <w:p w14:paraId="44F51217" w14:textId="77777777" w:rsidR="003B1D6F" w:rsidRDefault="009A3C0D" w:rsidP="003B1D6F">
      <w:pPr>
        <w:ind w:left="0"/>
        <w:rPr>
          <w:rFonts w:ascii="Calibri" w:hAnsi="Calibri" w:cs="Arial"/>
          <w:bCs w:val="0"/>
          <w:color w:val="000000"/>
        </w:rPr>
      </w:pPr>
      <w:r>
        <w:rPr>
          <w:rFonts w:ascii="Calibri" w:hAnsi="Calibri"/>
          <w:bCs w:val="0"/>
          <w:color w:val="000000"/>
          <w:lang w:val="en-GB"/>
        </w:rPr>
        <w:tab/>
      </w:r>
      <w:r>
        <w:rPr>
          <w:rFonts w:ascii="Calibri" w:hAnsi="Calibri"/>
          <w:bCs w:val="0"/>
          <w:color w:val="000000"/>
          <w:lang w:val="en-GB"/>
        </w:rPr>
        <w:tab/>
        <w:t>→ for stays scheduled between September and February: at the beginning of July.</w:t>
      </w:r>
    </w:p>
    <w:p w14:paraId="08C3D3BA" w14:textId="77777777" w:rsidR="00E82CD8" w:rsidRPr="00E82CD8" w:rsidRDefault="00E82CD8" w:rsidP="003B1D6F">
      <w:pPr>
        <w:ind w:left="0"/>
        <w:rPr>
          <w:rFonts w:ascii="Calibri" w:hAnsi="Calibri" w:cs="Arial"/>
          <w:bCs w:val="0"/>
          <w:color w:val="000000"/>
        </w:rPr>
      </w:pPr>
    </w:p>
    <w:p w14:paraId="5B9E321A" w14:textId="77777777" w:rsidR="003B1D6F" w:rsidRDefault="009A3C0D" w:rsidP="003B1D6F">
      <w:pPr>
        <w:pStyle w:val="Titre2"/>
      </w:pPr>
      <w:r>
        <w:rPr>
          <w:bCs/>
          <w:lang w:val="en-GB"/>
        </w:rPr>
        <w:t>Aspects to be considered</w:t>
      </w:r>
    </w:p>
    <w:p w14:paraId="5EF4FDBD" w14:textId="77777777" w:rsidR="003B1D6F" w:rsidRDefault="003B1D6F" w:rsidP="000E5D00">
      <w:pPr>
        <w:ind w:left="0"/>
      </w:pPr>
    </w:p>
    <w:p w14:paraId="77B723E2" w14:textId="77777777" w:rsidR="000E5D00" w:rsidRPr="000E5D00" w:rsidRDefault="009A3C0D" w:rsidP="000E5D00">
      <w:pPr>
        <w:rPr>
          <w:rFonts w:ascii="Calibri" w:hAnsi="Calibri" w:cs="Arial"/>
          <w:color w:val="000000"/>
        </w:rPr>
      </w:pPr>
      <w:r>
        <w:rPr>
          <w:rFonts w:ascii="Calibri" w:hAnsi="Calibri" w:cs="Arial"/>
          <w:bCs w:val="0"/>
          <w:color w:val="000000"/>
          <w:lang w:val="en-GB"/>
        </w:rPr>
        <w:t xml:space="preserve">Once the results have been communicated by WBI, the candidate will have </w:t>
      </w:r>
      <w:r>
        <w:rPr>
          <w:rFonts w:ascii="Calibri" w:hAnsi="Calibri" w:cs="Arial"/>
          <w:b/>
          <w:color w:val="000000"/>
          <w:u w:val="single"/>
          <w:lang w:val="en-GB"/>
        </w:rPr>
        <w:t>seven calendar days</w:t>
      </w:r>
      <w:r>
        <w:rPr>
          <w:rFonts w:ascii="Calibri" w:hAnsi="Calibri" w:cs="Arial"/>
          <w:bCs w:val="0"/>
          <w:color w:val="000000"/>
          <w:lang w:val="en-GB"/>
        </w:rPr>
        <w:t xml:space="preserve"> to decide whether or not to accept the scholarship, so as not to disadvantage any substitute candidates.</w:t>
      </w:r>
    </w:p>
    <w:p w14:paraId="47E88857" w14:textId="77777777" w:rsidR="00F64CFE" w:rsidRPr="006B6BEB" w:rsidRDefault="00F64CFE" w:rsidP="00D16DC6">
      <w:pPr>
        <w:spacing w:line="240" w:lineRule="auto"/>
        <w:ind w:left="0"/>
      </w:pPr>
    </w:p>
    <w:p w14:paraId="3EC35988" w14:textId="77777777" w:rsidR="002761A3" w:rsidRDefault="002761A3" w:rsidP="008275BE">
      <w:pPr>
        <w:spacing w:line="240" w:lineRule="auto"/>
      </w:pPr>
    </w:p>
    <w:bookmarkStart w:id="17" w:name="Lesinformationspratiques"/>
    <w:bookmarkStart w:id="18" w:name="Contact"/>
    <w:bookmarkEnd w:id="17"/>
    <w:bookmarkEnd w:id="18"/>
    <w:p w14:paraId="674E8DC5" w14:textId="77777777" w:rsidR="00473316" w:rsidRPr="00E82CD8" w:rsidRDefault="009A3C0D" w:rsidP="008275BE">
      <w:pPr>
        <w:pStyle w:val="Titre1"/>
        <w:spacing w:line="240" w:lineRule="auto"/>
        <w:jc w:val="both"/>
        <w:rPr>
          <w:color w:val="99CCFF"/>
        </w:rPr>
      </w:pPr>
      <w:r>
        <w:rPr>
          <w:b w:val="0"/>
          <w:bCs w:val="0"/>
          <w:noProof/>
          <w:color w:val="99CCFF"/>
          <w:lang w:val="en-GB"/>
        </w:rPr>
        <mc:AlternateContent>
          <mc:Choice Requires="wps">
            <w:drawing>
              <wp:anchor distT="0" distB="0" distL="114300" distR="114300" simplePos="0" relativeHeight="251674624" behindDoc="0" locked="0" layoutInCell="1" allowOverlap="1" wp14:anchorId="4853EE65" wp14:editId="56ED6A10">
                <wp:simplePos x="0" y="0"/>
                <wp:positionH relativeFrom="column">
                  <wp:posOffset>57150</wp:posOffset>
                </wp:positionH>
                <wp:positionV relativeFrom="paragraph">
                  <wp:posOffset>-57785</wp:posOffset>
                </wp:positionV>
                <wp:extent cx="5782310" cy="381000"/>
                <wp:effectExtent l="19050" t="1905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8" o:spid="_x0000_s1032" style="width:455.3pt;height:30pt;margin-top:-4.55pt;margin-left:4.5pt;mso-height-percent:0;mso-height-relative:margin;mso-wrap-distance-bottom:0;mso-wrap-distance-left:9pt;mso-wrap-distance-right:9pt;mso-wrap-distance-top:0;mso-wrap-style:square;position:absolute;visibility:visible;v-text-anchor:middle;z-index:251675648" arcsize="10923f" filled="f" strokecolor="#9cf" strokeweight="2.25pt">
                <v:stroke joinstyle="miter"/>
              </v:roundrect>
            </w:pict>
          </mc:Fallback>
        </mc:AlternateContent>
      </w:r>
      <w:bookmarkStart w:id="19" w:name="_Toc256000008"/>
      <w:r>
        <w:rPr>
          <w:color w:val="99CCFF"/>
          <w:lang w:val="en-GB"/>
        </w:rPr>
        <w:t>What happens if you are granted the support?</w:t>
      </w:r>
      <w:bookmarkEnd w:id="19"/>
      <w:r>
        <w:rPr>
          <w:color w:val="99CCFF"/>
          <w:lang w:val="en-GB"/>
        </w:rPr>
        <w:t xml:space="preserve"> </w:t>
      </w:r>
    </w:p>
    <w:p w14:paraId="4BA1B6D3" w14:textId="77777777" w:rsidR="00473316" w:rsidRDefault="00473316" w:rsidP="008275BE">
      <w:pPr>
        <w:pStyle w:val="Fiches-Paragraphe"/>
        <w:spacing w:line="240" w:lineRule="auto"/>
        <w:jc w:val="both"/>
      </w:pPr>
    </w:p>
    <w:p w14:paraId="15EFAAF3" w14:textId="77777777" w:rsidR="00E82CD8" w:rsidRDefault="00E82CD8" w:rsidP="000A09EB">
      <w:pPr>
        <w:ind w:left="426"/>
        <w:jc w:val="center"/>
        <w:rPr>
          <w:b/>
          <w:bCs w:val="0"/>
          <w:szCs w:val="22"/>
        </w:rPr>
      </w:pPr>
      <w:bookmarkStart w:id="20" w:name="_Hlk163821804"/>
    </w:p>
    <w:p w14:paraId="267DEE24" w14:textId="77777777" w:rsidR="009B5621" w:rsidRPr="000A09EB" w:rsidRDefault="009A3C0D" w:rsidP="000A09EB">
      <w:pPr>
        <w:ind w:left="426"/>
        <w:jc w:val="center"/>
        <w:rPr>
          <w:b/>
          <w:bCs w:val="0"/>
          <w:szCs w:val="22"/>
          <w:u w:val="single"/>
        </w:rPr>
      </w:pPr>
      <w:r>
        <w:rPr>
          <w:b/>
          <w:szCs w:val="22"/>
          <w:lang w:val="en-GB"/>
        </w:rPr>
        <w:t xml:space="preserve">A </w:t>
      </w:r>
      <w:r>
        <w:rPr>
          <w:b/>
          <w:szCs w:val="22"/>
          <w:lang w:val="en-GB"/>
        </w:rPr>
        <w:t>practical SCHOLARSHIP HOLDERS' guide will be sent to you if you have been selected.</w:t>
      </w:r>
    </w:p>
    <w:bookmarkEnd w:id="20"/>
    <w:p w14:paraId="4825A7F4" w14:textId="77777777" w:rsidR="003B1D6F" w:rsidRDefault="003B1D6F" w:rsidP="002D6B5C">
      <w:pPr>
        <w:ind w:left="0"/>
        <w:rPr>
          <w:rFonts w:eastAsia="Times New Roman"/>
        </w:rPr>
      </w:pPr>
    </w:p>
    <w:p w14:paraId="67A9236A" w14:textId="77777777" w:rsidR="00473316" w:rsidRDefault="009A3C0D" w:rsidP="009B5621">
      <w:pPr>
        <w:pStyle w:val="Titre2"/>
      </w:pPr>
      <w:r>
        <w:rPr>
          <w:bCs/>
          <w:lang w:val="en-GB"/>
        </w:rPr>
        <w:t>How will you receive the subsidy?</w:t>
      </w:r>
    </w:p>
    <w:p w14:paraId="5EC0894D" w14:textId="77777777" w:rsidR="0089548E" w:rsidRDefault="0089548E" w:rsidP="008275BE">
      <w:pPr>
        <w:spacing w:line="240" w:lineRule="auto"/>
      </w:pPr>
    </w:p>
    <w:p w14:paraId="1B60291D" w14:textId="77777777" w:rsidR="001B0281" w:rsidRPr="00B52812" w:rsidRDefault="009A3C0D" w:rsidP="00E82CD8">
      <w:pPr>
        <w:pStyle w:val="Fiches-Paragraphe"/>
        <w:ind w:left="567"/>
        <w:jc w:val="both"/>
        <w:rPr>
          <w:b w:val="0"/>
          <w:bCs w:val="0"/>
          <w:color w:val="000000" w:themeColor="text1"/>
          <w:sz w:val="22"/>
          <w:szCs w:val="22"/>
        </w:rPr>
      </w:pPr>
      <w:r>
        <w:rPr>
          <w:b w:val="0"/>
          <w:bCs w:val="0"/>
          <w:color w:val="000000" w:themeColor="text1"/>
          <w:sz w:val="22"/>
          <w:szCs w:val="22"/>
          <w:lang w:val="en-GB"/>
        </w:rPr>
        <w:t xml:space="preserve">Once the competent jury has made the selection and the candidate has accepted the scholarship, WBI draws up the relevant certificates and the subsidy proposal. </w:t>
      </w:r>
    </w:p>
    <w:p w14:paraId="531604B7" w14:textId="77777777" w:rsidR="002D6B5C" w:rsidRDefault="002D6B5C" w:rsidP="00E82CD8">
      <w:pPr>
        <w:pStyle w:val="Fiches-Paragraphe"/>
        <w:ind w:left="567"/>
        <w:jc w:val="both"/>
        <w:rPr>
          <w:b w:val="0"/>
          <w:bCs w:val="0"/>
          <w:color w:val="auto"/>
          <w:sz w:val="22"/>
          <w:szCs w:val="22"/>
        </w:rPr>
      </w:pPr>
    </w:p>
    <w:p w14:paraId="0EBFCFC1" w14:textId="77777777" w:rsidR="0013688C" w:rsidRDefault="009A3C0D" w:rsidP="00E82CD8">
      <w:pPr>
        <w:pStyle w:val="Fiches-Paragraphe"/>
        <w:ind w:left="567"/>
        <w:jc w:val="both"/>
        <w:rPr>
          <w:b w:val="0"/>
          <w:bCs w:val="0"/>
          <w:color w:val="auto"/>
          <w:sz w:val="22"/>
          <w:szCs w:val="22"/>
        </w:rPr>
      </w:pPr>
      <w:r>
        <w:rPr>
          <w:b w:val="0"/>
          <w:bCs w:val="0"/>
          <w:color w:val="auto"/>
          <w:sz w:val="22"/>
          <w:szCs w:val="22"/>
          <w:lang w:val="en-GB"/>
        </w:rPr>
        <w:t>Pay close attention to any procedures you may need to complete to gain access to Belgium.</w:t>
      </w:r>
    </w:p>
    <w:p w14:paraId="6F91C879" w14:textId="77777777" w:rsidR="00E82CD8" w:rsidRDefault="009A3C0D">
      <w:pPr>
        <w:tabs>
          <w:tab w:val="clear" w:pos="743"/>
        </w:tabs>
        <w:spacing w:after="160" w:line="259" w:lineRule="auto"/>
        <w:ind w:left="0"/>
        <w:contextualSpacing w:val="0"/>
        <w:jc w:val="left"/>
        <w:rPr>
          <w:rFonts w:cs="Tahoma"/>
          <w:bCs w:val="0"/>
          <w:szCs w:val="22"/>
        </w:rPr>
      </w:pPr>
      <w:r>
        <w:rPr>
          <w:b/>
          <w:szCs w:val="22"/>
          <w:lang w:val="en-GB"/>
        </w:rPr>
        <w:br w:type="page"/>
      </w:r>
    </w:p>
    <w:p w14:paraId="46C4ADFC" w14:textId="77777777" w:rsidR="002D6B5C" w:rsidRDefault="002D6B5C" w:rsidP="00B52812">
      <w:pPr>
        <w:pStyle w:val="Fiches-Paragraphe"/>
        <w:ind w:left="567"/>
        <w:rPr>
          <w:b w:val="0"/>
          <w:bCs w:val="0"/>
          <w:color w:val="auto"/>
          <w:sz w:val="22"/>
          <w:szCs w:val="22"/>
        </w:rPr>
      </w:pPr>
    </w:p>
    <w:p w14:paraId="02538946" w14:textId="77777777" w:rsidR="001B0281" w:rsidRDefault="009A3C0D" w:rsidP="001B0281">
      <w:pPr>
        <w:pStyle w:val="Titre2"/>
      </w:pPr>
      <w:r>
        <w:rPr>
          <w:bCs/>
          <w:lang w:val="en-GB"/>
        </w:rPr>
        <w:t xml:space="preserve">What are your obligations? </w:t>
      </w:r>
    </w:p>
    <w:p w14:paraId="59C5E50C" w14:textId="77777777" w:rsidR="00F96019" w:rsidRPr="00F96019" w:rsidRDefault="00F96019" w:rsidP="00F96019"/>
    <w:p w14:paraId="17F0D40E" w14:textId="77777777" w:rsidR="00A741DA" w:rsidRPr="00A741DA" w:rsidRDefault="009A3C0D" w:rsidP="002305AC">
      <w:pPr>
        <w:pStyle w:val="Titre3"/>
      </w:pPr>
      <w:r>
        <w:rPr>
          <w:rFonts w:eastAsia="Times New Roman"/>
          <w:bCs/>
          <w:lang w:val="en-GB"/>
        </w:rPr>
        <w:t xml:space="preserve">Acknowledge WBI's support </w:t>
      </w:r>
    </w:p>
    <w:p w14:paraId="0D03EDA3" w14:textId="77777777" w:rsidR="002D6B5C" w:rsidRDefault="002D6B5C" w:rsidP="00A741DA">
      <w:pPr>
        <w:tabs>
          <w:tab w:val="clear" w:pos="743"/>
        </w:tabs>
        <w:spacing w:line="240" w:lineRule="auto"/>
        <w:ind w:left="345"/>
        <w:contextualSpacing w:val="0"/>
        <w:jc w:val="left"/>
        <w:textAlignment w:val="baseline"/>
        <w:rPr>
          <w:rFonts w:ascii="Calibri" w:eastAsia="Times New Roman" w:hAnsi="Calibri" w:cs="Calibri"/>
          <w:bCs w:val="0"/>
          <w:szCs w:val="22"/>
        </w:rPr>
      </w:pPr>
    </w:p>
    <w:p w14:paraId="6AC043CE" w14:textId="77777777" w:rsidR="00A741DA" w:rsidRPr="00B52812" w:rsidRDefault="009A3C0D" w:rsidP="00A741DA">
      <w:pPr>
        <w:tabs>
          <w:tab w:val="clear" w:pos="743"/>
        </w:tabs>
        <w:spacing w:line="240" w:lineRule="auto"/>
        <w:ind w:left="345"/>
        <w:contextualSpacing w:val="0"/>
        <w:jc w:val="left"/>
        <w:textAlignment w:val="baseline"/>
        <w:rPr>
          <w:rFonts w:ascii="Segoe UI" w:eastAsia="Times New Roman" w:hAnsi="Segoe UI" w:cs="Segoe UI"/>
          <w:bCs w:val="0"/>
          <w:szCs w:val="22"/>
        </w:rPr>
      </w:pPr>
      <w:r>
        <w:rPr>
          <w:rFonts w:ascii="Calibri" w:eastAsia="Times New Roman" w:hAnsi="Calibri" w:cs="Arial"/>
          <w:bCs w:val="0"/>
          <w:szCs w:val="22"/>
          <w:lang w:val="en-GB"/>
        </w:rPr>
        <w:t xml:space="preserve">Any document relating to the subsidised activity that is made public must </w:t>
      </w:r>
      <w:r>
        <w:rPr>
          <w:rFonts w:ascii="Calibri" w:eastAsia="Times New Roman" w:hAnsi="Calibri" w:cs="Arial"/>
          <w:bCs w:val="0"/>
          <w:szCs w:val="22"/>
          <w:lang w:val="en-GB"/>
        </w:rPr>
        <w:t>state:  "With the support of Wallonia-Brussels International" and the WBI logo, (</w:t>
      </w:r>
      <w:hyperlink r:id="rId22" w:history="1">
        <w:r w:rsidR="00A741DA">
          <w:rPr>
            <w:rFonts w:ascii="Calibri" w:eastAsia="Times New Roman" w:hAnsi="Calibri" w:cs="Arial"/>
            <w:bCs w:val="0"/>
            <w:color w:val="0000FF"/>
            <w:szCs w:val="22"/>
            <w:u w:val="single"/>
            <w:lang w:val="en-GB"/>
          </w:rPr>
          <w:t>www.wbi.be/fr/logos</w:t>
        </w:r>
      </w:hyperlink>
      <w:r>
        <w:rPr>
          <w:rFonts w:ascii="Calibri" w:eastAsia="Times New Roman" w:hAnsi="Calibri" w:cs="Arial"/>
          <w:bCs w:val="0"/>
          <w:color w:val="0000FF"/>
          <w:szCs w:val="22"/>
          <w:u w:val="single"/>
          <w:lang w:val="en-GB"/>
        </w:rPr>
        <w:t>)</w:t>
      </w:r>
      <w:r>
        <w:rPr>
          <w:rFonts w:ascii="Calibri" w:eastAsia="Times New Roman" w:hAnsi="Calibri" w:cs="Arial"/>
          <w:bCs w:val="0"/>
          <w:szCs w:val="22"/>
          <w:lang w:val="en-GB"/>
        </w:rPr>
        <w:t>.</w:t>
      </w:r>
    </w:p>
    <w:p w14:paraId="6CF61B83" w14:textId="77777777" w:rsidR="00A741DA" w:rsidRDefault="00A741DA" w:rsidP="00A741DA">
      <w:pPr>
        <w:spacing w:line="240" w:lineRule="auto"/>
      </w:pPr>
    </w:p>
    <w:p w14:paraId="388A5D16" w14:textId="77777777" w:rsidR="001B0281" w:rsidRPr="00BB12BD" w:rsidRDefault="009A3C0D" w:rsidP="002305AC">
      <w:pPr>
        <w:pStyle w:val="Titre3"/>
      </w:pPr>
      <w:r>
        <w:rPr>
          <w:bCs/>
          <w:lang w:val="en-GB"/>
        </w:rPr>
        <w:t xml:space="preserve">Submit periodic reports, as well as an end-of-mission report and your </w:t>
      </w:r>
      <w:r>
        <w:rPr>
          <w:bCs/>
          <w:lang w:val="en-GB"/>
        </w:rPr>
        <w:t>ALUMNI sheet</w:t>
      </w:r>
    </w:p>
    <w:p w14:paraId="2F21EF6F" w14:textId="77777777" w:rsidR="001B0281" w:rsidRPr="00BB12BD" w:rsidRDefault="001B0281" w:rsidP="00CA7730">
      <w:pPr>
        <w:rPr>
          <w:szCs w:val="22"/>
        </w:rPr>
      </w:pPr>
    </w:p>
    <w:p w14:paraId="43EB3204" w14:textId="77777777" w:rsidR="00D43A07" w:rsidRDefault="009A3C0D" w:rsidP="008275BE">
      <w:pPr>
        <w:spacing w:line="240" w:lineRule="auto"/>
      </w:pPr>
      <w:r>
        <w:rPr>
          <w:bCs w:val="0"/>
          <w:lang w:val="en-GB"/>
        </w:rPr>
        <w:t>Periodic reports, as well as an end-of-mission report and your ALUMNI sheet will be requested.</w:t>
      </w:r>
    </w:p>
    <w:p w14:paraId="30EAA23D" w14:textId="77777777" w:rsidR="00724703" w:rsidRPr="00E24F66" w:rsidRDefault="00724703" w:rsidP="008275BE">
      <w:pPr>
        <w:spacing w:line="240" w:lineRule="auto"/>
      </w:pPr>
    </w:p>
    <w:p w14:paraId="345ECF62" w14:textId="77777777" w:rsidR="00DC5FDE" w:rsidRDefault="009A3C0D" w:rsidP="008275BE">
      <w:pPr>
        <w:pStyle w:val="Titre2"/>
        <w:spacing w:line="240" w:lineRule="auto"/>
      </w:pPr>
      <w:r>
        <w:rPr>
          <w:bCs/>
          <w:lang w:val="en-GB"/>
        </w:rPr>
        <w:t xml:space="preserve">What is the final date for submitting your documents? </w:t>
      </w:r>
    </w:p>
    <w:p w14:paraId="3446B88C" w14:textId="77777777" w:rsidR="004501F6" w:rsidRDefault="004501F6" w:rsidP="008275BE">
      <w:pPr>
        <w:spacing w:line="240" w:lineRule="auto"/>
      </w:pPr>
    </w:p>
    <w:p w14:paraId="18229373" w14:textId="77777777" w:rsidR="00925C63" w:rsidRDefault="009A3C0D" w:rsidP="00F27396">
      <w:pPr>
        <w:spacing w:line="240" w:lineRule="auto"/>
      </w:pPr>
      <w:r>
        <w:rPr>
          <w:bCs w:val="0"/>
          <w:lang w:val="en-GB"/>
        </w:rPr>
        <w:t xml:space="preserve">If you've been selected, we'll send you all the </w:t>
      </w:r>
      <w:r>
        <w:rPr>
          <w:b/>
          <w:u w:val="single"/>
          <w:lang w:val="en-GB"/>
        </w:rPr>
        <w:t>relevant and compulsory</w:t>
      </w:r>
      <w:r>
        <w:rPr>
          <w:bCs w:val="0"/>
          <w:lang w:val="en-GB"/>
        </w:rPr>
        <w:t xml:space="preserve"> dates in the form of your decree on subsidies and the practical SCHOLARSHIP HOLDERS' guide.</w:t>
      </w:r>
    </w:p>
    <w:p w14:paraId="017F6C49" w14:textId="77777777" w:rsidR="00E40CAB" w:rsidRDefault="00E40CAB" w:rsidP="008275BE">
      <w:pPr>
        <w:tabs>
          <w:tab w:val="clear" w:pos="743"/>
        </w:tabs>
        <w:spacing w:line="240" w:lineRule="auto"/>
        <w:ind w:left="0"/>
        <w:contextualSpacing w:val="0"/>
      </w:pPr>
    </w:p>
    <w:p w14:paraId="1069E744" w14:textId="77777777" w:rsidR="00925C63" w:rsidRPr="006B6BEB" w:rsidRDefault="00925C63" w:rsidP="008275BE">
      <w:pPr>
        <w:spacing w:line="240" w:lineRule="auto"/>
        <w:rPr>
          <w:color w:val="000000"/>
        </w:rPr>
      </w:pPr>
    </w:p>
    <w:p w14:paraId="49D9DEC4" w14:textId="77777777" w:rsidR="00925C63" w:rsidRPr="006B6BEB" w:rsidRDefault="009A3C0D" w:rsidP="008275BE">
      <w:pPr>
        <w:pStyle w:val="Titre1"/>
        <w:spacing w:line="240" w:lineRule="auto"/>
        <w:jc w:val="both"/>
      </w:pPr>
      <w:r>
        <w:rPr>
          <w:b w:val="0"/>
          <w:bCs w:val="0"/>
          <w:noProof/>
          <w:color w:val="FFCC99"/>
          <w:lang w:val="en-GB"/>
        </w:rPr>
        <mc:AlternateContent>
          <mc:Choice Requires="wps">
            <w:drawing>
              <wp:anchor distT="0" distB="0" distL="114300" distR="114300" simplePos="0" relativeHeight="251672576" behindDoc="0" locked="0" layoutInCell="1" allowOverlap="1" wp14:anchorId="6D0ACBB1" wp14:editId="52352402">
                <wp:simplePos x="0" y="0"/>
                <wp:positionH relativeFrom="column">
                  <wp:posOffset>24130</wp:posOffset>
                </wp:positionH>
                <wp:positionV relativeFrom="paragraph">
                  <wp:posOffset>-49742</wp:posOffset>
                </wp:positionV>
                <wp:extent cx="5782310" cy="381000"/>
                <wp:effectExtent l="19050" t="1905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 coins arrondis 18" o:spid="_x0000_s1033" style="width:455.3pt;height:30pt;margin-top:-3.9pt;margin-left:1.9pt;mso-height-percent:0;mso-height-relative:margin;mso-wrap-distance-bottom:0;mso-wrap-distance-left:9pt;mso-wrap-distance-right:9pt;mso-wrap-distance-top:0;mso-wrap-style:square;position:absolute;visibility:visible;v-text-anchor:middle;z-index:251673600" arcsize="10923f" filled="f" strokecolor="#fc9" strokeweight="2.25pt">
                <v:stroke joinstyle="miter"/>
              </v:roundrect>
            </w:pict>
          </mc:Fallback>
        </mc:AlternateContent>
      </w:r>
      <w:bookmarkStart w:id="21" w:name="_Toc256000009"/>
      <w:r>
        <w:rPr>
          <w:color w:val="FFCC99"/>
          <w:lang w:val="en-GB"/>
        </w:rPr>
        <w:t>Contact</w:t>
      </w:r>
      <w:bookmarkEnd w:id="21"/>
    </w:p>
    <w:p w14:paraId="4643D9FC" w14:textId="77777777" w:rsidR="00925C63" w:rsidRPr="006B6BEB" w:rsidRDefault="00925C63" w:rsidP="008275BE">
      <w:pPr>
        <w:pStyle w:val="Fiches-Paragraphe"/>
        <w:spacing w:line="240" w:lineRule="auto"/>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AC5008" w14:paraId="3A4BE22C" w14:textId="77777777" w:rsidTr="009C4137">
        <w:trPr>
          <w:trHeight w:val="997"/>
        </w:trPr>
        <w:tc>
          <w:tcPr>
            <w:tcW w:w="7371" w:type="dxa"/>
            <w:gridSpan w:val="2"/>
            <w:vAlign w:val="center"/>
          </w:tcPr>
          <w:p w14:paraId="340E735C" w14:textId="77777777" w:rsidR="00925C63" w:rsidRPr="006B6BEB" w:rsidRDefault="009A3C0D" w:rsidP="008275BE">
            <w:pPr>
              <w:spacing w:line="240" w:lineRule="auto"/>
              <w:ind w:left="0"/>
              <w:jc w:val="center"/>
              <w:rPr>
                <w:rFonts w:asciiTheme="minorHAnsi" w:hAnsiTheme="minorHAnsi"/>
                <w:sz w:val="22"/>
                <w:szCs w:val="22"/>
              </w:rPr>
            </w:pPr>
            <w:r>
              <w:rPr>
                <w:rFonts w:asciiTheme="minorHAnsi" w:hAnsiTheme="minorHAnsi"/>
                <w:bCs w:val="0"/>
                <w:sz w:val="22"/>
                <w:szCs w:val="22"/>
                <w:lang w:val="en-GB"/>
              </w:rPr>
              <w:t>Wallonia-Brussels International</w:t>
            </w:r>
          </w:p>
          <w:p w14:paraId="296C6FF5" w14:textId="77777777" w:rsidR="00925C63" w:rsidRPr="006B6BEB" w:rsidRDefault="009A3C0D" w:rsidP="008275BE">
            <w:pPr>
              <w:spacing w:line="240" w:lineRule="auto"/>
              <w:ind w:left="0"/>
              <w:jc w:val="center"/>
              <w:rPr>
                <w:rFonts w:asciiTheme="minorHAnsi" w:hAnsiTheme="minorHAnsi"/>
                <w:b/>
                <w:sz w:val="22"/>
                <w:szCs w:val="22"/>
              </w:rPr>
            </w:pPr>
            <w:r>
              <w:rPr>
                <w:rFonts w:asciiTheme="minorHAnsi" w:hAnsiTheme="minorHAnsi"/>
                <w:b/>
                <w:sz w:val="22"/>
                <w:szCs w:val="22"/>
                <w:lang w:val="en-GB"/>
              </w:rPr>
              <w:t>International Scholarships Department</w:t>
            </w:r>
          </w:p>
          <w:p w14:paraId="400FD42F" w14:textId="77777777" w:rsidR="00925C63" w:rsidRPr="006B6BEB" w:rsidRDefault="00925C63" w:rsidP="008275BE">
            <w:pPr>
              <w:spacing w:line="240" w:lineRule="auto"/>
              <w:ind w:left="708"/>
              <w:rPr>
                <w:rFonts w:asciiTheme="minorHAnsi" w:hAnsiTheme="minorHAnsi"/>
                <w:sz w:val="22"/>
                <w:szCs w:val="22"/>
              </w:rPr>
            </w:pPr>
          </w:p>
        </w:tc>
      </w:tr>
      <w:tr w:rsidR="00AC5008" w14:paraId="3EC15932" w14:textId="77777777" w:rsidTr="009C4137">
        <w:trPr>
          <w:trHeight w:val="882"/>
        </w:trPr>
        <w:tc>
          <w:tcPr>
            <w:tcW w:w="4110" w:type="dxa"/>
          </w:tcPr>
          <w:p w14:paraId="0C307653" w14:textId="77777777" w:rsidR="00925C63" w:rsidRPr="006B6BEB" w:rsidRDefault="009A3C0D" w:rsidP="008275BE">
            <w:pPr>
              <w:spacing w:line="240" w:lineRule="auto"/>
              <w:ind w:left="708"/>
              <w:rPr>
                <w:rFonts w:asciiTheme="minorHAnsi" w:hAnsiTheme="minorHAnsi"/>
                <w:sz w:val="22"/>
                <w:szCs w:val="22"/>
              </w:rPr>
            </w:pPr>
            <w:r>
              <w:rPr>
                <w:bCs w:val="0"/>
                <w:noProof/>
                <w:szCs w:val="22"/>
                <w:lang w:val="en-GB"/>
              </w:rPr>
              <w:drawing>
                <wp:anchor distT="0" distB="0" distL="114300" distR="114300" simplePos="0" relativeHeight="251671552" behindDoc="0" locked="0" layoutInCell="1" allowOverlap="1" wp14:anchorId="5BB35158" wp14:editId="09447709">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Cs w:val="0"/>
                <w:sz w:val="22"/>
                <w:szCs w:val="22"/>
                <w:lang w:val="en-GB"/>
              </w:rPr>
              <w:t>2, Place Sainctelette</w:t>
            </w:r>
          </w:p>
          <w:p w14:paraId="3A37F471" w14:textId="77777777" w:rsidR="00925C63" w:rsidRPr="006B6BEB" w:rsidRDefault="009A3C0D" w:rsidP="008275BE">
            <w:pPr>
              <w:spacing w:line="240" w:lineRule="auto"/>
              <w:ind w:left="708"/>
              <w:rPr>
                <w:rFonts w:asciiTheme="minorHAnsi" w:hAnsiTheme="minorHAnsi"/>
                <w:sz w:val="22"/>
                <w:szCs w:val="22"/>
              </w:rPr>
            </w:pPr>
            <w:r>
              <w:rPr>
                <w:rFonts w:asciiTheme="minorHAnsi" w:hAnsiTheme="minorHAnsi"/>
                <w:bCs w:val="0"/>
                <w:sz w:val="22"/>
                <w:szCs w:val="22"/>
                <w:lang w:val="en-GB"/>
              </w:rPr>
              <w:t>B - 1080 Brussels</w:t>
            </w:r>
          </w:p>
        </w:tc>
        <w:tc>
          <w:tcPr>
            <w:tcW w:w="3261" w:type="dxa"/>
          </w:tcPr>
          <w:p w14:paraId="0FA965ED" w14:textId="77777777" w:rsidR="00925C63" w:rsidRPr="006B6BEB" w:rsidRDefault="009A3C0D" w:rsidP="008275BE">
            <w:pPr>
              <w:spacing w:line="240" w:lineRule="auto"/>
              <w:ind w:left="708"/>
              <w:rPr>
                <w:rStyle w:val="Lienhypertexte"/>
                <w:rFonts w:asciiTheme="minorHAnsi" w:hAnsiTheme="minorHAnsi"/>
                <w:sz w:val="22"/>
                <w:szCs w:val="22"/>
              </w:rPr>
            </w:pPr>
            <w:r>
              <w:rPr>
                <w:bCs w:val="0"/>
                <w:noProof/>
                <w:szCs w:val="22"/>
                <w:lang w:val="en-GB"/>
              </w:rPr>
              <w:drawing>
                <wp:anchor distT="0" distB="0" distL="114300" distR="114300" simplePos="0" relativeHeight="251670528" behindDoc="0" locked="0" layoutInCell="1" allowOverlap="1" wp14:anchorId="2297547C" wp14:editId="2290E61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70B7E486" w14:textId="77777777" w:rsidR="00925C63" w:rsidRPr="006B6BEB" w:rsidRDefault="00925C63" w:rsidP="008275BE">
            <w:pPr>
              <w:spacing w:line="240" w:lineRule="auto"/>
              <w:ind w:left="708"/>
              <w:rPr>
                <w:rFonts w:asciiTheme="minorHAnsi" w:hAnsiTheme="minorHAnsi"/>
                <w:sz w:val="22"/>
                <w:szCs w:val="22"/>
              </w:rPr>
            </w:pPr>
            <w:hyperlink r:id="rId27" w:history="1">
              <w:r>
                <w:rPr>
                  <w:rStyle w:val="Lienhypertexte"/>
                  <w:bCs w:val="0"/>
                  <w:lang w:val="en-GB"/>
                </w:rPr>
                <w:t>bourses</w:t>
              </w:r>
              <w:r>
                <w:rPr>
                  <w:rStyle w:val="Lienhypertexte"/>
                  <w:bCs w:val="0"/>
                  <w:szCs w:val="22"/>
                  <w:lang w:val="en-GB"/>
                </w:rPr>
                <w:t>@wbi.be</w:t>
              </w:r>
            </w:hyperlink>
          </w:p>
          <w:p w14:paraId="59C6E80E" w14:textId="77777777" w:rsidR="00925C63" w:rsidRPr="006B6BEB" w:rsidRDefault="00925C63" w:rsidP="008275BE">
            <w:pPr>
              <w:spacing w:line="240" w:lineRule="auto"/>
              <w:ind w:left="0"/>
              <w:rPr>
                <w:rFonts w:asciiTheme="minorHAnsi" w:hAnsiTheme="minorHAnsi"/>
                <w:color w:val="FF0000"/>
                <w:sz w:val="22"/>
                <w:szCs w:val="22"/>
              </w:rPr>
            </w:pPr>
          </w:p>
        </w:tc>
      </w:tr>
    </w:tbl>
    <w:p w14:paraId="1A87B386" w14:textId="77777777" w:rsidR="00C610BA" w:rsidRPr="006B6BEB" w:rsidRDefault="00C610BA" w:rsidP="008275BE">
      <w:pPr>
        <w:spacing w:line="240" w:lineRule="auto"/>
      </w:pPr>
    </w:p>
    <w:sectPr w:rsidR="00C610BA" w:rsidRPr="006B6BEB" w:rsidSect="009E47C7">
      <w:headerReference w:type="first" r:id="rId28"/>
      <w:pgSz w:w="11906" w:h="16838"/>
      <w:pgMar w:top="700" w:right="1558" w:bottom="2268" w:left="1276" w:header="568" w:footer="11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C3FE5" w14:textId="77777777" w:rsidR="009A3C0D" w:rsidRDefault="009A3C0D">
      <w:pPr>
        <w:spacing w:line="240" w:lineRule="auto"/>
      </w:pPr>
      <w:r>
        <w:separator/>
      </w:r>
    </w:p>
  </w:endnote>
  <w:endnote w:type="continuationSeparator" w:id="0">
    <w:p w14:paraId="26A16521" w14:textId="77777777" w:rsidR="009A3C0D" w:rsidRDefault="009A3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905D" w14:textId="77777777" w:rsidR="00A13DBB" w:rsidRDefault="00A13D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262B" w14:textId="77777777" w:rsidR="00A74868" w:rsidRDefault="009A3C0D" w:rsidP="00B70A61">
    <w:pPr>
      <w:pStyle w:val="Pieddepage"/>
      <w:pBdr>
        <w:top w:val="single" w:sz="4" w:space="1" w:color="808080" w:themeColor="background1" w:themeShade="80"/>
      </w:pBdr>
      <w:ind w:left="0"/>
      <w:contextualSpacing w:val="0"/>
      <w:rPr>
        <w:rFonts w:ascii="Gotham Rounded Medium" w:hAnsi="Gotham Rounded Medium"/>
        <w:sz w:val="20"/>
        <w:szCs w:val="22"/>
      </w:rPr>
    </w:pPr>
    <w:r>
      <w:rPr>
        <w:rFonts w:ascii="Gotham Rounded Medium" w:hAnsi="Gotham Rounded Medium"/>
        <w:bCs w:val="0"/>
        <w:noProof/>
        <w:sz w:val="20"/>
        <w:szCs w:val="22"/>
        <w:lang w:val="en-GB"/>
      </w:rPr>
      <w:drawing>
        <wp:anchor distT="0" distB="0" distL="114300" distR="114300" simplePos="0" relativeHeight="251656704" behindDoc="1" locked="0" layoutInCell="1" allowOverlap="1" wp14:anchorId="19C70E28" wp14:editId="0476E0E3">
          <wp:simplePos x="0" y="0"/>
          <wp:positionH relativeFrom="margin">
            <wp:posOffset>4838065</wp:posOffset>
          </wp:positionH>
          <wp:positionV relativeFrom="paragraph">
            <wp:posOffset>3810</wp:posOffset>
          </wp:positionV>
          <wp:extent cx="752475" cy="776861"/>
          <wp:effectExtent l="0" t="0" r="0" b="4445"/>
          <wp:wrapNone/>
          <wp:docPr id="20092617" name="Image 2009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17"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752475" cy="776861"/>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bCs w:val="0"/>
        <w:sz w:val="20"/>
        <w:szCs w:val="22"/>
        <w:lang w:val="en-GB"/>
      </w:rPr>
      <w:t>Wallonia-Brussels International DESC_00907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A62A" w14:textId="77777777" w:rsidR="001D6E1D" w:rsidRDefault="009A3C0D" w:rsidP="008A5B9C">
    <w:pPr>
      <w:pStyle w:val="Pieddepage"/>
      <w:pBdr>
        <w:top w:val="single" w:sz="4" w:space="13" w:color="808080" w:themeColor="background1" w:themeShade="80"/>
      </w:pBdr>
      <w:ind w:left="0"/>
      <w:rPr>
        <w:rFonts w:ascii="Gotham Rounded Medium" w:hAnsi="Gotham Rounded Medium"/>
        <w:sz w:val="20"/>
        <w:szCs w:val="22"/>
      </w:rPr>
    </w:pPr>
    <w:r>
      <w:rPr>
        <w:rFonts w:ascii="Gotham Rounded Medium" w:hAnsi="Gotham Rounded Medium"/>
        <w:bCs w:val="0"/>
        <w:noProof/>
        <w:sz w:val="20"/>
        <w:szCs w:val="22"/>
        <w:lang w:val="en-GB"/>
      </w:rPr>
      <w:drawing>
        <wp:anchor distT="0" distB="0" distL="114300" distR="114300" simplePos="0" relativeHeight="251655680" behindDoc="1" locked="0" layoutInCell="1" allowOverlap="1" wp14:anchorId="715EB6F4" wp14:editId="599DB4D6">
          <wp:simplePos x="0" y="0"/>
          <wp:positionH relativeFrom="margin">
            <wp:posOffset>4781550</wp:posOffset>
          </wp:positionH>
          <wp:positionV relativeFrom="paragraph">
            <wp:posOffset>-9525</wp:posOffset>
          </wp:positionV>
          <wp:extent cx="960120" cy="991235"/>
          <wp:effectExtent l="0" t="0" r="0" b="0"/>
          <wp:wrapNone/>
          <wp:docPr id="1984070925" name="Image 198407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7092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bCs w:val="0"/>
        <w:noProof/>
        <w:sz w:val="20"/>
        <w:szCs w:val="22"/>
        <w:lang w:val="en-GB"/>
      </w:rPr>
      <mc:AlternateContent>
        <mc:Choice Requires="wps">
          <w:drawing>
            <wp:anchor distT="45720" distB="45720" distL="114300" distR="114300" simplePos="0" relativeHeight="251658752" behindDoc="1" locked="0" layoutInCell="1" allowOverlap="1" wp14:anchorId="122F5BDF" wp14:editId="3DE44397">
              <wp:simplePos x="0" y="0"/>
              <wp:positionH relativeFrom="column">
                <wp:posOffset>3748617</wp:posOffset>
              </wp:positionH>
              <wp:positionV relativeFrom="paragraph">
                <wp:posOffset>101600</wp:posOffset>
              </wp:positionV>
              <wp:extent cx="1007110" cy="1753235"/>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753235"/>
                      </a:xfrm>
                      <a:prstGeom prst="rect">
                        <a:avLst/>
                      </a:prstGeom>
                      <a:solidFill>
                        <a:srgbClr val="FFFFFF"/>
                      </a:solidFill>
                      <a:ln w="9525">
                        <a:noFill/>
                        <a:miter lim="800000"/>
                        <a:headEnd/>
                        <a:tailEnd/>
                      </a:ln>
                    </wps:spPr>
                    <wps:txbx>
                      <w:txbxContent>
                        <w:p w14:paraId="50CEF747" w14:textId="77777777" w:rsidR="00283134" w:rsidRPr="00666D3E" w:rsidRDefault="00283134" w:rsidP="00283134">
                          <w:pPr>
                            <w:ind w:left="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2050" type="#_x0000_t202" style="width:79.3pt;height:110.6pt;margin-top:8pt;margin-left:295.15pt;mso-height-percent:200;mso-height-relative:margin;mso-width-percent:0;mso-width-relative:margin;mso-wrap-distance-bottom:3.6pt;mso-wrap-distance-left:9pt;mso-wrap-distance-right:9pt;mso-wrap-distance-top:3.6pt;mso-wrap-style:square;position:absolute;visibility:visible;v-text-anchor:top;z-index:-251655168" stroked="f">
              <v:textbox style="mso-fit-shape-to-text:t">
                <w:txbxContent>
                  <w:p w:rsidR="00283134" w:rsidRPr="00666D3E" w:rsidP="00283134" w14:paraId="6F035DF4" w14:textId="253348D0">
                    <w:pPr>
                      <w:ind w:left="0"/>
                      <w:jc w:val="center"/>
                    </w:pPr>
                  </w:p>
                </w:txbxContent>
              </v:textbox>
            </v:shape>
          </w:pict>
        </mc:Fallback>
      </mc:AlternateContent>
    </w:r>
    <w:r>
      <w:rPr>
        <w:rFonts w:ascii="Gotham Rounded Medium" w:hAnsi="Gotham Rounded Medium"/>
        <w:bCs w:val="0"/>
        <w:sz w:val="20"/>
        <w:szCs w:val="22"/>
        <w:lang w:val="en-GB"/>
      </w:rPr>
      <w:t>Wallonia-Brussels International DESC_00907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91CCC" w14:textId="77777777" w:rsidR="009A3C0D" w:rsidRDefault="009A3C0D">
      <w:pPr>
        <w:spacing w:line="240" w:lineRule="auto"/>
      </w:pPr>
      <w:r>
        <w:separator/>
      </w:r>
    </w:p>
  </w:footnote>
  <w:footnote w:type="continuationSeparator" w:id="0">
    <w:p w14:paraId="52D412FF" w14:textId="77777777" w:rsidR="009A3C0D" w:rsidRDefault="009A3C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AF0B" w14:textId="77777777" w:rsidR="00A13DBB" w:rsidRDefault="00A13D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D631" w14:textId="77777777" w:rsidR="00A74868" w:rsidRPr="00594BC3" w:rsidRDefault="009A3C0D" w:rsidP="00E40CAB">
    <w:pPr>
      <w:pStyle w:val="En-tte"/>
      <w:jc w:val="right"/>
      <w:rPr>
        <w:color w:val="99CCFF"/>
      </w:rPr>
    </w:pPr>
    <w:sdt>
      <w:sdtPr>
        <w:id w:val="-673028927"/>
        <w:docPartObj>
          <w:docPartGallery w:val="Page Numbers (Margins)"/>
          <w:docPartUnique/>
        </w:docPartObj>
      </w:sdtPr>
      <w:sdtEndPr>
        <w:rPr>
          <w:color w:val="99CCFF"/>
        </w:rPr>
      </w:sdtEndPr>
      <w:sdtContent>
        <w:r>
          <w:rPr>
            <w:bCs w:val="0"/>
            <w:noProof/>
            <w:color w:val="99CCFF"/>
            <w:lang w:val="en-GB"/>
          </w:rPr>
          <mc:AlternateContent>
            <mc:Choice Requires="wps">
              <w:drawing>
                <wp:anchor distT="0" distB="0" distL="114300" distR="114300" simplePos="0" relativeHeight="251659776" behindDoc="0" locked="0" layoutInCell="0" allowOverlap="1" wp14:anchorId="5F6C32AF" wp14:editId="54E15AC9">
                  <wp:simplePos x="0" y="0"/>
                  <wp:positionH relativeFrom="rightMargin">
                    <wp:align>right</wp:align>
                  </wp:positionH>
                  <wp:positionV relativeFrom="margin">
                    <wp:align>center</wp:align>
                  </wp:positionV>
                  <wp:extent cx="791464" cy="329565"/>
                  <wp:effectExtent l="0" t="0" r="0" b="3810"/>
                  <wp:wrapNone/>
                  <wp:docPr id="16308309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464"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332DB" w14:textId="77777777" w:rsidR="009E47C7" w:rsidRPr="00BA6AEA" w:rsidRDefault="009A3C0D" w:rsidP="00BA6AEA">
                              <w:pPr>
                                <w:pBdr>
                                  <w:bottom w:val="single" w:sz="12" w:space="1" w:color="99CCFF"/>
                                </w:pBdr>
                                <w:jc w:val="center"/>
                                <w:rPr>
                                  <w:b/>
                                  <w:bCs w:val="0"/>
                                  <w:color w:val="99CCFF"/>
                                </w:rPr>
                              </w:pPr>
                              <w:r>
                                <w:rPr>
                                  <w:bCs w:val="0"/>
                                  <w:color w:val="99CCFF"/>
                                  <w:lang w:val="en-GB"/>
                                </w:rPr>
                                <w:fldChar w:fldCharType="begin"/>
                              </w:r>
                              <w:r>
                                <w:rPr>
                                  <w:bCs w:val="0"/>
                                  <w:color w:val="99CCFF"/>
                                  <w:lang w:val="en-GB"/>
                                </w:rPr>
                                <w:instrText>PAGE   \* MERGEFORMAT</w:instrText>
                              </w:r>
                              <w:r>
                                <w:rPr>
                                  <w:bCs w:val="0"/>
                                  <w:color w:val="99CCFF"/>
                                  <w:lang w:val="en-GB"/>
                                </w:rPr>
                                <w:fldChar w:fldCharType="separate"/>
                              </w:r>
                              <w:r>
                                <w:rPr>
                                  <w:b/>
                                  <w:color w:val="99CCFF"/>
                                  <w:lang w:val="en-GB"/>
                                </w:rPr>
                                <w:t>8</w:t>
                              </w:r>
                              <w:r>
                                <w:rPr>
                                  <w:bCs w:val="0"/>
                                  <w:color w:val="99CCFF"/>
                                  <w:lang w:val="en-GB"/>
                                </w:rPr>
                                <w:fldChar w:fldCharType="end"/>
                              </w:r>
                            </w:p>
                          </w:txbxContent>
                        </wps:txbx>
                        <wps:bodyPr rot="0" vert="horz" wrap="square" lIns="91440" tIns="45720" rIns="91440" bIns="45720" anchor="t" anchorCtr="0" upright="1"/>
                      </wps:wsp>
                    </a:graphicData>
                  </a:graphic>
                  <wp14:sizeRelH relativeFrom="rightMargin">
                    <wp14:pctWidth>80000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4" o:spid="_x0000_s2049" type="#_x0000_t202" style="width:62.32pt;height:25.95pt;margin-top:0;margin-left:0;mso-height-percent:0;mso-height-relative:page;mso-position-horizontal:right;mso-position-horizontal-relative:right-margin-area;mso-position-vertical:center;mso-position-vertical-relative:margin;mso-width-percent:800;mso-width-relative:right-margin-area;mso-wrap-distance-bottom:0;mso-wrap-distance-left:9pt;mso-wrap-distance-right:9pt;mso-wrap-distance-top:0;position:absolute;v-text-anchor:top;z-index:251660288" o:allowincell="f" fillcolor="white" stroked="f">
                  <v:textbox>
                    <w:txbxContent>
                      <w:p w:rsidR="009E47C7" w:rsidRPr="00BA6AEA" w:rsidP="00BA6AEA" w14:paraId="697A9F50" w14:textId="77777777">
                        <w:pPr>
                          <w:pBdr>
                            <w:bottom w:val="single" w:sz="12" w:space="1" w:color="99CCFF"/>
                          </w:pBdr>
                          <w:bidi w:val="0"/>
                          <w:jc w:val="center"/>
                          <w:rPr>
                            <w:b/>
                            <w:bCs w:val="0"/>
                            <w:color w:val="99CCFF"/>
                          </w:rPr>
                        </w:pPr>
                        <w:r>
                          <w:rPr>
                            <w:b w:val="0"/>
                            <w:bCs w:val="0"/>
                            <w:i w:val="0"/>
                            <w:iCs w:val="0"/>
                            <w:color w:val="99CCFF"/>
                            <w:u w:val="none"/>
                            <w:vertAlign w:val="baseline"/>
                            <w:rtl w:val="0"/>
                            <w:lang w:val="en-GB"/>
                          </w:rPr>
                          <w:fldChar w:fldCharType="begin"/>
                        </w:r>
                        <w:r>
                          <w:rPr>
                            <w:b w:val="0"/>
                            <w:bCs w:val="0"/>
                            <w:i w:val="0"/>
                            <w:iCs w:val="0"/>
                            <w:color w:val="99CCFF"/>
                            <w:u w:val="none"/>
                            <w:vertAlign w:val="baseline"/>
                            <w:rtl w:val="0"/>
                            <w:lang w:val="en-GB"/>
                          </w:rPr>
                          <w:instrText>PAGE   \* MERGEFORMAT</w:instrText>
                        </w:r>
                        <w:r>
                          <w:rPr>
                            <w:b w:val="0"/>
                            <w:bCs w:val="0"/>
                            <w:i w:val="0"/>
                            <w:iCs w:val="0"/>
                            <w:color w:val="99CCFF"/>
                            <w:u w:val="none"/>
                            <w:vertAlign w:val="baseline"/>
                            <w:rtl w:val="0"/>
                            <w:lang w:val="en-GB"/>
                          </w:rPr>
                          <w:fldChar w:fldCharType="separate"/>
                        </w:r>
                        <w:r>
                          <w:rPr>
                            <w:b/>
                            <w:bCs/>
                            <w:i w:val="0"/>
                            <w:iCs w:val="0"/>
                            <w:color w:val="99CCFF"/>
                            <w:u w:val="none"/>
                            <w:vertAlign w:val="baseline"/>
                            <w:rtl w:val="0"/>
                            <w:lang w:val="en-GB"/>
                          </w:rPr>
                          <w:t>8</w:t>
                        </w:r>
                        <w:r>
                          <w:rPr>
                            <w:b w:val="0"/>
                            <w:bCs w:val="0"/>
                            <w:i w:val="0"/>
                            <w:iCs w:val="0"/>
                            <w:color w:val="99CCFF"/>
                            <w:u w:val="none"/>
                            <w:vertAlign w:val="baseline"/>
                            <w:rtl w:val="0"/>
                            <w:lang w:val="en-GB"/>
                          </w:rPr>
                          <w:fldChar w:fldCharType="end"/>
                        </w:r>
                      </w:p>
                    </w:txbxContent>
                  </v:textbox>
                  <w10:wrap anchory="margin"/>
                </v:shape>
              </w:pict>
            </mc:Fallback>
          </mc:AlternateContent>
        </w:r>
      </w:sdtContent>
    </w:sdt>
    <w:r>
      <w:rPr>
        <w:bCs w:val="0"/>
        <w:noProof/>
        <w:color w:val="99CCFF"/>
        <w:lang w:val="en-GB"/>
      </w:rPr>
      <w:drawing>
        <wp:anchor distT="0" distB="0" distL="114300" distR="114300" simplePos="0" relativeHeight="251657728" behindDoc="1" locked="0" layoutInCell="1" allowOverlap="1" wp14:anchorId="6464AA7B" wp14:editId="04ED2C3F">
          <wp:simplePos x="0" y="0"/>
          <wp:positionH relativeFrom="margin">
            <wp:align>left</wp:align>
          </wp:positionH>
          <wp:positionV relativeFrom="paragraph">
            <wp:posOffset>-31115</wp:posOffset>
          </wp:positionV>
          <wp:extent cx="1150620" cy="644525"/>
          <wp:effectExtent l="0" t="0" r="0" b="3175"/>
          <wp:wrapTopAndBottom/>
          <wp:docPr id="1531793322" name="Image 153179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93322"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color w:val="99CCFF"/>
        <w:sz w:val="24"/>
        <w:szCs w:val="28"/>
        <w:lang w:val="en-GB"/>
      </w:rPr>
      <w:t>WBI.IN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3120" w14:textId="77777777" w:rsidR="00A74868" w:rsidRPr="00043344" w:rsidRDefault="009A3C0D">
    <w:pPr>
      <w:pStyle w:val="En-tte"/>
      <w:rPr>
        <w:b/>
        <w:bCs w:val="0"/>
      </w:rPr>
    </w:pPr>
    <w:r>
      <w:rPr>
        <w:bCs w:val="0"/>
        <w:noProof/>
        <w:lang w:val="en-GB"/>
      </w:rPr>
      <w:drawing>
        <wp:anchor distT="0" distB="0" distL="114300" distR="114300" simplePos="0" relativeHeight="251654656" behindDoc="1" locked="0" layoutInCell="1" allowOverlap="1" wp14:anchorId="5F9E1B76" wp14:editId="4F906425">
          <wp:simplePos x="0" y="0"/>
          <wp:positionH relativeFrom="column">
            <wp:posOffset>-2540</wp:posOffset>
          </wp:positionH>
          <wp:positionV relativeFrom="paragraph">
            <wp:posOffset>-25400</wp:posOffset>
          </wp:positionV>
          <wp:extent cx="1150620" cy="644525"/>
          <wp:effectExtent l="0" t="0" r="0" b="3175"/>
          <wp:wrapTopAndBottom/>
          <wp:docPr id="1354564337" name="Image 135456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64337"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Cs w:val="0"/>
        <w:lang w:val="en-GB"/>
      </w:rPr>
      <w:tab/>
    </w:r>
    <w:r>
      <w:rPr>
        <w:bCs w:val="0"/>
        <w:lang w:val="en-GB"/>
      </w:rPr>
      <w:tab/>
    </w:r>
    <w:r>
      <w:rPr>
        <w:bCs w:val="0"/>
        <w:lang w:val="en-GB"/>
      </w:rPr>
      <w:tab/>
    </w:r>
    <w:r>
      <w:rPr>
        <w:b/>
        <w:color w:val="99CCFF"/>
        <w:sz w:val="24"/>
        <w:szCs w:val="28"/>
        <w:lang w:val="en-GB"/>
      </w:rPr>
      <w:t>WBI.IN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70C1" w14:textId="77777777" w:rsidR="009E47C7" w:rsidRPr="00043344" w:rsidRDefault="009A3C0D">
    <w:pPr>
      <w:pStyle w:val="En-tte"/>
      <w:rPr>
        <w:b/>
        <w:bCs w:val="0"/>
      </w:rPr>
    </w:pPr>
    <w:r>
      <w:rPr>
        <w:bCs w:val="0"/>
        <w:noProof/>
        <w:lang w:val="en-GB"/>
      </w:rPr>
      <w:drawing>
        <wp:anchor distT="0" distB="0" distL="114300" distR="114300" simplePos="0" relativeHeight="251660800" behindDoc="1" locked="0" layoutInCell="1" allowOverlap="1" wp14:anchorId="7901DFED" wp14:editId="57F892C3">
          <wp:simplePos x="0" y="0"/>
          <wp:positionH relativeFrom="column">
            <wp:posOffset>-2540</wp:posOffset>
          </wp:positionH>
          <wp:positionV relativeFrom="paragraph">
            <wp:posOffset>-25400</wp:posOffset>
          </wp:positionV>
          <wp:extent cx="1150620" cy="644525"/>
          <wp:effectExtent l="0" t="0" r="0" b="3175"/>
          <wp:wrapTopAndBottom/>
          <wp:docPr id="2017030858" name="Image 201703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30858"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Cs w:val="0"/>
        <w:lang w:val="en-GB"/>
      </w:rPr>
      <w:tab/>
    </w:r>
    <w:r>
      <w:rPr>
        <w:bCs w:val="0"/>
        <w:lang w:val="en-GB"/>
      </w:rPr>
      <w:tab/>
    </w:r>
    <w:r>
      <w:rPr>
        <w:bCs w:val="0"/>
        <w:lang w:val="en-GB"/>
      </w:rPr>
      <w:tab/>
    </w:r>
    <w:r>
      <w:rPr>
        <w:b/>
        <w:color w:val="FFCC99"/>
        <w:sz w:val="24"/>
        <w:szCs w:val="28"/>
        <w:lang w:val="en-GB"/>
      </w:rPr>
      <w:t>WBI.WORLD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133"/>
    <w:multiLevelType w:val="hybridMultilevel"/>
    <w:tmpl w:val="D2CEA444"/>
    <w:lvl w:ilvl="0" w:tplc="C5861B7E">
      <w:start w:val="1"/>
      <w:numFmt w:val="bullet"/>
      <w:lvlText w:val=""/>
      <w:lvlJc w:val="left"/>
      <w:pPr>
        <w:ind w:left="1077" w:hanging="360"/>
      </w:pPr>
      <w:rPr>
        <w:rFonts w:ascii="Symbol" w:hAnsi="Symbol" w:hint="default"/>
      </w:rPr>
    </w:lvl>
    <w:lvl w:ilvl="1" w:tplc="F272BAAA" w:tentative="1">
      <w:start w:val="1"/>
      <w:numFmt w:val="bullet"/>
      <w:lvlText w:val="o"/>
      <w:lvlJc w:val="left"/>
      <w:pPr>
        <w:ind w:left="1797" w:hanging="360"/>
      </w:pPr>
      <w:rPr>
        <w:rFonts w:ascii="Courier New" w:hAnsi="Courier New" w:cs="Courier New" w:hint="default"/>
      </w:rPr>
    </w:lvl>
    <w:lvl w:ilvl="2" w:tplc="AEACB158" w:tentative="1">
      <w:start w:val="1"/>
      <w:numFmt w:val="bullet"/>
      <w:lvlText w:val=""/>
      <w:lvlJc w:val="left"/>
      <w:pPr>
        <w:ind w:left="2517" w:hanging="360"/>
      </w:pPr>
      <w:rPr>
        <w:rFonts w:ascii="Wingdings" w:hAnsi="Wingdings" w:hint="default"/>
      </w:rPr>
    </w:lvl>
    <w:lvl w:ilvl="3" w:tplc="2DB4BE94" w:tentative="1">
      <w:start w:val="1"/>
      <w:numFmt w:val="bullet"/>
      <w:lvlText w:val=""/>
      <w:lvlJc w:val="left"/>
      <w:pPr>
        <w:ind w:left="3237" w:hanging="360"/>
      </w:pPr>
      <w:rPr>
        <w:rFonts w:ascii="Symbol" w:hAnsi="Symbol" w:hint="default"/>
      </w:rPr>
    </w:lvl>
    <w:lvl w:ilvl="4" w:tplc="EC18FD54" w:tentative="1">
      <w:start w:val="1"/>
      <w:numFmt w:val="bullet"/>
      <w:lvlText w:val="o"/>
      <w:lvlJc w:val="left"/>
      <w:pPr>
        <w:ind w:left="3957" w:hanging="360"/>
      </w:pPr>
      <w:rPr>
        <w:rFonts w:ascii="Courier New" w:hAnsi="Courier New" w:cs="Courier New" w:hint="default"/>
      </w:rPr>
    </w:lvl>
    <w:lvl w:ilvl="5" w:tplc="22A0CD2E" w:tentative="1">
      <w:start w:val="1"/>
      <w:numFmt w:val="bullet"/>
      <w:lvlText w:val=""/>
      <w:lvlJc w:val="left"/>
      <w:pPr>
        <w:ind w:left="4677" w:hanging="360"/>
      </w:pPr>
      <w:rPr>
        <w:rFonts w:ascii="Wingdings" w:hAnsi="Wingdings" w:hint="default"/>
      </w:rPr>
    </w:lvl>
    <w:lvl w:ilvl="6" w:tplc="1D76A678" w:tentative="1">
      <w:start w:val="1"/>
      <w:numFmt w:val="bullet"/>
      <w:lvlText w:val=""/>
      <w:lvlJc w:val="left"/>
      <w:pPr>
        <w:ind w:left="5397" w:hanging="360"/>
      </w:pPr>
      <w:rPr>
        <w:rFonts w:ascii="Symbol" w:hAnsi="Symbol" w:hint="default"/>
      </w:rPr>
    </w:lvl>
    <w:lvl w:ilvl="7" w:tplc="B1F8ED26" w:tentative="1">
      <w:start w:val="1"/>
      <w:numFmt w:val="bullet"/>
      <w:lvlText w:val="o"/>
      <w:lvlJc w:val="left"/>
      <w:pPr>
        <w:ind w:left="6117" w:hanging="360"/>
      </w:pPr>
      <w:rPr>
        <w:rFonts w:ascii="Courier New" w:hAnsi="Courier New" w:cs="Courier New" w:hint="default"/>
      </w:rPr>
    </w:lvl>
    <w:lvl w:ilvl="8" w:tplc="88A2366A" w:tentative="1">
      <w:start w:val="1"/>
      <w:numFmt w:val="bullet"/>
      <w:lvlText w:val=""/>
      <w:lvlJc w:val="left"/>
      <w:pPr>
        <w:ind w:left="6837" w:hanging="360"/>
      </w:pPr>
      <w:rPr>
        <w:rFonts w:ascii="Wingdings" w:hAnsi="Wingdings" w:hint="default"/>
      </w:rPr>
    </w:lvl>
  </w:abstractNum>
  <w:abstractNum w:abstractNumId="1" w15:restartNumberingAfterBreak="0">
    <w:nsid w:val="038E0E71"/>
    <w:multiLevelType w:val="hybridMultilevel"/>
    <w:tmpl w:val="495EEE72"/>
    <w:lvl w:ilvl="0" w:tplc="C8B66CEA">
      <w:start w:val="1"/>
      <w:numFmt w:val="bullet"/>
      <w:lvlText w:val=""/>
      <w:lvlJc w:val="left"/>
      <w:pPr>
        <w:ind w:left="1077" w:hanging="360"/>
      </w:pPr>
      <w:rPr>
        <w:rFonts w:ascii="Symbol" w:hAnsi="Symbol" w:hint="default"/>
      </w:rPr>
    </w:lvl>
    <w:lvl w:ilvl="1" w:tplc="CCBA709A" w:tentative="1">
      <w:start w:val="1"/>
      <w:numFmt w:val="bullet"/>
      <w:lvlText w:val="o"/>
      <w:lvlJc w:val="left"/>
      <w:pPr>
        <w:ind w:left="1797" w:hanging="360"/>
      </w:pPr>
      <w:rPr>
        <w:rFonts w:ascii="Courier New" w:hAnsi="Courier New" w:cs="Courier New" w:hint="default"/>
      </w:rPr>
    </w:lvl>
    <w:lvl w:ilvl="2" w:tplc="482AF340" w:tentative="1">
      <w:start w:val="1"/>
      <w:numFmt w:val="bullet"/>
      <w:lvlText w:val=""/>
      <w:lvlJc w:val="left"/>
      <w:pPr>
        <w:ind w:left="2517" w:hanging="360"/>
      </w:pPr>
      <w:rPr>
        <w:rFonts w:ascii="Wingdings" w:hAnsi="Wingdings" w:hint="default"/>
      </w:rPr>
    </w:lvl>
    <w:lvl w:ilvl="3" w:tplc="7BCCA318" w:tentative="1">
      <w:start w:val="1"/>
      <w:numFmt w:val="bullet"/>
      <w:lvlText w:val=""/>
      <w:lvlJc w:val="left"/>
      <w:pPr>
        <w:ind w:left="3237" w:hanging="360"/>
      </w:pPr>
      <w:rPr>
        <w:rFonts w:ascii="Symbol" w:hAnsi="Symbol" w:hint="default"/>
      </w:rPr>
    </w:lvl>
    <w:lvl w:ilvl="4" w:tplc="59F2331A" w:tentative="1">
      <w:start w:val="1"/>
      <w:numFmt w:val="bullet"/>
      <w:lvlText w:val="o"/>
      <w:lvlJc w:val="left"/>
      <w:pPr>
        <w:ind w:left="3957" w:hanging="360"/>
      </w:pPr>
      <w:rPr>
        <w:rFonts w:ascii="Courier New" w:hAnsi="Courier New" w:cs="Courier New" w:hint="default"/>
      </w:rPr>
    </w:lvl>
    <w:lvl w:ilvl="5" w:tplc="ECDC5A6A" w:tentative="1">
      <w:start w:val="1"/>
      <w:numFmt w:val="bullet"/>
      <w:lvlText w:val=""/>
      <w:lvlJc w:val="left"/>
      <w:pPr>
        <w:ind w:left="4677" w:hanging="360"/>
      </w:pPr>
      <w:rPr>
        <w:rFonts w:ascii="Wingdings" w:hAnsi="Wingdings" w:hint="default"/>
      </w:rPr>
    </w:lvl>
    <w:lvl w:ilvl="6" w:tplc="2DBCCBDC" w:tentative="1">
      <w:start w:val="1"/>
      <w:numFmt w:val="bullet"/>
      <w:lvlText w:val=""/>
      <w:lvlJc w:val="left"/>
      <w:pPr>
        <w:ind w:left="5397" w:hanging="360"/>
      </w:pPr>
      <w:rPr>
        <w:rFonts w:ascii="Symbol" w:hAnsi="Symbol" w:hint="default"/>
      </w:rPr>
    </w:lvl>
    <w:lvl w:ilvl="7" w:tplc="51D258A0" w:tentative="1">
      <w:start w:val="1"/>
      <w:numFmt w:val="bullet"/>
      <w:lvlText w:val="o"/>
      <w:lvlJc w:val="left"/>
      <w:pPr>
        <w:ind w:left="6117" w:hanging="360"/>
      </w:pPr>
      <w:rPr>
        <w:rFonts w:ascii="Courier New" w:hAnsi="Courier New" w:cs="Courier New" w:hint="default"/>
      </w:rPr>
    </w:lvl>
    <w:lvl w:ilvl="8" w:tplc="5D725C94" w:tentative="1">
      <w:start w:val="1"/>
      <w:numFmt w:val="bullet"/>
      <w:lvlText w:val=""/>
      <w:lvlJc w:val="left"/>
      <w:pPr>
        <w:ind w:left="6837" w:hanging="360"/>
      </w:pPr>
      <w:rPr>
        <w:rFonts w:ascii="Wingdings" w:hAnsi="Wingdings" w:hint="default"/>
      </w:rPr>
    </w:lvl>
  </w:abstractNum>
  <w:abstractNum w:abstractNumId="2" w15:restartNumberingAfterBreak="0">
    <w:nsid w:val="06E64C77"/>
    <w:multiLevelType w:val="multilevel"/>
    <w:tmpl w:val="5E1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A79BB"/>
    <w:multiLevelType w:val="hybridMultilevel"/>
    <w:tmpl w:val="BF4AEBE4"/>
    <w:lvl w:ilvl="0" w:tplc="F8601488">
      <w:start w:val="3"/>
      <w:numFmt w:val="bullet"/>
      <w:lvlText w:val="-"/>
      <w:lvlJc w:val="left"/>
      <w:pPr>
        <w:ind w:left="1800" w:hanging="360"/>
      </w:pPr>
      <w:rPr>
        <w:rFonts w:ascii="Calibri" w:eastAsiaTheme="minorEastAsia" w:hAnsi="Calibri" w:cs="Calibri" w:hint="default"/>
      </w:rPr>
    </w:lvl>
    <w:lvl w:ilvl="1" w:tplc="077C7DB2" w:tentative="1">
      <w:start w:val="1"/>
      <w:numFmt w:val="bullet"/>
      <w:lvlText w:val="o"/>
      <w:lvlJc w:val="left"/>
      <w:pPr>
        <w:ind w:left="2520" w:hanging="360"/>
      </w:pPr>
      <w:rPr>
        <w:rFonts w:ascii="Courier New" w:hAnsi="Courier New" w:cs="Courier New" w:hint="default"/>
      </w:rPr>
    </w:lvl>
    <w:lvl w:ilvl="2" w:tplc="8CA08266" w:tentative="1">
      <w:start w:val="1"/>
      <w:numFmt w:val="bullet"/>
      <w:lvlText w:val=""/>
      <w:lvlJc w:val="left"/>
      <w:pPr>
        <w:ind w:left="3240" w:hanging="360"/>
      </w:pPr>
      <w:rPr>
        <w:rFonts w:ascii="Wingdings" w:hAnsi="Wingdings" w:hint="default"/>
      </w:rPr>
    </w:lvl>
    <w:lvl w:ilvl="3" w:tplc="1864F906" w:tentative="1">
      <w:start w:val="1"/>
      <w:numFmt w:val="bullet"/>
      <w:lvlText w:val=""/>
      <w:lvlJc w:val="left"/>
      <w:pPr>
        <w:ind w:left="3960" w:hanging="360"/>
      </w:pPr>
      <w:rPr>
        <w:rFonts w:ascii="Symbol" w:hAnsi="Symbol" w:hint="default"/>
      </w:rPr>
    </w:lvl>
    <w:lvl w:ilvl="4" w:tplc="0FFC9158" w:tentative="1">
      <w:start w:val="1"/>
      <w:numFmt w:val="bullet"/>
      <w:lvlText w:val="o"/>
      <w:lvlJc w:val="left"/>
      <w:pPr>
        <w:ind w:left="4680" w:hanging="360"/>
      </w:pPr>
      <w:rPr>
        <w:rFonts w:ascii="Courier New" w:hAnsi="Courier New" w:cs="Courier New" w:hint="default"/>
      </w:rPr>
    </w:lvl>
    <w:lvl w:ilvl="5" w:tplc="40C2DBD0" w:tentative="1">
      <w:start w:val="1"/>
      <w:numFmt w:val="bullet"/>
      <w:lvlText w:val=""/>
      <w:lvlJc w:val="left"/>
      <w:pPr>
        <w:ind w:left="5400" w:hanging="360"/>
      </w:pPr>
      <w:rPr>
        <w:rFonts w:ascii="Wingdings" w:hAnsi="Wingdings" w:hint="default"/>
      </w:rPr>
    </w:lvl>
    <w:lvl w:ilvl="6" w:tplc="50288E52" w:tentative="1">
      <w:start w:val="1"/>
      <w:numFmt w:val="bullet"/>
      <w:lvlText w:val=""/>
      <w:lvlJc w:val="left"/>
      <w:pPr>
        <w:ind w:left="6120" w:hanging="360"/>
      </w:pPr>
      <w:rPr>
        <w:rFonts w:ascii="Symbol" w:hAnsi="Symbol" w:hint="default"/>
      </w:rPr>
    </w:lvl>
    <w:lvl w:ilvl="7" w:tplc="61CA1D90" w:tentative="1">
      <w:start w:val="1"/>
      <w:numFmt w:val="bullet"/>
      <w:lvlText w:val="o"/>
      <w:lvlJc w:val="left"/>
      <w:pPr>
        <w:ind w:left="6840" w:hanging="360"/>
      </w:pPr>
      <w:rPr>
        <w:rFonts w:ascii="Courier New" w:hAnsi="Courier New" w:cs="Courier New" w:hint="default"/>
      </w:rPr>
    </w:lvl>
    <w:lvl w:ilvl="8" w:tplc="99F49CD6" w:tentative="1">
      <w:start w:val="1"/>
      <w:numFmt w:val="bullet"/>
      <w:lvlText w:val=""/>
      <w:lvlJc w:val="left"/>
      <w:pPr>
        <w:ind w:left="7560" w:hanging="360"/>
      </w:pPr>
      <w:rPr>
        <w:rFonts w:ascii="Wingdings" w:hAnsi="Wingdings" w:hint="default"/>
      </w:rPr>
    </w:lvl>
  </w:abstractNum>
  <w:abstractNum w:abstractNumId="4" w15:restartNumberingAfterBreak="0">
    <w:nsid w:val="097B61AD"/>
    <w:multiLevelType w:val="hybridMultilevel"/>
    <w:tmpl w:val="E81894A6"/>
    <w:lvl w:ilvl="0" w:tplc="84DEC8A2">
      <w:start w:val="1"/>
      <w:numFmt w:val="bullet"/>
      <w:lvlText w:val=""/>
      <w:lvlJc w:val="left"/>
      <w:pPr>
        <w:ind w:left="1077" w:hanging="360"/>
      </w:pPr>
      <w:rPr>
        <w:rFonts w:ascii="Symbol" w:hAnsi="Symbol" w:hint="default"/>
      </w:rPr>
    </w:lvl>
    <w:lvl w:ilvl="1" w:tplc="712893E8" w:tentative="1">
      <w:start w:val="1"/>
      <w:numFmt w:val="bullet"/>
      <w:lvlText w:val="o"/>
      <w:lvlJc w:val="left"/>
      <w:pPr>
        <w:ind w:left="1797" w:hanging="360"/>
      </w:pPr>
      <w:rPr>
        <w:rFonts w:ascii="Courier New" w:hAnsi="Courier New" w:cs="Courier New" w:hint="default"/>
      </w:rPr>
    </w:lvl>
    <w:lvl w:ilvl="2" w:tplc="9D1E22AE" w:tentative="1">
      <w:start w:val="1"/>
      <w:numFmt w:val="bullet"/>
      <w:lvlText w:val=""/>
      <w:lvlJc w:val="left"/>
      <w:pPr>
        <w:ind w:left="2517" w:hanging="360"/>
      </w:pPr>
      <w:rPr>
        <w:rFonts w:ascii="Wingdings" w:hAnsi="Wingdings" w:hint="default"/>
      </w:rPr>
    </w:lvl>
    <w:lvl w:ilvl="3" w:tplc="CAA6CAF8" w:tentative="1">
      <w:start w:val="1"/>
      <w:numFmt w:val="bullet"/>
      <w:lvlText w:val=""/>
      <w:lvlJc w:val="left"/>
      <w:pPr>
        <w:ind w:left="3237" w:hanging="360"/>
      </w:pPr>
      <w:rPr>
        <w:rFonts w:ascii="Symbol" w:hAnsi="Symbol" w:hint="default"/>
      </w:rPr>
    </w:lvl>
    <w:lvl w:ilvl="4" w:tplc="21A4D1F8" w:tentative="1">
      <w:start w:val="1"/>
      <w:numFmt w:val="bullet"/>
      <w:lvlText w:val="o"/>
      <w:lvlJc w:val="left"/>
      <w:pPr>
        <w:ind w:left="3957" w:hanging="360"/>
      </w:pPr>
      <w:rPr>
        <w:rFonts w:ascii="Courier New" w:hAnsi="Courier New" w:cs="Courier New" w:hint="default"/>
      </w:rPr>
    </w:lvl>
    <w:lvl w:ilvl="5" w:tplc="C030AAEE" w:tentative="1">
      <w:start w:val="1"/>
      <w:numFmt w:val="bullet"/>
      <w:lvlText w:val=""/>
      <w:lvlJc w:val="left"/>
      <w:pPr>
        <w:ind w:left="4677" w:hanging="360"/>
      </w:pPr>
      <w:rPr>
        <w:rFonts w:ascii="Wingdings" w:hAnsi="Wingdings" w:hint="default"/>
      </w:rPr>
    </w:lvl>
    <w:lvl w:ilvl="6" w:tplc="F77CF28E" w:tentative="1">
      <w:start w:val="1"/>
      <w:numFmt w:val="bullet"/>
      <w:lvlText w:val=""/>
      <w:lvlJc w:val="left"/>
      <w:pPr>
        <w:ind w:left="5397" w:hanging="360"/>
      </w:pPr>
      <w:rPr>
        <w:rFonts w:ascii="Symbol" w:hAnsi="Symbol" w:hint="default"/>
      </w:rPr>
    </w:lvl>
    <w:lvl w:ilvl="7" w:tplc="EC68D206" w:tentative="1">
      <w:start w:val="1"/>
      <w:numFmt w:val="bullet"/>
      <w:lvlText w:val="o"/>
      <w:lvlJc w:val="left"/>
      <w:pPr>
        <w:ind w:left="6117" w:hanging="360"/>
      </w:pPr>
      <w:rPr>
        <w:rFonts w:ascii="Courier New" w:hAnsi="Courier New" w:cs="Courier New" w:hint="default"/>
      </w:rPr>
    </w:lvl>
    <w:lvl w:ilvl="8" w:tplc="D8560C3A" w:tentative="1">
      <w:start w:val="1"/>
      <w:numFmt w:val="bullet"/>
      <w:lvlText w:val=""/>
      <w:lvlJc w:val="left"/>
      <w:pPr>
        <w:ind w:left="6837" w:hanging="360"/>
      </w:pPr>
      <w:rPr>
        <w:rFonts w:ascii="Wingdings" w:hAnsi="Wingdings" w:hint="default"/>
      </w:rPr>
    </w:lvl>
  </w:abstractNum>
  <w:abstractNum w:abstractNumId="5" w15:restartNumberingAfterBreak="0">
    <w:nsid w:val="09AB0D82"/>
    <w:multiLevelType w:val="hybridMultilevel"/>
    <w:tmpl w:val="1DD49420"/>
    <w:lvl w:ilvl="0" w:tplc="8E04CC74">
      <w:start w:val="1"/>
      <w:numFmt w:val="decimal"/>
      <w:pStyle w:val="Titre2"/>
      <w:lvlText w:val="%1."/>
      <w:lvlJc w:val="left"/>
      <w:pPr>
        <w:ind w:left="717" w:hanging="360"/>
      </w:pPr>
      <w:rPr>
        <w:color w:val="auto"/>
        <w:sz w:val="32"/>
        <w:szCs w:val="32"/>
      </w:rPr>
    </w:lvl>
    <w:lvl w:ilvl="1" w:tplc="F4FC1640">
      <w:start w:val="1"/>
      <w:numFmt w:val="lowerLetter"/>
      <w:lvlText w:val="%2."/>
      <w:lvlJc w:val="left"/>
      <w:pPr>
        <w:ind w:left="1437" w:hanging="360"/>
      </w:pPr>
    </w:lvl>
    <w:lvl w:ilvl="2" w:tplc="012E9B4A" w:tentative="1">
      <w:start w:val="1"/>
      <w:numFmt w:val="lowerRoman"/>
      <w:lvlText w:val="%3."/>
      <w:lvlJc w:val="right"/>
      <w:pPr>
        <w:ind w:left="2157" w:hanging="180"/>
      </w:pPr>
    </w:lvl>
    <w:lvl w:ilvl="3" w:tplc="0BC27F7A" w:tentative="1">
      <w:start w:val="1"/>
      <w:numFmt w:val="decimal"/>
      <w:lvlText w:val="%4."/>
      <w:lvlJc w:val="left"/>
      <w:pPr>
        <w:ind w:left="2877" w:hanging="360"/>
      </w:pPr>
    </w:lvl>
    <w:lvl w:ilvl="4" w:tplc="F4AAB344" w:tentative="1">
      <w:start w:val="1"/>
      <w:numFmt w:val="lowerLetter"/>
      <w:lvlText w:val="%5."/>
      <w:lvlJc w:val="left"/>
      <w:pPr>
        <w:ind w:left="3597" w:hanging="360"/>
      </w:pPr>
    </w:lvl>
    <w:lvl w:ilvl="5" w:tplc="E96C8EDA" w:tentative="1">
      <w:start w:val="1"/>
      <w:numFmt w:val="lowerRoman"/>
      <w:lvlText w:val="%6."/>
      <w:lvlJc w:val="right"/>
      <w:pPr>
        <w:ind w:left="4317" w:hanging="180"/>
      </w:pPr>
    </w:lvl>
    <w:lvl w:ilvl="6" w:tplc="E722B738" w:tentative="1">
      <w:start w:val="1"/>
      <w:numFmt w:val="decimal"/>
      <w:lvlText w:val="%7."/>
      <w:lvlJc w:val="left"/>
      <w:pPr>
        <w:ind w:left="5037" w:hanging="360"/>
      </w:pPr>
    </w:lvl>
    <w:lvl w:ilvl="7" w:tplc="6E7C1A5A" w:tentative="1">
      <w:start w:val="1"/>
      <w:numFmt w:val="lowerLetter"/>
      <w:lvlText w:val="%8."/>
      <w:lvlJc w:val="left"/>
      <w:pPr>
        <w:ind w:left="5757" w:hanging="360"/>
      </w:pPr>
    </w:lvl>
    <w:lvl w:ilvl="8" w:tplc="6CB83B0E" w:tentative="1">
      <w:start w:val="1"/>
      <w:numFmt w:val="lowerRoman"/>
      <w:lvlText w:val="%9."/>
      <w:lvlJc w:val="right"/>
      <w:pPr>
        <w:ind w:left="6477" w:hanging="180"/>
      </w:pPr>
    </w:lvl>
  </w:abstractNum>
  <w:abstractNum w:abstractNumId="6" w15:restartNumberingAfterBreak="0">
    <w:nsid w:val="11837F25"/>
    <w:multiLevelType w:val="hybridMultilevel"/>
    <w:tmpl w:val="E6F007A0"/>
    <w:lvl w:ilvl="0" w:tplc="C2B668D8">
      <w:start w:val="1"/>
      <w:numFmt w:val="bullet"/>
      <w:lvlText w:val=""/>
      <w:lvlJc w:val="left"/>
      <w:pPr>
        <w:ind w:left="1077" w:hanging="360"/>
      </w:pPr>
      <w:rPr>
        <w:rFonts w:ascii="Symbol" w:hAnsi="Symbol" w:hint="default"/>
      </w:rPr>
    </w:lvl>
    <w:lvl w:ilvl="1" w:tplc="8D4E5626" w:tentative="1">
      <w:start w:val="1"/>
      <w:numFmt w:val="bullet"/>
      <w:lvlText w:val="o"/>
      <w:lvlJc w:val="left"/>
      <w:pPr>
        <w:ind w:left="1797" w:hanging="360"/>
      </w:pPr>
      <w:rPr>
        <w:rFonts w:ascii="Courier New" w:hAnsi="Courier New" w:cs="Courier New" w:hint="default"/>
      </w:rPr>
    </w:lvl>
    <w:lvl w:ilvl="2" w:tplc="85AA5272" w:tentative="1">
      <w:start w:val="1"/>
      <w:numFmt w:val="bullet"/>
      <w:lvlText w:val=""/>
      <w:lvlJc w:val="left"/>
      <w:pPr>
        <w:ind w:left="2517" w:hanging="360"/>
      </w:pPr>
      <w:rPr>
        <w:rFonts w:ascii="Wingdings" w:hAnsi="Wingdings" w:hint="default"/>
      </w:rPr>
    </w:lvl>
    <w:lvl w:ilvl="3" w:tplc="45B0CA54" w:tentative="1">
      <w:start w:val="1"/>
      <w:numFmt w:val="bullet"/>
      <w:lvlText w:val=""/>
      <w:lvlJc w:val="left"/>
      <w:pPr>
        <w:ind w:left="3237" w:hanging="360"/>
      </w:pPr>
      <w:rPr>
        <w:rFonts w:ascii="Symbol" w:hAnsi="Symbol" w:hint="default"/>
      </w:rPr>
    </w:lvl>
    <w:lvl w:ilvl="4" w:tplc="9E604DD6" w:tentative="1">
      <w:start w:val="1"/>
      <w:numFmt w:val="bullet"/>
      <w:lvlText w:val="o"/>
      <w:lvlJc w:val="left"/>
      <w:pPr>
        <w:ind w:left="3957" w:hanging="360"/>
      </w:pPr>
      <w:rPr>
        <w:rFonts w:ascii="Courier New" w:hAnsi="Courier New" w:cs="Courier New" w:hint="default"/>
      </w:rPr>
    </w:lvl>
    <w:lvl w:ilvl="5" w:tplc="5BC295C4" w:tentative="1">
      <w:start w:val="1"/>
      <w:numFmt w:val="bullet"/>
      <w:lvlText w:val=""/>
      <w:lvlJc w:val="left"/>
      <w:pPr>
        <w:ind w:left="4677" w:hanging="360"/>
      </w:pPr>
      <w:rPr>
        <w:rFonts w:ascii="Wingdings" w:hAnsi="Wingdings" w:hint="default"/>
      </w:rPr>
    </w:lvl>
    <w:lvl w:ilvl="6" w:tplc="F286880C" w:tentative="1">
      <w:start w:val="1"/>
      <w:numFmt w:val="bullet"/>
      <w:lvlText w:val=""/>
      <w:lvlJc w:val="left"/>
      <w:pPr>
        <w:ind w:left="5397" w:hanging="360"/>
      </w:pPr>
      <w:rPr>
        <w:rFonts w:ascii="Symbol" w:hAnsi="Symbol" w:hint="default"/>
      </w:rPr>
    </w:lvl>
    <w:lvl w:ilvl="7" w:tplc="C220ED7C" w:tentative="1">
      <w:start w:val="1"/>
      <w:numFmt w:val="bullet"/>
      <w:lvlText w:val="o"/>
      <w:lvlJc w:val="left"/>
      <w:pPr>
        <w:ind w:left="6117" w:hanging="360"/>
      </w:pPr>
      <w:rPr>
        <w:rFonts w:ascii="Courier New" w:hAnsi="Courier New" w:cs="Courier New" w:hint="default"/>
      </w:rPr>
    </w:lvl>
    <w:lvl w:ilvl="8" w:tplc="63844DA6" w:tentative="1">
      <w:start w:val="1"/>
      <w:numFmt w:val="bullet"/>
      <w:lvlText w:val=""/>
      <w:lvlJc w:val="left"/>
      <w:pPr>
        <w:ind w:left="6837" w:hanging="360"/>
      </w:pPr>
      <w:rPr>
        <w:rFonts w:ascii="Wingdings" w:hAnsi="Wingdings" w:hint="default"/>
      </w:rPr>
    </w:lvl>
  </w:abstractNum>
  <w:abstractNum w:abstractNumId="7" w15:restartNumberingAfterBreak="0">
    <w:nsid w:val="1DA902AA"/>
    <w:multiLevelType w:val="hybridMultilevel"/>
    <w:tmpl w:val="AAD8C090"/>
    <w:lvl w:ilvl="0" w:tplc="C3D43FE2">
      <w:start w:val="1"/>
      <w:numFmt w:val="bullet"/>
      <w:lvlText w:val=""/>
      <w:lvlJc w:val="left"/>
      <w:pPr>
        <w:ind w:left="1077" w:hanging="360"/>
      </w:pPr>
      <w:rPr>
        <w:rFonts w:ascii="Symbol" w:hAnsi="Symbol" w:hint="default"/>
      </w:rPr>
    </w:lvl>
    <w:lvl w:ilvl="1" w:tplc="46548EE6" w:tentative="1">
      <w:start w:val="1"/>
      <w:numFmt w:val="bullet"/>
      <w:lvlText w:val="o"/>
      <w:lvlJc w:val="left"/>
      <w:pPr>
        <w:ind w:left="1797" w:hanging="360"/>
      </w:pPr>
      <w:rPr>
        <w:rFonts w:ascii="Courier New" w:hAnsi="Courier New" w:cs="Courier New" w:hint="default"/>
      </w:rPr>
    </w:lvl>
    <w:lvl w:ilvl="2" w:tplc="8D6611A4" w:tentative="1">
      <w:start w:val="1"/>
      <w:numFmt w:val="bullet"/>
      <w:lvlText w:val=""/>
      <w:lvlJc w:val="left"/>
      <w:pPr>
        <w:ind w:left="2517" w:hanging="360"/>
      </w:pPr>
      <w:rPr>
        <w:rFonts w:ascii="Wingdings" w:hAnsi="Wingdings" w:hint="default"/>
      </w:rPr>
    </w:lvl>
    <w:lvl w:ilvl="3" w:tplc="3470166E" w:tentative="1">
      <w:start w:val="1"/>
      <w:numFmt w:val="bullet"/>
      <w:lvlText w:val=""/>
      <w:lvlJc w:val="left"/>
      <w:pPr>
        <w:ind w:left="3237" w:hanging="360"/>
      </w:pPr>
      <w:rPr>
        <w:rFonts w:ascii="Symbol" w:hAnsi="Symbol" w:hint="default"/>
      </w:rPr>
    </w:lvl>
    <w:lvl w:ilvl="4" w:tplc="03287E9C" w:tentative="1">
      <w:start w:val="1"/>
      <w:numFmt w:val="bullet"/>
      <w:lvlText w:val="o"/>
      <w:lvlJc w:val="left"/>
      <w:pPr>
        <w:ind w:left="3957" w:hanging="360"/>
      </w:pPr>
      <w:rPr>
        <w:rFonts w:ascii="Courier New" w:hAnsi="Courier New" w:cs="Courier New" w:hint="default"/>
      </w:rPr>
    </w:lvl>
    <w:lvl w:ilvl="5" w:tplc="B55E59FE" w:tentative="1">
      <w:start w:val="1"/>
      <w:numFmt w:val="bullet"/>
      <w:lvlText w:val=""/>
      <w:lvlJc w:val="left"/>
      <w:pPr>
        <w:ind w:left="4677" w:hanging="360"/>
      </w:pPr>
      <w:rPr>
        <w:rFonts w:ascii="Wingdings" w:hAnsi="Wingdings" w:hint="default"/>
      </w:rPr>
    </w:lvl>
    <w:lvl w:ilvl="6" w:tplc="FCC0DBE0" w:tentative="1">
      <w:start w:val="1"/>
      <w:numFmt w:val="bullet"/>
      <w:lvlText w:val=""/>
      <w:lvlJc w:val="left"/>
      <w:pPr>
        <w:ind w:left="5397" w:hanging="360"/>
      </w:pPr>
      <w:rPr>
        <w:rFonts w:ascii="Symbol" w:hAnsi="Symbol" w:hint="default"/>
      </w:rPr>
    </w:lvl>
    <w:lvl w:ilvl="7" w:tplc="B0009110" w:tentative="1">
      <w:start w:val="1"/>
      <w:numFmt w:val="bullet"/>
      <w:lvlText w:val="o"/>
      <w:lvlJc w:val="left"/>
      <w:pPr>
        <w:ind w:left="6117" w:hanging="360"/>
      </w:pPr>
      <w:rPr>
        <w:rFonts w:ascii="Courier New" w:hAnsi="Courier New" w:cs="Courier New" w:hint="default"/>
      </w:rPr>
    </w:lvl>
    <w:lvl w:ilvl="8" w:tplc="97AC104C" w:tentative="1">
      <w:start w:val="1"/>
      <w:numFmt w:val="bullet"/>
      <w:lvlText w:val=""/>
      <w:lvlJc w:val="left"/>
      <w:pPr>
        <w:ind w:left="6837" w:hanging="360"/>
      </w:pPr>
      <w:rPr>
        <w:rFonts w:ascii="Wingdings" w:hAnsi="Wingdings" w:hint="default"/>
      </w:rPr>
    </w:lvl>
  </w:abstractNum>
  <w:abstractNum w:abstractNumId="8" w15:restartNumberingAfterBreak="0">
    <w:nsid w:val="221E1134"/>
    <w:multiLevelType w:val="hybridMultilevel"/>
    <w:tmpl w:val="6FB00D60"/>
    <w:lvl w:ilvl="0" w:tplc="069494C6">
      <w:start w:val="1"/>
      <w:numFmt w:val="bullet"/>
      <w:lvlText w:val=""/>
      <w:lvlJc w:val="left"/>
      <w:pPr>
        <w:tabs>
          <w:tab w:val="num" w:pos="1068"/>
        </w:tabs>
        <w:ind w:left="1068" w:hanging="360"/>
      </w:pPr>
      <w:rPr>
        <w:rFonts w:ascii="Wingdings" w:hAnsi="Wingdings" w:hint="default"/>
      </w:rPr>
    </w:lvl>
    <w:lvl w:ilvl="1" w:tplc="EE9692CA" w:tentative="1">
      <w:start w:val="1"/>
      <w:numFmt w:val="bullet"/>
      <w:lvlText w:val="o"/>
      <w:lvlJc w:val="left"/>
      <w:pPr>
        <w:tabs>
          <w:tab w:val="num" w:pos="1788"/>
        </w:tabs>
        <w:ind w:left="1788" w:hanging="360"/>
      </w:pPr>
      <w:rPr>
        <w:rFonts w:ascii="Courier New" w:hAnsi="Courier New" w:cs="Courier New" w:hint="default"/>
      </w:rPr>
    </w:lvl>
    <w:lvl w:ilvl="2" w:tplc="D7F8E0B2" w:tentative="1">
      <w:start w:val="1"/>
      <w:numFmt w:val="bullet"/>
      <w:lvlText w:val=""/>
      <w:lvlJc w:val="left"/>
      <w:pPr>
        <w:tabs>
          <w:tab w:val="num" w:pos="2508"/>
        </w:tabs>
        <w:ind w:left="2508" w:hanging="360"/>
      </w:pPr>
      <w:rPr>
        <w:rFonts w:ascii="Wingdings" w:hAnsi="Wingdings" w:hint="default"/>
      </w:rPr>
    </w:lvl>
    <w:lvl w:ilvl="3" w:tplc="A44440EA" w:tentative="1">
      <w:start w:val="1"/>
      <w:numFmt w:val="bullet"/>
      <w:lvlText w:val=""/>
      <w:lvlJc w:val="left"/>
      <w:pPr>
        <w:tabs>
          <w:tab w:val="num" w:pos="3228"/>
        </w:tabs>
        <w:ind w:left="3228" w:hanging="360"/>
      </w:pPr>
      <w:rPr>
        <w:rFonts w:ascii="Symbol" w:hAnsi="Symbol" w:hint="default"/>
      </w:rPr>
    </w:lvl>
    <w:lvl w:ilvl="4" w:tplc="DC9864AA" w:tentative="1">
      <w:start w:val="1"/>
      <w:numFmt w:val="bullet"/>
      <w:lvlText w:val="o"/>
      <w:lvlJc w:val="left"/>
      <w:pPr>
        <w:tabs>
          <w:tab w:val="num" w:pos="3948"/>
        </w:tabs>
        <w:ind w:left="3948" w:hanging="360"/>
      </w:pPr>
      <w:rPr>
        <w:rFonts w:ascii="Courier New" w:hAnsi="Courier New" w:cs="Courier New" w:hint="default"/>
      </w:rPr>
    </w:lvl>
    <w:lvl w:ilvl="5" w:tplc="339C32DC" w:tentative="1">
      <w:start w:val="1"/>
      <w:numFmt w:val="bullet"/>
      <w:lvlText w:val=""/>
      <w:lvlJc w:val="left"/>
      <w:pPr>
        <w:tabs>
          <w:tab w:val="num" w:pos="4668"/>
        </w:tabs>
        <w:ind w:left="4668" w:hanging="360"/>
      </w:pPr>
      <w:rPr>
        <w:rFonts w:ascii="Wingdings" w:hAnsi="Wingdings" w:hint="default"/>
      </w:rPr>
    </w:lvl>
    <w:lvl w:ilvl="6" w:tplc="ACCC9A16" w:tentative="1">
      <w:start w:val="1"/>
      <w:numFmt w:val="bullet"/>
      <w:lvlText w:val=""/>
      <w:lvlJc w:val="left"/>
      <w:pPr>
        <w:tabs>
          <w:tab w:val="num" w:pos="5388"/>
        </w:tabs>
        <w:ind w:left="5388" w:hanging="360"/>
      </w:pPr>
      <w:rPr>
        <w:rFonts w:ascii="Symbol" w:hAnsi="Symbol" w:hint="default"/>
      </w:rPr>
    </w:lvl>
    <w:lvl w:ilvl="7" w:tplc="B9940E90" w:tentative="1">
      <w:start w:val="1"/>
      <w:numFmt w:val="bullet"/>
      <w:lvlText w:val="o"/>
      <w:lvlJc w:val="left"/>
      <w:pPr>
        <w:tabs>
          <w:tab w:val="num" w:pos="6108"/>
        </w:tabs>
        <w:ind w:left="6108" w:hanging="360"/>
      </w:pPr>
      <w:rPr>
        <w:rFonts w:ascii="Courier New" w:hAnsi="Courier New" w:cs="Courier New" w:hint="default"/>
      </w:rPr>
    </w:lvl>
    <w:lvl w:ilvl="8" w:tplc="171AA780"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3AF2801"/>
    <w:multiLevelType w:val="hybridMultilevel"/>
    <w:tmpl w:val="D5A80788"/>
    <w:lvl w:ilvl="0" w:tplc="42BC7BC8">
      <w:start w:val="1"/>
      <w:numFmt w:val="bullet"/>
      <w:lvlText w:val=""/>
      <w:lvlJc w:val="left"/>
      <w:pPr>
        <w:ind w:left="1077" w:hanging="360"/>
      </w:pPr>
      <w:rPr>
        <w:rFonts w:ascii="Symbol" w:hAnsi="Symbol" w:hint="default"/>
      </w:rPr>
    </w:lvl>
    <w:lvl w:ilvl="1" w:tplc="4B6E4CEE" w:tentative="1">
      <w:start w:val="1"/>
      <w:numFmt w:val="bullet"/>
      <w:lvlText w:val="o"/>
      <w:lvlJc w:val="left"/>
      <w:pPr>
        <w:ind w:left="1797" w:hanging="360"/>
      </w:pPr>
      <w:rPr>
        <w:rFonts w:ascii="Courier New" w:hAnsi="Courier New" w:cs="Courier New" w:hint="default"/>
      </w:rPr>
    </w:lvl>
    <w:lvl w:ilvl="2" w:tplc="A4C21E26" w:tentative="1">
      <w:start w:val="1"/>
      <w:numFmt w:val="bullet"/>
      <w:lvlText w:val=""/>
      <w:lvlJc w:val="left"/>
      <w:pPr>
        <w:ind w:left="2517" w:hanging="360"/>
      </w:pPr>
      <w:rPr>
        <w:rFonts w:ascii="Wingdings" w:hAnsi="Wingdings" w:hint="default"/>
      </w:rPr>
    </w:lvl>
    <w:lvl w:ilvl="3" w:tplc="D8CA3D76" w:tentative="1">
      <w:start w:val="1"/>
      <w:numFmt w:val="bullet"/>
      <w:lvlText w:val=""/>
      <w:lvlJc w:val="left"/>
      <w:pPr>
        <w:ind w:left="3237" w:hanging="360"/>
      </w:pPr>
      <w:rPr>
        <w:rFonts w:ascii="Symbol" w:hAnsi="Symbol" w:hint="default"/>
      </w:rPr>
    </w:lvl>
    <w:lvl w:ilvl="4" w:tplc="3EDA9C28" w:tentative="1">
      <w:start w:val="1"/>
      <w:numFmt w:val="bullet"/>
      <w:lvlText w:val="o"/>
      <w:lvlJc w:val="left"/>
      <w:pPr>
        <w:ind w:left="3957" w:hanging="360"/>
      </w:pPr>
      <w:rPr>
        <w:rFonts w:ascii="Courier New" w:hAnsi="Courier New" w:cs="Courier New" w:hint="default"/>
      </w:rPr>
    </w:lvl>
    <w:lvl w:ilvl="5" w:tplc="49CEFCB6" w:tentative="1">
      <w:start w:val="1"/>
      <w:numFmt w:val="bullet"/>
      <w:lvlText w:val=""/>
      <w:lvlJc w:val="left"/>
      <w:pPr>
        <w:ind w:left="4677" w:hanging="360"/>
      </w:pPr>
      <w:rPr>
        <w:rFonts w:ascii="Wingdings" w:hAnsi="Wingdings" w:hint="default"/>
      </w:rPr>
    </w:lvl>
    <w:lvl w:ilvl="6" w:tplc="6B54D1EE" w:tentative="1">
      <w:start w:val="1"/>
      <w:numFmt w:val="bullet"/>
      <w:lvlText w:val=""/>
      <w:lvlJc w:val="left"/>
      <w:pPr>
        <w:ind w:left="5397" w:hanging="360"/>
      </w:pPr>
      <w:rPr>
        <w:rFonts w:ascii="Symbol" w:hAnsi="Symbol" w:hint="default"/>
      </w:rPr>
    </w:lvl>
    <w:lvl w:ilvl="7" w:tplc="55B44B80" w:tentative="1">
      <w:start w:val="1"/>
      <w:numFmt w:val="bullet"/>
      <w:lvlText w:val="o"/>
      <w:lvlJc w:val="left"/>
      <w:pPr>
        <w:ind w:left="6117" w:hanging="360"/>
      </w:pPr>
      <w:rPr>
        <w:rFonts w:ascii="Courier New" w:hAnsi="Courier New" w:cs="Courier New" w:hint="default"/>
      </w:rPr>
    </w:lvl>
    <w:lvl w:ilvl="8" w:tplc="00E4799A" w:tentative="1">
      <w:start w:val="1"/>
      <w:numFmt w:val="bullet"/>
      <w:lvlText w:val=""/>
      <w:lvlJc w:val="left"/>
      <w:pPr>
        <w:ind w:left="6837" w:hanging="360"/>
      </w:pPr>
      <w:rPr>
        <w:rFonts w:ascii="Wingdings" w:hAnsi="Wingdings" w:hint="default"/>
      </w:rPr>
    </w:lvl>
  </w:abstractNum>
  <w:abstractNum w:abstractNumId="10" w15:restartNumberingAfterBreak="0">
    <w:nsid w:val="2A1F33A9"/>
    <w:multiLevelType w:val="hybridMultilevel"/>
    <w:tmpl w:val="3718F212"/>
    <w:lvl w:ilvl="0" w:tplc="8EBC36C8">
      <w:start w:val="3"/>
      <w:numFmt w:val="bullet"/>
      <w:lvlText w:val="-"/>
      <w:lvlJc w:val="left"/>
      <w:pPr>
        <w:ind w:left="1077" w:hanging="360"/>
      </w:pPr>
      <w:rPr>
        <w:rFonts w:ascii="Calibri" w:eastAsiaTheme="minorEastAsia" w:hAnsi="Calibri" w:cs="Calibri" w:hint="default"/>
      </w:rPr>
    </w:lvl>
    <w:lvl w:ilvl="1" w:tplc="FBA22784" w:tentative="1">
      <w:start w:val="1"/>
      <w:numFmt w:val="bullet"/>
      <w:lvlText w:val="o"/>
      <w:lvlJc w:val="left"/>
      <w:pPr>
        <w:ind w:left="1797" w:hanging="360"/>
      </w:pPr>
      <w:rPr>
        <w:rFonts w:ascii="Courier New" w:hAnsi="Courier New" w:cs="Courier New" w:hint="default"/>
      </w:rPr>
    </w:lvl>
    <w:lvl w:ilvl="2" w:tplc="7E4E0AA8" w:tentative="1">
      <w:start w:val="1"/>
      <w:numFmt w:val="bullet"/>
      <w:lvlText w:val=""/>
      <w:lvlJc w:val="left"/>
      <w:pPr>
        <w:ind w:left="2517" w:hanging="360"/>
      </w:pPr>
      <w:rPr>
        <w:rFonts w:ascii="Wingdings" w:hAnsi="Wingdings" w:hint="default"/>
      </w:rPr>
    </w:lvl>
    <w:lvl w:ilvl="3" w:tplc="264E003E" w:tentative="1">
      <w:start w:val="1"/>
      <w:numFmt w:val="bullet"/>
      <w:lvlText w:val=""/>
      <w:lvlJc w:val="left"/>
      <w:pPr>
        <w:ind w:left="3237" w:hanging="360"/>
      </w:pPr>
      <w:rPr>
        <w:rFonts w:ascii="Symbol" w:hAnsi="Symbol" w:hint="default"/>
      </w:rPr>
    </w:lvl>
    <w:lvl w:ilvl="4" w:tplc="86DE9CF4" w:tentative="1">
      <w:start w:val="1"/>
      <w:numFmt w:val="bullet"/>
      <w:lvlText w:val="o"/>
      <w:lvlJc w:val="left"/>
      <w:pPr>
        <w:ind w:left="3957" w:hanging="360"/>
      </w:pPr>
      <w:rPr>
        <w:rFonts w:ascii="Courier New" w:hAnsi="Courier New" w:cs="Courier New" w:hint="default"/>
      </w:rPr>
    </w:lvl>
    <w:lvl w:ilvl="5" w:tplc="E0526FB4" w:tentative="1">
      <w:start w:val="1"/>
      <w:numFmt w:val="bullet"/>
      <w:lvlText w:val=""/>
      <w:lvlJc w:val="left"/>
      <w:pPr>
        <w:ind w:left="4677" w:hanging="360"/>
      </w:pPr>
      <w:rPr>
        <w:rFonts w:ascii="Wingdings" w:hAnsi="Wingdings" w:hint="default"/>
      </w:rPr>
    </w:lvl>
    <w:lvl w:ilvl="6" w:tplc="C1321A92" w:tentative="1">
      <w:start w:val="1"/>
      <w:numFmt w:val="bullet"/>
      <w:lvlText w:val=""/>
      <w:lvlJc w:val="left"/>
      <w:pPr>
        <w:ind w:left="5397" w:hanging="360"/>
      </w:pPr>
      <w:rPr>
        <w:rFonts w:ascii="Symbol" w:hAnsi="Symbol" w:hint="default"/>
      </w:rPr>
    </w:lvl>
    <w:lvl w:ilvl="7" w:tplc="92C29FDC" w:tentative="1">
      <w:start w:val="1"/>
      <w:numFmt w:val="bullet"/>
      <w:lvlText w:val="o"/>
      <w:lvlJc w:val="left"/>
      <w:pPr>
        <w:ind w:left="6117" w:hanging="360"/>
      </w:pPr>
      <w:rPr>
        <w:rFonts w:ascii="Courier New" w:hAnsi="Courier New" w:cs="Courier New" w:hint="default"/>
      </w:rPr>
    </w:lvl>
    <w:lvl w:ilvl="8" w:tplc="37EA831E" w:tentative="1">
      <w:start w:val="1"/>
      <w:numFmt w:val="bullet"/>
      <w:lvlText w:val=""/>
      <w:lvlJc w:val="left"/>
      <w:pPr>
        <w:ind w:left="6837" w:hanging="360"/>
      </w:pPr>
      <w:rPr>
        <w:rFonts w:ascii="Wingdings" w:hAnsi="Wingdings" w:hint="default"/>
      </w:rPr>
    </w:lvl>
  </w:abstractNum>
  <w:abstractNum w:abstractNumId="11" w15:restartNumberingAfterBreak="0">
    <w:nsid w:val="3FB13152"/>
    <w:multiLevelType w:val="hybridMultilevel"/>
    <w:tmpl w:val="798C7312"/>
    <w:lvl w:ilvl="0" w:tplc="6F023092">
      <w:start w:val="1"/>
      <w:numFmt w:val="bullet"/>
      <w:lvlText w:val=""/>
      <w:lvlJc w:val="left"/>
      <w:pPr>
        <w:ind w:left="720" w:hanging="360"/>
      </w:pPr>
      <w:rPr>
        <w:rFonts w:ascii="Symbol" w:hAnsi="Symbol" w:hint="default"/>
      </w:rPr>
    </w:lvl>
    <w:lvl w:ilvl="1" w:tplc="9654944E">
      <w:start w:val="3"/>
      <w:numFmt w:val="bullet"/>
      <w:lvlText w:val="-"/>
      <w:lvlJc w:val="left"/>
      <w:pPr>
        <w:ind w:left="1083" w:hanging="360"/>
      </w:pPr>
      <w:rPr>
        <w:rFonts w:ascii="Calibri" w:eastAsiaTheme="minorEastAsia" w:hAnsi="Calibri" w:cs="Calibri" w:hint="default"/>
      </w:rPr>
    </w:lvl>
    <w:lvl w:ilvl="2" w:tplc="ED323888">
      <w:start w:val="1"/>
      <w:numFmt w:val="bullet"/>
      <w:lvlText w:val=""/>
      <w:lvlJc w:val="left"/>
      <w:pPr>
        <w:ind w:left="2160" w:hanging="360"/>
      </w:pPr>
      <w:rPr>
        <w:rFonts w:ascii="Wingdings" w:hAnsi="Wingdings" w:hint="default"/>
      </w:rPr>
    </w:lvl>
    <w:lvl w:ilvl="3" w:tplc="1B3AD032" w:tentative="1">
      <w:start w:val="1"/>
      <w:numFmt w:val="bullet"/>
      <w:lvlText w:val=""/>
      <w:lvlJc w:val="left"/>
      <w:pPr>
        <w:ind w:left="2880" w:hanging="360"/>
      </w:pPr>
      <w:rPr>
        <w:rFonts w:ascii="Symbol" w:hAnsi="Symbol" w:hint="default"/>
      </w:rPr>
    </w:lvl>
    <w:lvl w:ilvl="4" w:tplc="860E4768" w:tentative="1">
      <w:start w:val="1"/>
      <w:numFmt w:val="bullet"/>
      <w:lvlText w:val="o"/>
      <w:lvlJc w:val="left"/>
      <w:pPr>
        <w:ind w:left="3600" w:hanging="360"/>
      </w:pPr>
      <w:rPr>
        <w:rFonts w:ascii="Courier New" w:hAnsi="Courier New" w:cs="Courier New" w:hint="default"/>
      </w:rPr>
    </w:lvl>
    <w:lvl w:ilvl="5" w:tplc="C3E25FCE" w:tentative="1">
      <w:start w:val="1"/>
      <w:numFmt w:val="bullet"/>
      <w:lvlText w:val=""/>
      <w:lvlJc w:val="left"/>
      <w:pPr>
        <w:ind w:left="4320" w:hanging="360"/>
      </w:pPr>
      <w:rPr>
        <w:rFonts w:ascii="Wingdings" w:hAnsi="Wingdings" w:hint="default"/>
      </w:rPr>
    </w:lvl>
    <w:lvl w:ilvl="6" w:tplc="F858F7F6" w:tentative="1">
      <w:start w:val="1"/>
      <w:numFmt w:val="bullet"/>
      <w:lvlText w:val=""/>
      <w:lvlJc w:val="left"/>
      <w:pPr>
        <w:ind w:left="5040" w:hanging="360"/>
      </w:pPr>
      <w:rPr>
        <w:rFonts w:ascii="Symbol" w:hAnsi="Symbol" w:hint="default"/>
      </w:rPr>
    </w:lvl>
    <w:lvl w:ilvl="7" w:tplc="5B844D30" w:tentative="1">
      <w:start w:val="1"/>
      <w:numFmt w:val="bullet"/>
      <w:lvlText w:val="o"/>
      <w:lvlJc w:val="left"/>
      <w:pPr>
        <w:ind w:left="5760" w:hanging="360"/>
      </w:pPr>
      <w:rPr>
        <w:rFonts w:ascii="Courier New" w:hAnsi="Courier New" w:cs="Courier New" w:hint="default"/>
      </w:rPr>
    </w:lvl>
    <w:lvl w:ilvl="8" w:tplc="8ACE8114" w:tentative="1">
      <w:start w:val="1"/>
      <w:numFmt w:val="bullet"/>
      <w:lvlText w:val=""/>
      <w:lvlJc w:val="left"/>
      <w:pPr>
        <w:ind w:left="6480" w:hanging="360"/>
      </w:pPr>
      <w:rPr>
        <w:rFonts w:ascii="Wingdings" w:hAnsi="Wingdings" w:hint="default"/>
      </w:rPr>
    </w:lvl>
  </w:abstractNum>
  <w:abstractNum w:abstractNumId="12" w15:restartNumberingAfterBreak="0">
    <w:nsid w:val="40357BA9"/>
    <w:multiLevelType w:val="multilevel"/>
    <w:tmpl w:val="A4D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C505AE"/>
    <w:multiLevelType w:val="hybridMultilevel"/>
    <w:tmpl w:val="E6AE2E68"/>
    <w:lvl w:ilvl="0" w:tplc="BC56DC3E">
      <w:start w:val="1"/>
      <w:numFmt w:val="bullet"/>
      <w:pStyle w:val="Sansinterligne"/>
      <w:lvlText w:val=""/>
      <w:lvlJc w:val="left"/>
      <w:pPr>
        <w:ind w:left="717" w:hanging="360"/>
      </w:pPr>
      <w:rPr>
        <w:rFonts w:ascii="Wingdings" w:hAnsi="Wingdings" w:hint="default"/>
        <w:sz w:val="22"/>
        <w:szCs w:val="22"/>
      </w:rPr>
    </w:lvl>
    <w:lvl w:ilvl="1" w:tplc="BBCC234E">
      <w:start w:val="1"/>
      <w:numFmt w:val="bullet"/>
      <w:lvlText w:val="o"/>
      <w:lvlJc w:val="left"/>
      <w:pPr>
        <w:ind w:left="1437" w:hanging="360"/>
      </w:pPr>
      <w:rPr>
        <w:rFonts w:ascii="Courier New" w:hAnsi="Courier New" w:cs="Courier New" w:hint="default"/>
      </w:rPr>
    </w:lvl>
    <w:lvl w:ilvl="2" w:tplc="EF88FBDE" w:tentative="1">
      <w:start w:val="1"/>
      <w:numFmt w:val="bullet"/>
      <w:lvlText w:val=""/>
      <w:lvlJc w:val="left"/>
      <w:pPr>
        <w:ind w:left="2157" w:hanging="360"/>
      </w:pPr>
      <w:rPr>
        <w:rFonts w:ascii="Wingdings" w:hAnsi="Wingdings" w:hint="default"/>
      </w:rPr>
    </w:lvl>
    <w:lvl w:ilvl="3" w:tplc="0682FE98" w:tentative="1">
      <w:start w:val="1"/>
      <w:numFmt w:val="bullet"/>
      <w:lvlText w:val=""/>
      <w:lvlJc w:val="left"/>
      <w:pPr>
        <w:ind w:left="2877" w:hanging="360"/>
      </w:pPr>
      <w:rPr>
        <w:rFonts w:ascii="Symbol" w:hAnsi="Symbol" w:hint="default"/>
      </w:rPr>
    </w:lvl>
    <w:lvl w:ilvl="4" w:tplc="B00C6448" w:tentative="1">
      <w:start w:val="1"/>
      <w:numFmt w:val="bullet"/>
      <w:lvlText w:val="o"/>
      <w:lvlJc w:val="left"/>
      <w:pPr>
        <w:ind w:left="3597" w:hanging="360"/>
      </w:pPr>
      <w:rPr>
        <w:rFonts w:ascii="Courier New" w:hAnsi="Courier New" w:cs="Courier New" w:hint="default"/>
      </w:rPr>
    </w:lvl>
    <w:lvl w:ilvl="5" w:tplc="94C01706" w:tentative="1">
      <w:start w:val="1"/>
      <w:numFmt w:val="bullet"/>
      <w:lvlText w:val=""/>
      <w:lvlJc w:val="left"/>
      <w:pPr>
        <w:ind w:left="4317" w:hanging="360"/>
      </w:pPr>
      <w:rPr>
        <w:rFonts w:ascii="Wingdings" w:hAnsi="Wingdings" w:hint="default"/>
      </w:rPr>
    </w:lvl>
    <w:lvl w:ilvl="6" w:tplc="85826CBC" w:tentative="1">
      <w:start w:val="1"/>
      <w:numFmt w:val="bullet"/>
      <w:lvlText w:val=""/>
      <w:lvlJc w:val="left"/>
      <w:pPr>
        <w:ind w:left="5037" w:hanging="360"/>
      </w:pPr>
      <w:rPr>
        <w:rFonts w:ascii="Symbol" w:hAnsi="Symbol" w:hint="default"/>
      </w:rPr>
    </w:lvl>
    <w:lvl w:ilvl="7" w:tplc="C91A74A0" w:tentative="1">
      <w:start w:val="1"/>
      <w:numFmt w:val="bullet"/>
      <w:lvlText w:val="o"/>
      <w:lvlJc w:val="left"/>
      <w:pPr>
        <w:ind w:left="5757" w:hanging="360"/>
      </w:pPr>
      <w:rPr>
        <w:rFonts w:ascii="Courier New" w:hAnsi="Courier New" w:cs="Courier New" w:hint="default"/>
      </w:rPr>
    </w:lvl>
    <w:lvl w:ilvl="8" w:tplc="7EE2131A" w:tentative="1">
      <w:start w:val="1"/>
      <w:numFmt w:val="bullet"/>
      <w:lvlText w:val=""/>
      <w:lvlJc w:val="left"/>
      <w:pPr>
        <w:ind w:left="6477" w:hanging="360"/>
      </w:pPr>
      <w:rPr>
        <w:rFonts w:ascii="Wingdings" w:hAnsi="Wingdings" w:hint="default"/>
      </w:rPr>
    </w:lvl>
  </w:abstractNum>
  <w:abstractNum w:abstractNumId="14" w15:restartNumberingAfterBreak="0">
    <w:nsid w:val="57C273EB"/>
    <w:multiLevelType w:val="hybridMultilevel"/>
    <w:tmpl w:val="0378643C"/>
    <w:lvl w:ilvl="0" w:tplc="EB9C8140">
      <w:start w:val="1"/>
      <w:numFmt w:val="bullet"/>
      <w:lvlText w:val=""/>
      <w:lvlJc w:val="left"/>
      <w:pPr>
        <w:ind w:left="360" w:hanging="360"/>
      </w:pPr>
      <w:rPr>
        <w:rFonts w:ascii="Symbol" w:hAnsi="Symbol" w:hint="default"/>
      </w:rPr>
    </w:lvl>
    <w:lvl w:ilvl="1" w:tplc="F9A035DE">
      <w:start w:val="3"/>
      <w:numFmt w:val="bullet"/>
      <w:lvlText w:val="-"/>
      <w:lvlJc w:val="left"/>
      <w:pPr>
        <w:ind w:left="1083" w:hanging="360"/>
      </w:pPr>
      <w:rPr>
        <w:rFonts w:ascii="Calibri" w:eastAsiaTheme="minorEastAsia" w:hAnsi="Calibri" w:cs="Calibri" w:hint="default"/>
      </w:rPr>
    </w:lvl>
    <w:lvl w:ilvl="2" w:tplc="DD162422" w:tentative="1">
      <w:start w:val="1"/>
      <w:numFmt w:val="bullet"/>
      <w:lvlText w:val=""/>
      <w:lvlJc w:val="left"/>
      <w:pPr>
        <w:ind w:left="1800" w:hanging="360"/>
      </w:pPr>
      <w:rPr>
        <w:rFonts w:ascii="Wingdings" w:hAnsi="Wingdings" w:hint="default"/>
      </w:rPr>
    </w:lvl>
    <w:lvl w:ilvl="3" w:tplc="788881D4" w:tentative="1">
      <w:start w:val="1"/>
      <w:numFmt w:val="bullet"/>
      <w:lvlText w:val=""/>
      <w:lvlJc w:val="left"/>
      <w:pPr>
        <w:ind w:left="2520" w:hanging="360"/>
      </w:pPr>
      <w:rPr>
        <w:rFonts w:ascii="Symbol" w:hAnsi="Symbol" w:hint="default"/>
      </w:rPr>
    </w:lvl>
    <w:lvl w:ilvl="4" w:tplc="2C5E70E6" w:tentative="1">
      <w:start w:val="1"/>
      <w:numFmt w:val="bullet"/>
      <w:lvlText w:val="o"/>
      <w:lvlJc w:val="left"/>
      <w:pPr>
        <w:ind w:left="3240" w:hanging="360"/>
      </w:pPr>
      <w:rPr>
        <w:rFonts w:ascii="Courier New" w:hAnsi="Courier New" w:cs="Courier New" w:hint="default"/>
      </w:rPr>
    </w:lvl>
    <w:lvl w:ilvl="5" w:tplc="C2862D82" w:tentative="1">
      <w:start w:val="1"/>
      <w:numFmt w:val="bullet"/>
      <w:lvlText w:val=""/>
      <w:lvlJc w:val="left"/>
      <w:pPr>
        <w:ind w:left="3960" w:hanging="360"/>
      </w:pPr>
      <w:rPr>
        <w:rFonts w:ascii="Wingdings" w:hAnsi="Wingdings" w:hint="default"/>
      </w:rPr>
    </w:lvl>
    <w:lvl w:ilvl="6" w:tplc="2B6C530E" w:tentative="1">
      <w:start w:val="1"/>
      <w:numFmt w:val="bullet"/>
      <w:lvlText w:val=""/>
      <w:lvlJc w:val="left"/>
      <w:pPr>
        <w:ind w:left="4680" w:hanging="360"/>
      </w:pPr>
      <w:rPr>
        <w:rFonts w:ascii="Symbol" w:hAnsi="Symbol" w:hint="default"/>
      </w:rPr>
    </w:lvl>
    <w:lvl w:ilvl="7" w:tplc="B1B4CAC0" w:tentative="1">
      <w:start w:val="1"/>
      <w:numFmt w:val="bullet"/>
      <w:lvlText w:val="o"/>
      <w:lvlJc w:val="left"/>
      <w:pPr>
        <w:ind w:left="5400" w:hanging="360"/>
      </w:pPr>
      <w:rPr>
        <w:rFonts w:ascii="Courier New" w:hAnsi="Courier New" w:cs="Courier New" w:hint="default"/>
      </w:rPr>
    </w:lvl>
    <w:lvl w:ilvl="8" w:tplc="BB727AC0" w:tentative="1">
      <w:start w:val="1"/>
      <w:numFmt w:val="bullet"/>
      <w:lvlText w:val=""/>
      <w:lvlJc w:val="left"/>
      <w:pPr>
        <w:ind w:left="6120" w:hanging="360"/>
      </w:pPr>
      <w:rPr>
        <w:rFonts w:ascii="Wingdings" w:hAnsi="Wingdings" w:hint="default"/>
      </w:rPr>
    </w:lvl>
  </w:abstractNum>
  <w:abstractNum w:abstractNumId="15" w15:restartNumberingAfterBreak="0">
    <w:nsid w:val="595852C9"/>
    <w:multiLevelType w:val="hybridMultilevel"/>
    <w:tmpl w:val="57F0FABC"/>
    <w:lvl w:ilvl="0" w:tplc="82A0BD9C">
      <w:start w:val="1"/>
      <w:numFmt w:val="bullet"/>
      <w:lvlText w:val=""/>
      <w:lvlJc w:val="left"/>
      <w:pPr>
        <w:ind w:left="1146" w:hanging="360"/>
      </w:pPr>
      <w:rPr>
        <w:rFonts w:ascii="Symbol" w:hAnsi="Symbol" w:hint="default"/>
      </w:rPr>
    </w:lvl>
    <w:lvl w:ilvl="1" w:tplc="842C1A66" w:tentative="1">
      <w:start w:val="1"/>
      <w:numFmt w:val="bullet"/>
      <w:lvlText w:val="o"/>
      <w:lvlJc w:val="left"/>
      <w:pPr>
        <w:ind w:left="1866" w:hanging="360"/>
      </w:pPr>
      <w:rPr>
        <w:rFonts w:ascii="Courier New" w:hAnsi="Courier New" w:cs="Courier New" w:hint="default"/>
      </w:rPr>
    </w:lvl>
    <w:lvl w:ilvl="2" w:tplc="07303312" w:tentative="1">
      <w:start w:val="1"/>
      <w:numFmt w:val="bullet"/>
      <w:lvlText w:val=""/>
      <w:lvlJc w:val="left"/>
      <w:pPr>
        <w:ind w:left="2586" w:hanging="360"/>
      </w:pPr>
      <w:rPr>
        <w:rFonts w:ascii="Wingdings" w:hAnsi="Wingdings" w:hint="default"/>
      </w:rPr>
    </w:lvl>
    <w:lvl w:ilvl="3" w:tplc="8AD23C2E" w:tentative="1">
      <w:start w:val="1"/>
      <w:numFmt w:val="bullet"/>
      <w:lvlText w:val=""/>
      <w:lvlJc w:val="left"/>
      <w:pPr>
        <w:ind w:left="3306" w:hanging="360"/>
      </w:pPr>
      <w:rPr>
        <w:rFonts w:ascii="Symbol" w:hAnsi="Symbol" w:hint="default"/>
      </w:rPr>
    </w:lvl>
    <w:lvl w:ilvl="4" w:tplc="1C8A479C" w:tentative="1">
      <w:start w:val="1"/>
      <w:numFmt w:val="bullet"/>
      <w:lvlText w:val="o"/>
      <w:lvlJc w:val="left"/>
      <w:pPr>
        <w:ind w:left="4026" w:hanging="360"/>
      </w:pPr>
      <w:rPr>
        <w:rFonts w:ascii="Courier New" w:hAnsi="Courier New" w:cs="Courier New" w:hint="default"/>
      </w:rPr>
    </w:lvl>
    <w:lvl w:ilvl="5" w:tplc="97449C4C" w:tentative="1">
      <w:start w:val="1"/>
      <w:numFmt w:val="bullet"/>
      <w:lvlText w:val=""/>
      <w:lvlJc w:val="left"/>
      <w:pPr>
        <w:ind w:left="4746" w:hanging="360"/>
      </w:pPr>
      <w:rPr>
        <w:rFonts w:ascii="Wingdings" w:hAnsi="Wingdings" w:hint="default"/>
      </w:rPr>
    </w:lvl>
    <w:lvl w:ilvl="6" w:tplc="B3F67E80" w:tentative="1">
      <w:start w:val="1"/>
      <w:numFmt w:val="bullet"/>
      <w:lvlText w:val=""/>
      <w:lvlJc w:val="left"/>
      <w:pPr>
        <w:ind w:left="5466" w:hanging="360"/>
      </w:pPr>
      <w:rPr>
        <w:rFonts w:ascii="Symbol" w:hAnsi="Symbol" w:hint="default"/>
      </w:rPr>
    </w:lvl>
    <w:lvl w:ilvl="7" w:tplc="59E89E5E" w:tentative="1">
      <w:start w:val="1"/>
      <w:numFmt w:val="bullet"/>
      <w:lvlText w:val="o"/>
      <w:lvlJc w:val="left"/>
      <w:pPr>
        <w:ind w:left="6186" w:hanging="360"/>
      </w:pPr>
      <w:rPr>
        <w:rFonts w:ascii="Courier New" w:hAnsi="Courier New" w:cs="Courier New" w:hint="default"/>
      </w:rPr>
    </w:lvl>
    <w:lvl w:ilvl="8" w:tplc="0D1C51B2" w:tentative="1">
      <w:start w:val="1"/>
      <w:numFmt w:val="bullet"/>
      <w:lvlText w:val=""/>
      <w:lvlJc w:val="left"/>
      <w:pPr>
        <w:ind w:left="6906" w:hanging="360"/>
      </w:pPr>
      <w:rPr>
        <w:rFonts w:ascii="Wingdings" w:hAnsi="Wingdings" w:hint="default"/>
      </w:rPr>
    </w:lvl>
  </w:abstractNum>
  <w:abstractNum w:abstractNumId="16" w15:restartNumberingAfterBreak="0">
    <w:nsid w:val="5C4F1E49"/>
    <w:multiLevelType w:val="hybridMultilevel"/>
    <w:tmpl w:val="64E41E3C"/>
    <w:lvl w:ilvl="0" w:tplc="C0CE5542">
      <w:start w:val="1"/>
      <w:numFmt w:val="bullet"/>
      <w:lvlText w:val=""/>
      <w:lvlJc w:val="left"/>
      <w:pPr>
        <w:ind w:left="1083" w:hanging="360"/>
      </w:pPr>
      <w:rPr>
        <w:rFonts w:ascii="Symbol" w:hAnsi="Symbol" w:hint="default"/>
      </w:rPr>
    </w:lvl>
    <w:lvl w:ilvl="1" w:tplc="26E2312A" w:tentative="1">
      <w:start w:val="1"/>
      <w:numFmt w:val="bullet"/>
      <w:lvlText w:val="o"/>
      <w:lvlJc w:val="left"/>
      <w:pPr>
        <w:ind w:left="1803" w:hanging="360"/>
      </w:pPr>
      <w:rPr>
        <w:rFonts w:ascii="Courier New" w:hAnsi="Courier New" w:cs="Courier New" w:hint="default"/>
      </w:rPr>
    </w:lvl>
    <w:lvl w:ilvl="2" w:tplc="A8F0AD62" w:tentative="1">
      <w:start w:val="1"/>
      <w:numFmt w:val="bullet"/>
      <w:lvlText w:val=""/>
      <w:lvlJc w:val="left"/>
      <w:pPr>
        <w:ind w:left="2523" w:hanging="360"/>
      </w:pPr>
      <w:rPr>
        <w:rFonts w:ascii="Wingdings" w:hAnsi="Wingdings" w:hint="default"/>
      </w:rPr>
    </w:lvl>
    <w:lvl w:ilvl="3" w:tplc="2F9832B6" w:tentative="1">
      <w:start w:val="1"/>
      <w:numFmt w:val="bullet"/>
      <w:lvlText w:val=""/>
      <w:lvlJc w:val="left"/>
      <w:pPr>
        <w:ind w:left="3243" w:hanging="360"/>
      </w:pPr>
      <w:rPr>
        <w:rFonts w:ascii="Symbol" w:hAnsi="Symbol" w:hint="default"/>
      </w:rPr>
    </w:lvl>
    <w:lvl w:ilvl="4" w:tplc="DC706C30" w:tentative="1">
      <w:start w:val="1"/>
      <w:numFmt w:val="bullet"/>
      <w:lvlText w:val="o"/>
      <w:lvlJc w:val="left"/>
      <w:pPr>
        <w:ind w:left="3963" w:hanging="360"/>
      </w:pPr>
      <w:rPr>
        <w:rFonts w:ascii="Courier New" w:hAnsi="Courier New" w:cs="Courier New" w:hint="default"/>
      </w:rPr>
    </w:lvl>
    <w:lvl w:ilvl="5" w:tplc="CD4EA38C" w:tentative="1">
      <w:start w:val="1"/>
      <w:numFmt w:val="bullet"/>
      <w:lvlText w:val=""/>
      <w:lvlJc w:val="left"/>
      <w:pPr>
        <w:ind w:left="4683" w:hanging="360"/>
      </w:pPr>
      <w:rPr>
        <w:rFonts w:ascii="Wingdings" w:hAnsi="Wingdings" w:hint="default"/>
      </w:rPr>
    </w:lvl>
    <w:lvl w:ilvl="6" w:tplc="ADBEF6A8" w:tentative="1">
      <w:start w:val="1"/>
      <w:numFmt w:val="bullet"/>
      <w:lvlText w:val=""/>
      <w:lvlJc w:val="left"/>
      <w:pPr>
        <w:ind w:left="5403" w:hanging="360"/>
      </w:pPr>
      <w:rPr>
        <w:rFonts w:ascii="Symbol" w:hAnsi="Symbol" w:hint="default"/>
      </w:rPr>
    </w:lvl>
    <w:lvl w:ilvl="7" w:tplc="23CEE994" w:tentative="1">
      <w:start w:val="1"/>
      <w:numFmt w:val="bullet"/>
      <w:lvlText w:val="o"/>
      <w:lvlJc w:val="left"/>
      <w:pPr>
        <w:ind w:left="6123" w:hanging="360"/>
      </w:pPr>
      <w:rPr>
        <w:rFonts w:ascii="Courier New" w:hAnsi="Courier New" w:cs="Courier New" w:hint="default"/>
      </w:rPr>
    </w:lvl>
    <w:lvl w:ilvl="8" w:tplc="5F34E374" w:tentative="1">
      <w:start w:val="1"/>
      <w:numFmt w:val="bullet"/>
      <w:lvlText w:val=""/>
      <w:lvlJc w:val="left"/>
      <w:pPr>
        <w:ind w:left="6843" w:hanging="360"/>
      </w:pPr>
      <w:rPr>
        <w:rFonts w:ascii="Wingdings" w:hAnsi="Wingdings" w:hint="default"/>
      </w:rPr>
    </w:lvl>
  </w:abstractNum>
  <w:abstractNum w:abstractNumId="17" w15:restartNumberingAfterBreak="0">
    <w:nsid w:val="620C3729"/>
    <w:multiLevelType w:val="hybridMultilevel"/>
    <w:tmpl w:val="DA20A014"/>
    <w:lvl w:ilvl="0" w:tplc="72A0D67C">
      <w:start w:val="1"/>
      <w:numFmt w:val="bullet"/>
      <w:lvlText w:val=""/>
      <w:lvlJc w:val="left"/>
      <w:pPr>
        <w:ind w:left="1440" w:hanging="360"/>
      </w:pPr>
      <w:rPr>
        <w:rFonts w:ascii="Symbol" w:hAnsi="Symbol" w:hint="default"/>
      </w:rPr>
    </w:lvl>
    <w:lvl w:ilvl="1" w:tplc="FDBCDC40" w:tentative="1">
      <w:start w:val="1"/>
      <w:numFmt w:val="bullet"/>
      <w:lvlText w:val="o"/>
      <w:lvlJc w:val="left"/>
      <w:pPr>
        <w:ind w:left="2160" w:hanging="360"/>
      </w:pPr>
      <w:rPr>
        <w:rFonts w:ascii="Courier New" w:hAnsi="Courier New" w:cs="Courier New" w:hint="default"/>
      </w:rPr>
    </w:lvl>
    <w:lvl w:ilvl="2" w:tplc="28BABE8A" w:tentative="1">
      <w:start w:val="1"/>
      <w:numFmt w:val="bullet"/>
      <w:lvlText w:val=""/>
      <w:lvlJc w:val="left"/>
      <w:pPr>
        <w:ind w:left="2880" w:hanging="360"/>
      </w:pPr>
      <w:rPr>
        <w:rFonts w:ascii="Wingdings" w:hAnsi="Wingdings" w:hint="default"/>
      </w:rPr>
    </w:lvl>
    <w:lvl w:ilvl="3" w:tplc="63CAA1BE" w:tentative="1">
      <w:start w:val="1"/>
      <w:numFmt w:val="bullet"/>
      <w:lvlText w:val=""/>
      <w:lvlJc w:val="left"/>
      <w:pPr>
        <w:ind w:left="3600" w:hanging="360"/>
      </w:pPr>
      <w:rPr>
        <w:rFonts w:ascii="Symbol" w:hAnsi="Symbol" w:hint="default"/>
      </w:rPr>
    </w:lvl>
    <w:lvl w:ilvl="4" w:tplc="98906C1C" w:tentative="1">
      <w:start w:val="1"/>
      <w:numFmt w:val="bullet"/>
      <w:lvlText w:val="o"/>
      <w:lvlJc w:val="left"/>
      <w:pPr>
        <w:ind w:left="4320" w:hanging="360"/>
      </w:pPr>
      <w:rPr>
        <w:rFonts w:ascii="Courier New" w:hAnsi="Courier New" w:cs="Courier New" w:hint="default"/>
      </w:rPr>
    </w:lvl>
    <w:lvl w:ilvl="5" w:tplc="E144AA10" w:tentative="1">
      <w:start w:val="1"/>
      <w:numFmt w:val="bullet"/>
      <w:lvlText w:val=""/>
      <w:lvlJc w:val="left"/>
      <w:pPr>
        <w:ind w:left="5040" w:hanging="360"/>
      </w:pPr>
      <w:rPr>
        <w:rFonts w:ascii="Wingdings" w:hAnsi="Wingdings" w:hint="default"/>
      </w:rPr>
    </w:lvl>
    <w:lvl w:ilvl="6" w:tplc="A0D224F6" w:tentative="1">
      <w:start w:val="1"/>
      <w:numFmt w:val="bullet"/>
      <w:lvlText w:val=""/>
      <w:lvlJc w:val="left"/>
      <w:pPr>
        <w:ind w:left="5760" w:hanging="360"/>
      </w:pPr>
      <w:rPr>
        <w:rFonts w:ascii="Symbol" w:hAnsi="Symbol" w:hint="default"/>
      </w:rPr>
    </w:lvl>
    <w:lvl w:ilvl="7" w:tplc="7388869A" w:tentative="1">
      <w:start w:val="1"/>
      <w:numFmt w:val="bullet"/>
      <w:lvlText w:val="o"/>
      <w:lvlJc w:val="left"/>
      <w:pPr>
        <w:ind w:left="6480" w:hanging="360"/>
      </w:pPr>
      <w:rPr>
        <w:rFonts w:ascii="Courier New" w:hAnsi="Courier New" w:cs="Courier New" w:hint="default"/>
      </w:rPr>
    </w:lvl>
    <w:lvl w:ilvl="8" w:tplc="3EAA500A" w:tentative="1">
      <w:start w:val="1"/>
      <w:numFmt w:val="bullet"/>
      <w:lvlText w:val=""/>
      <w:lvlJc w:val="left"/>
      <w:pPr>
        <w:ind w:left="7200" w:hanging="360"/>
      </w:pPr>
      <w:rPr>
        <w:rFonts w:ascii="Wingdings" w:hAnsi="Wingdings" w:hint="default"/>
      </w:rPr>
    </w:lvl>
  </w:abstractNum>
  <w:abstractNum w:abstractNumId="18" w15:restartNumberingAfterBreak="0">
    <w:nsid w:val="648E6E6D"/>
    <w:multiLevelType w:val="hybridMultilevel"/>
    <w:tmpl w:val="95E28F76"/>
    <w:lvl w:ilvl="0" w:tplc="D88881D2">
      <w:start w:val="1"/>
      <w:numFmt w:val="bullet"/>
      <w:pStyle w:val="Titre3"/>
      <w:lvlText w:val=""/>
      <w:lvlJc w:val="left"/>
      <w:pPr>
        <w:ind w:left="786" w:hanging="360"/>
      </w:pPr>
      <w:rPr>
        <w:rFonts w:ascii="Symbol" w:hAnsi="Symbol" w:hint="default"/>
      </w:rPr>
    </w:lvl>
    <w:lvl w:ilvl="1" w:tplc="CDB41A46">
      <w:start w:val="1"/>
      <w:numFmt w:val="bullet"/>
      <w:lvlText w:val="o"/>
      <w:lvlJc w:val="left"/>
      <w:pPr>
        <w:ind w:left="1440" w:hanging="360"/>
      </w:pPr>
      <w:rPr>
        <w:rFonts w:ascii="Courier New" w:hAnsi="Courier New" w:cs="Courier New" w:hint="default"/>
      </w:rPr>
    </w:lvl>
    <w:lvl w:ilvl="2" w:tplc="634A66B8" w:tentative="1">
      <w:start w:val="1"/>
      <w:numFmt w:val="bullet"/>
      <w:lvlText w:val=""/>
      <w:lvlJc w:val="left"/>
      <w:pPr>
        <w:ind w:left="2160" w:hanging="360"/>
      </w:pPr>
      <w:rPr>
        <w:rFonts w:ascii="Wingdings" w:hAnsi="Wingdings" w:hint="default"/>
      </w:rPr>
    </w:lvl>
    <w:lvl w:ilvl="3" w:tplc="041851EE" w:tentative="1">
      <w:start w:val="1"/>
      <w:numFmt w:val="bullet"/>
      <w:lvlText w:val=""/>
      <w:lvlJc w:val="left"/>
      <w:pPr>
        <w:ind w:left="2880" w:hanging="360"/>
      </w:pPr>
      <w:rPr>
        <w:rFonts w:ascii="Symbol" w:hAnsi="Symbol" w:hint="default"/>
      </w:rPr>
    </w:lvl>
    <w:lvl w:ilvl="4" w:tplc="AD24E83A" w:tentative="1">
      <w:start w:val="1"/>
      <w:numFmt w:val="bullet"/>
      <w:lvlText w:val="o"/>
      <w:lvlJc w:val="left"/>
      <w:pPr>
        <w:ind w:left="3600" w:hanging="360"/>
      </w:pPr>
      <w:rPr>
        <w:rFonts w:ascii="Courier New" w:hAnsi="Courier New" w:cs="Courier New" w:hint="default"/>
      </w:rPr>
    </w:lvl>
    <w:lvl w:ilvl="5" w:tplc="A36C1444" w:tentative="1">
      <w:start w:val="1"/>
      <w:numFmt w:val="bullet"/>
      <w:lvlText w:val=""/>
      <w:lvlJc w:val="left"/>
      <w:pPr>
        <w:ind w:left="4320" w:hanging="360"/>
      </w:pPr>
      <w:rPr>
        <w:rFonts w:ascii="Wingdings" w:hAnsi="Wingdings" w:hint="default"/>
      </w:rPr>
    </w:lvl>
    <w:lvl w:ilvl="6" w:tplc="BC76A116" w:tentative="1">
      <w:start w:val="1"/>
      <w:numFmt w:val="bullet"/>
      <w:lvlText w:val=""/>
      <w:lvlJc w:val="left"/>
      <w:pPr>
        <w:ind w:left="5040" w:hanging="360"/>
      </w:pPr>
      <w:rPr>
        <w:rFonts w:ascii="Symbol" w:hAnsi="Symbol" w:hint="default"/>
      </w:rPr>
    </w:lvl>
    <w:lvl w:ilvl="7" w:tplc="4938674A" w:tentative="1">
      <w:start w:val="1"/>
      <w:numFmt w:val="bullet"/>
      <w:lvlText w:val="o"/>
      <w:lvlJc w:val="left"/>
      <w:pPr>
        <w:ind w:left="5760" w:hanging="360"/>
      </w:pPr>
      <w:rPr>
        <w:rFonts w:ascii="Courier New" w:hAnsi="Courier New" w:cs="Courier New" w:hint="default"/>
      </w:rPr>
    </w:lvl>
    <w:lvl w:ilvl="8" w:tplc="0E86A6D4" w:tentative="1">
      <w:start w:val="1"/>
      <w:numFmt w:val="bullet"/>
      <w:lvlText w:val=""/>
      <w:lvlJc w:val="left"/>
      <w:pPr>
        <w:ind w:left="6480" w:hanging="360"/>
      </w:pPr>
      <w:rPr>
        <w:rFonts w:ascii="Wingdings" w:hAnsi="Wingdings" w:hint="default"/>
      </w:rPr>
    </w:lvl>
  </w:abstractNum>
  <w:abstractNum w:abstractNumId="19" w15:restartNumberingAfterBreak="0">
    <w:nsid w:val="67310904"/>
    <w:multiLevelType w:val="hybridMultilevel"/>
    <w:tmpl w:val="2C4A61FE"/>
    <w:lvl w:ilvl="0" w:tplc="7F2C1B44">
      <w:start w:val="1"/>
      <w:numFmt w:val="bullet"/>
      <w:lvlText w:val=""/>
      <w:lvlJc w:val="left"/>
      <w:pPr>
        <w:ind w:left="1077" w:hanging="360"/>
      </w:pPr>
      <w:rPr>
        <w:rFonts w:ascii="Symbol" w:hAnsi="Symbol" w:hint="default"/>
      </w:rPr>
    </w:lvl>
    <w:lvl w:ilvl="1" w:tplc="832C9C9A" w:tentative="1">
      <w:start w:val="1"/>
      <w:numFmt w:val="bullet"/>
      <w:lvlText w:val="o"/>
      <w:lvlJc w:val="left"/>
      <w:pPr>
        <w:ind w:left="1797" w:hanging="360"/>
      </w:pPr>
      <w:rPr>
        <w:rFonts w:ascii="Courier New" w:hAnsi="Courier New" w:cs="Courier New" w:hint="default"/>
      </w:rPr>
    </w:lvl>
    <w:lvl w:ilvl="2" w:tplc="3F7E10F6" w:tentative="1">
      <w:start w:val="1"/>
      <w:numFmt w:val="bullet"/>
      <w:lvlText w:val=""/>
      <w:lvlJc w:val="left"/>
      <w:pPr>
        <w:ind w:left="2517" w:hanging="360"/>
      </w:pPr>
      <w:rPr>
        <w:rFonts w:ascii="Wingdings" w:hAnsi="Wingdings" w:hint="default"/>
      </w:rPr>
    </w:lvl>
    <w:lvl w:ilvl="3" w:tplc="29341844" w:tentative="1">
      <w:start w:val="1"/>
      <w:numFmt w:val="bullet"/>
      <w:lvlText w:val=""/>
      <w:lvlJc w:val="left"/>
      <w:pPr>
        <w:ind w:left="3237" w:hanging="360"/>
      </w:pPr>
      <w:rPr>
        <w:rFonts w:ascii="Symbol" w:hAnsi="Symbol" w:hint="default"/>
      </w:rPr>
    </w:lvl>
    <w:lvl w:ilvl="4" w:tplc="61C08B78" w:tentative="1">
      <w:start w:val="1"/>
      <w:numFmt w:val="bullet"/>
      <w:lvlText w:val="o"/>
      <w:lvlJc w:val="left"/>
      <w:pPr>
        <w:ind w:left="3957" w:hanging="360"/>
      </w:pPr>
      <w:rPr>
        <w:rFonts w:ascii="Courier New" w:hAnsi="Courier New" w:cs="Courier New" w:hint="default"/>
      </w:rPr>
    </w:lvl>
    <w:lvl w:ilvl="5" w:tplc="03320CF8" w:tentative="1">
      <w:start w:val="1"/>
      <w:numFmt w:val="bullet"/>
      <w:lvlText w:val=""/>
      <w:lvlJc w:val="left"/>
      <w:pPr>
        <w:ind w:left="4677" w:hanging="360"/>
      </w:pPr>
      <w:rPr>
        <w:rFonts w:ascii="Wingdings" w:hAnsi="Wingdings" w:hint="default"/>
      </w:rPr>
    </w:lvl>
    <w:lvl w:ilvl="6" w:tplc="F5AA4668" w:tentative="1">
      <w:start w:val="1"/>
      <w:numFmt w:val="bullet"/>
      <w:lvlText w:val=""/>
      <w:lvlJc w:val="left"/>
      <w:pPr>
        <w:ind w:left="5397" w:hanging="360"/>
      </w:pPr>
      <w:rPr>
        <w:rFonts w:ascii="Symbol" w:hAnsi="Symbol" w:hint="default"/>
      </w:rPr>
    </w:lvl>
    <w:lvl w:ilvl="7" w:tplc="73329E20" w:tentative="1">
      <w:start w:val="1"/>
      <w:numFmt w:val="bullet"/>
      <w:lvlText w:val="o"/>
      <w:lvlJc w:val="left"/>
      <w:pPr>
        <w:ind w:left="6117" w:hanging="360"/>
      </w:pPr>
      <w:rPr>
        <w:rFonts w:ascii="Courier New" w:hAnsi="Courier New" w:cs="Courier New" w:hint="default"/>
      </w:rPr>
    </w:lvl>
    <w:lvl w:ilvl="8" w:tplc="9BA81FB8" w:tentative="1">
      <w:start w:val="1"/>
      <w:numFmt w:val="bullet"/>
      <w:lvlText w:val=""/>
      <w:lvlJc w:val="left"/>
      <w:pPr>
        <w:ind w:left="6837" w:hanging="360"/>
      </w:pPr>
      <w:rPr>
        <w:rFonts w:ascii="Wingdings" w:hAnsi="Wingdings" w:hint="default"/>
      </w:rPr>
    </w:lvl>
  </w:abstractNum>
  <w:abstractNum w:abstractNumId="20" w15:restartNumberingAfterBreak="0">
    <w:nsid w:val="69314FA3"/>
    <w:multiLevelType w:val="hybridMultilevel"/>
    <w:tmpl w:val="F9AAA570"/>
    <w:lvl w:ilvl="0" w:tplc="AFEEDC3A">
      <w:start w:val="1"/>
      <w:numFmt w:val="bullet"/>
      <w:lvlText w:val=""/>
      <w:lvlJc w:val="left"/>
      <w:pPr>
        <w:ind w:left="720" w:hanging="360"/>
      </w:pPr>
      <w:rPr>
        <w:rFonts w:ascii="Wingdings" w:hAnsi="Wingdings" w:hint="default"/>
      </w:rPr>
    </w:lvl>
    <w:lvl w:ilvl="1" w:tplc="5ABC5028" w:tentative="1">
      <w:start w:val="1"/>
      <w:numFmt w:val="bullet"/>
      <w:lvlText w:val="o"/>
      <w:lvlJc w:val="left"/>
      <w:pPr>
        <w:ind w:left="1440" w:hanging="360"/>
      </w:pPr>
      <w:rPr>
        <w:rFonts w:ascii="Courier New" w:hAnsi="Courier New" w:cs="Courier New" w:hint="default"/>
      </w:rPr>
    </w:lvl>
    <w:lvl w:ilvl="2" w:tplc="A836B46C" w:tentative="1">
      <w:start w:val="1"/>
      <w:numFmt w:val="bullet"/>
      <w:lvlText w:val=""/>
      <w:lvlJc w:val="left"/>
      <w:pPr>
        <w:ind w:left="2160" w:hanging="360"/>
      </w:pPr>
      <w:rPr>
        <w:rFonts w:ascii="Wingdings" w:hAnsi="Wingdings" w:hint="default"/>
      </w:rPr>
    </w:lvl>
    <w:lvl w:ilvl="3" w:tplc="41DC2232" w:tentative="1">
      <w:start w:val="1"/>
      <w:numFmt w:val="bullet"/>
      <w:lvlText w:val=""/>
      <w:lvlJc w:val="left"/>
      <w:pPr>
        <w:ind w:left="2880" w:hanging="360"/>
      </w:pPr>
      <w:rPr>
        <w:rFonts w:ascii="Symbol" w:hAnsi="Symbol" w:hint="default"/>
      </w:rPr>
    </w:lvl>
    <w:lvl w:ilvl="4" w:tplc="626E7750" w:tentative="1">
      <w:start w:val="1"/>
      <w:numFmt w:val="bullet"/>
      <w:lvlText w:val="o"/>
      <w:lvlJc w:val="left"/>
      <w:pPr>
        <w:ind w:left="3600" w:hanging="360"/>
      </w:pPr>
      <w:rPr>
        <w:rFonts w:ascii="Courier New" w:hAnsi="Courier New" w:cs="Courier New" w:hint="default"/>
      </w:rPr>
    </w:lvl>
    <w:lvl w:ilvl="5" w:tplc="9D868882" w:tentative="1">
      <w:start w:val="1"/>
      <w:numFmt w:val="bullet"/>
      <w:lvlText w:val=""/>
      <w:lvlJc w:val="left"/>
      <w:pPr>
        <w:ind w:left="4320" w:hanging="360"/>
      </w:pPr>
      <w:rPr>
        <w:rFonts w:ascii="Wingdings" w:hAnsi="Wingdings" w:hint="default"/>
      </w:rPr>
    </w:lvl>
    <w:lvl w:ilvl="6" w:tplc="7E723F38" w:tentative="1">
      <w:start w:val="1"/>
      <w:numFmt w:val="bullet"/>
      <w:lvlText w:val=""/>
      <w:lvlJc w:val="left"/>
      <w:pPr>
        <w:ind w:left="5040" w:hanging="360"/>
      </w:pPr>
      <w:rPr>
        <w:rFonts w:ascii="Symbol" w:hAnsi="Symbol" w:hint="default"/>
      </w:rPr>
    </w:lvl>
    <w:lvl w:ilvl="7" w:tplc="AF7CB77C" w:tentative="1">
      <w:start w:val="1"/>
      <w:numFmt w:val="bullet"/>
      <w:lvlText w:val="o"/>
      <w:lvlJc w:val="left"/>
      <w:pPr>
        <w:ind w:left="5760" w:hanging="360"/>
      </w:pPr>
      <w:rPr>
        <w:rFonts w:ascii="Courier New" w:hAnsi="Courier New" w:cs="Courier New" w:hint="default"/>
      </w:rPr>
    </w:lvl>
    <w:lvl w:ilvl="8" w:tplc="913047D0" w:tentative="1">
      <w:start w:val="1"/>
      <w:numFmt w:val="bullet"/>
      <w:lvlText w:val=""/>
      <w:lvlJc w:val="left"/>
      <w:pPr>
        <w:ind w:left="6480" w:hanging="360"/>
      </w:pPr>
      <w:rPr>
        <w:rFonts w:ascii="Wingdings" w:hAnsi="Wingdings" w:hint="default"/>
      </w:rPr>
    </w:lvl>
  </w:abstractNum>
  <w:abstractNum w:abstractNumId="21" w15:restartNumberingAfterBreak="0">
    <w:nsid w:val="6C2B6B24"/>
    <w:multiLevelType w:val="hybridMultilevel"/>
    <w:tmpl w:val="122ECE6E"/>
    <w:lvl w:ilvl="0" w:tplc="5BBCA480">
      <w:start w:val="1"/>
      <w:numFmt w:val="bullet"/>
      <w:lvlText w:val=""/>
      <w:lvlJc w:val="left"/>
      <w:pPr>
        <w:ind w:left="1077" w:hanging="360"/>
      </w:pPr>
      <w:rPr>
        <w:rFonts w:ascii="Symbol" w:hAnsi="Symbol" w:hint="default"/>
      </w:rPr>
    </w:lvl>
    <w:lvl w:ilvl="1" w:tplc="68A63352" w:tentative="1">
      <w:start w:val="1"/>
      <w:numFmt w:val="bullet"/>
      <w:lvlText w:val="o"/>
      <w:lvlJc w:val="left"/>
      <w:pPr>
        <w:ind w:left="1797" w:hanging="360"/>
      </w:pPr>
      <w:rPr>
        <w:rFonts w:ascii="Courier New" w:hAnsi="Courier New" w:cs="Courier New" w:hint="default"/>
      </w:rPr>
    </w:lvl>
    <w:lvl w:ilvl="2" w:tplc="48509862" w:tentative="1">
      <w:start w:val="1"/>
      <w:numFmt w:val="bullet"/>
      <w:lvlText w:val=""/>
      <w:lvlJc w:val="left"/>
      <w:pPr>
        <w:ind w:left="2517" w:hanging="360"/>
      </w:pPr>
      <w:rPr>
        <w:rFonts w:ascii="Wingdings" w:hAnsi="Wingdings" w:hint="default"/>
      </w:rPr>
    </w:lvl>
    <w:lvl w:ilvl="3" w:tplc="60E6B052" w:tentative="1">
      <w:start w:val="1"/>
      <w:numFmt w:val="bullet"/>
      <w:lvlText w:val=""/>
      <w:lvlJc w:val="left"/>
      <w:pPr>
        <w:ind w:left="3237" w:hanging="360"/>
      </w:pPr>
      <w:rPr>
        <w:rFonts w:ascii="Symbol" w:hAnsi="Symbol" w:hint="default"/>
      </w:rPr>
    </w:lvl>
    <w:lvl w:ilvl="4" w:tplc="DD00C574" w:tentative="1">
      <w:start w:val="1"/>
      <w:numFmt w:val="bullet"/>
      <w:lvlText w:val="o"/>
      <w:lvlJc w:val="left"/>
      <w:pPr>
        <w:ind w:left="3957" w:hanging="360"/>
      </w:pPr>
      <w:rPr>
        <w:rFonts w:ascii="Courier New" w:hAnsi="Courier New" w:cs="Courier New" w:hint="default"/>
      </w:rPr>
    </w:lvl>
    <w:lvl w:ilvl="5" w:tplc="94FE720C" w:tentative="1">
      <w:start w:val="1"/>
      <w:numFmt w:val="bullet"/>
      <w:lvlText w:val=""/>
      <w:lvlJc w:val="left"/>
      <w:pPr>
        <w:ind w:left="4677" w:hanging="360"/>
      </w:pPr>
      <w:rPr>
        <w:rFonts w:ascii="Wingdings" w:hAnsi="Wingdings" w:hint="default"/>
      </w:rPr>
    </w:lvl>
    <w:lvl w:ilvl="6" w:tplc="9ABCC6A0" w:tentative="1">
      <w:start w:val="1"/>
      <w:numFmt w:val="bullet"/>
      <w:lvlText w:val=""/>
      <w:lvlJc w:val="left"/>
      <w:pPr>
        <w:ind w:left="5397" w:hanging="360"/>
      </w:pPr>
      <w:rPr>
        <w:rFonts w:ascii="Symbol" w:hAnsi="Symbol" w:hint="default"/>
      </w:rPr>
    </w:lvl>
    <w:lvl w:ilvl="7" w:tplc="68DE7EAE" w:tentative="1">
      <w:start w:val="1"/>
      <w:numFmt w:val="bullet"/>
      <w:lvlText w:val="o"/>
      <w:lvlJc w:val="left"/>
      <w:pPr>
        <w:ind w:left="6117" w:hanging="360"/>
      </w:pPr>
      <w:rPr>
        <w:rFonts w:ascii="Courier New" w:hAnsi="Courier New" w:cs="Courier New" w:hint="default"/>
      </w:rPr>
    </w:lvl>
    <w:lvl w:ilvl="8" w:tplc="50F05C16" w:tentative="1">
      <w:start w:val="1"/>
      <w:numFmt w:val="bullet"/>
      <w:lvlText w:val=""/>
      <w:lvlJc w:val="left"/>
      <w:pPr>
        <w:ind w:left="6837" w:hanging="360"/>
      </w:pPr>
      <w:rPr>
        <w:rFonts w:ascii="Wingdings" w:hAnsi="Wingdings" w:hint="default"/>
      </w:rPr>
    </w:lvl>
  </w:abstractNum>
  <w:abstractNum w:abstractNumId="22" w15:restartNumberingAfterBreak="0">
    <w:nsid w:val="6D023E42"/>
    <w:multiLevelType w:val="hybridMultilevel"/>
    <w:tmpl w:val="7508119E"/>
    <w:lvl w:ilvl="0" w:tplc="7ACC5DBA">
      <w:start w:val="1"/>
      <w:numFmt w:val="bullet"/>
      <w:lvlText w:val=""/>
      <w:lvlJc w:val="left"/>
      <w:pPr>
        <w:ind w:left="1146" w:hanging="360"/>
      </w:pPr>
      <w:rPr>
        <w:rFonts w:ascii="Symbol" w:hAnsi="Symbol" w:hint="default"/>
      </w:rPr>
    </w:lvl>
    <w:lvl w:ilvl="1" w:tplc="19AC4050" w:tentative="1">
      <w:start w:val="1"/>
      <w:numFmt w:val="bullet"/>
      <w:lvlText w:val="o"/>
      <w:lvlJc w:val="left"/>
      <w:pPr>
        <w:ind w:left="1866" w:hanging="360"/>
      </w:pPr>
      <w:rPr>
        <w:rFonts w:ascii="Courier New" w:hAnsi="Courier New" w:cs="Courier New" w:hint="default"/>
      </w:rPr>
    </w:lvl>
    <w:lvl w:ilvl="2" w:tplc="8DA2FFEE" w:tentative="1">
      <w:start w:val="1"/>
      <w:numFmt w:val="bullet"/>
      <w:lvlText w:val=""/>
      <w:lvlJc w:val="left"/>
      <w:pPr>
        <w:ind w:left="2586" w:hanging="360"/>
      </w:pPr>
      <w:rPr>
        <w:rFonts w:ascii="Wingdings" w:hAnsi="Wingdings" w:hint="default"/>
      </w:rPr>
    </w:lvl>
    <w:lvl w:ilvl="3" w:tplc="F8AA3390" w:tentative="1">
      <w:start w:val="1"/>
      <w:numFmt w:val="bullet"/>
      <w:lvlText w:val=""/>
      <w:lvlJc w:val="left"/>
      <w:pPr>
        <w:ind w:left="3306" w:hanging="360"/>
      </w:pPr>
      <w:rPr>
        <w:rFonts w:ascii="Symbol" w:hAnsi="Symbol" w:hint="default"/>
      </w:rPr>
    </w:lvl>
    <w:lvl w:ilvl="4" w:tplc="64522988" w:tentative="1">
      <w:start w:val="1"/>
      <w:numFmt w:val="bullet"/>
      <w:lvlText w:val="o"/>
      <w:lvlJc w:val="left"/>
      <w:pPr>
        <w:ind w:left="4026" w:hanging="360"/>
      </w:pPr>
      <w:rPr>
        <w:rFonts w:ascii="Courier New" w:hAnsi="Courier New" w:cs="Courier New" w:hint="default"/>
      </w:rPr>
    </w:lvl>
    <w:lvl w:ilvl="5" w:tplc="B828826A" w:tentative="1">
      <w:start w:val="1"/>
      <w:numFmt w:val="bullet"/>
      <w:lvlText w:val=""/>
      <w:lvlJc w:val="left"/>
      <w:pPr>
        <w:ind w:left="4746" w:hanging="360"/>
      </w:pPr>
      <w:rPr>
        <w:rFonts w:ascii="Wingdings" w:hAnsi="Wingdings" w:hint="default"/>
      </w:rPr>
    </w:lvl>
    <w:lvl w:ilvl="6" w:tplc="8B4E9400" w:tentative="1">
      <w:start w:val="1"/>
      <w:numFmt w:val="bullet"/>
      <w:lvlText w:val=""/>
      <w:lvlJc w:val="left"/>
      <w:pPr>
        <w:ind w:left="5466" w:hanging="360"/>
      </w:pPr>
      <w:rPr>
        <w:rFonts w:ascii="Symbol" w:hAnsi="Symbol" w:hint="default"/>
      </w:rPr>
    </w:lvl>
    <w:lvl w:ilvl="7" w:tplc="6E80B5AE" w:tentative="1">
      <w:start w:val="1"/>
      <w:numFmt w:val="bullet"/>
      <w:lvlText w:val="o"/>
      <w:lvlJc w:val="left"/>
      <w:pPr>
        <w:ind w:left="6186" w:hanging="360"/>
      </w:pPr>
      <w:rPr>
        <w:rFonts w:ascii="Courier New" w:hAnsi="Courier New" w:cs="Courier New" w:hint="default"/>
      </w:rPr>
    </w:lvl>
    <w:lvl w:ilvl="8" w:tplc="671E5948" w:tentative="1">
      <w:start w:val="1"/>
      <w:numFmt w:val="bullet"/>
      <w:lvlText w:val=""/>
      <w:lvlJc w:val="left"/>
      <w:pPr>
        <w:ind w:left="6906" w:hanging="360"/>
      </w:pPr>
      <w:rPr>
        <w:rFonts w:ascii="Wingdings" w:hAnsi="Wingdings" w:hint="default"/>
      </w:rPr>
    </w:lvl>
  </w:abstractNum>
  <w:abstractNum w:abstractNumId="23" w15:restartNumberingAfterBreak="0">
    <w:nsid w:val="70FE123A"/>
    <w:multiLevelType w:val="hybridMultilevel"/>
    <w:tmpl w:val="D04EE7E0"/>
    <w:lvl w:ilvl="0" w:tplc="263C5440">
      <w:start w:val="1"/>
      <w:numFmt w:val="bullet"/>
      <w:lvlText w:val=""/>
      <w:lvlJc w:val="left"/>
      <w:pPr>
        <w:ind w:left="1776" w:hanging="360"/>
      </w:pPr>
      <w:rPr>
        <w:rFonts w:ascii="Symbol" w:hAnsi="Symbol" w:hint="default"/>
      </w:rPr>
    </w:lvl>
    <w:lvl w:ilvl="1" w:tplc="84A4302C" w:tentative="1">
      <w:start w:val="1"/>
      <w:numFmt w:val="bullet"/>
      <w:lvlText w:val="o"/>
      <w:lvlJc w:val="left"/>
      <w:pPr>
        <w:ind w:left="2496" w:hanging="360"/>
      </w:pPr>
      <w:rPr>
        <w:rFonts w:ascii="Courier New" w:hAnsi="Courier New" w:cs="Courier New" w:hint="default"/>
      </w:rPr>
    </w:lvl>
    <w:lvl w:ilvl="2" w:tplc="517EE212" w:tentative="1">
      <w:start w:val="1"/>
      <w:numFmt w:val="bullet"/>
      <w:lvlText w:val=""/>
      <w:lvlJc w:val="left"/>
      <w:pPr>
        <w:ind w:left="3216" w:hanging="360"/>
      </w:pPr>
      <w:rPr>
        <w:rFonts w:ascii="Wingdings" w:hAnsi="Wingdings" w:hint="default"/>
      </w:rPr>
    </w:lvl>
    <w:lvl w:ilvl="3" w:tplc="63FC5274" w:tentative="1">
      <w:start w:val="1"/>
      <w:numFmt w:val="bullet"/>
      <w:lvlText w:val=""/>
      <w:lvlJc w:val="left"/>
      <w:pPr>
        <w:ind w:left="3936" w:hanging="360"/>
      </w:pPr>
      <w:rPr>
        <w:rFonts w:ascii="Symbol" w:hAnsi="Symbol" w:hint="default"/>
      </w:rPr>
    </w:lvl>
    <w:lvl w:ilvl="4" w:tplc="7FDA613A" w:tentative="1">
      <w:start w:val="1"/>
      <w:numFmt w:val="bullet"/>
      <w:lvlText w:val="o"/>
      <w:lvlJc w:val="left"/>
      <w:pPr>
        <w:ind w:left="4656" w:hanging="360"/>
      </w:pPr>
      <w:rPr>
        <w:rFonts w:ascii="Courier New" w:hAnsi="Courier New" w:cs="Courier New" w:hint="default"/>
      </w:rPr>
    </w:lvl>
    <w:lvl w:ilvl="5" w:tplc="5420B170" w:tentative="1">
      <w:start w:val="1"/>
      <w:numFmt w:val="bullet"/>
      <w:lvlText w:val=""/>
      <w:lvlJc w:val="left"/>
      <w:pPr>
        <w:ind w:left="5376" w:hanging="360"/>
      </w:pPr>
      <w:rPr>
        <w:rFonts w:ascii="Wingdings" w:hAnsi="Wingdings" w:hint="default"/>
      </w:rPr>
    </w:lvl>
    <w:lvl w:ilvl="6" w:tplc="8CA28F72" w:tentative="1">
      <w:start w:val="1"/>
      <w:numFmt w:val="bullet"/>
      <w:lvlText w:val=""/>
      <w:lvlJc w:val="left"/>
      <w:pPr>
        <w:ind w:left="6096" w:hanging="360"/>
      </w:pPr>
      <w:rPr>
        <w:rFonts w:ascii="Symbol" w:hAnsi="Symbol" w:hint="default"/>
      </w:rPr>
    </w:lvl>
    <w:lvl w:ilvl="7" w:tplc="781E8682" w:tentative="1">
      <w:start w:val="1"/>
      <w:numFmt w:val="bullet"/>
      <w:lvlText w:val="o"/>
      <w:lvlJc w:val="left"/>
      <w:pPr>
        <w:ind w:left="6816" w:hanging="360"/>
      </w:pPr>
      <w:rPr>
        <w:rFonts w:ascii="Courier New" w:hAnsi="Courier New" w:cs="Courier New" w:hint="default"/>
      </w:rPr>
    </w:lvl>
    <w:lvl w:ilvl="8" w:tplc="CD14022C" w:tentative="1">
      <w:start w:val="1"/>
      <w:numFmt w:val="bullet"/>
      <w:lvlText w:val=""/>
      <w:lvlJc w:val="left"/>
      <w:pPr>
        <w:ind w:left="7536" w:hanging="360"/>
      </w:pPr>
      <w:rPr>
        <w:rFonts w:ascii="Wingdings" w:hAnsi="Wingdings" w:hint="default"/>
      </w:rPr>
    </w:lvl>
  </w:abstractNum>
  <w:abstractNum w:abstractNumId="24" w15:restartNumberingAfterBreak="0">
    <w:nsid w:val="74791212"/>
    <w:multiLevelType w:val="hybridMultilevel"/>
    <w:tmpl w:val="EC201CEC"/>
    <w:lvl w:ilvl="0" w:tplc="28DE327A">
      <w:start w:val="1"/>
      <w:numFmt w:val="bullet"/>
      <w:lvlText w:val=""/>
      <w:lvlJc w:val="left"/>
      <w:pPr>
        <w:ind w:left="1077" w:hanging="360"/>
      </w:pPr>
      <w:rPr>
        <w:rFonts w:ascii="Symbol" w:hAnsi="Symbol" w:hint="default"/>
      </w:rPr>
    </w:lvl>
    <w:lvl w:ilvl="1" w:tplc="D88AC98C" w:tentative="1">
      <w:start w:val="1"/>
      <w:numFmt w:val="bullet"/>
      <w:lvlText w:val="o"/>
      <w:lvlJc w:val="left"/>
      <w:pPr>
        <w:ind w:left="1797" w:hanging="360"/>
      </w:pPr>
      <w:rPr>
        <w:rFonts w:ascii="Courier New" w:hAnsi="Courier New" w:cs="Courier New" w:hint="default"/>
      </w:rPr>
    </w:lvl>
    <w:lvl w:ilvl="2" w:tplc="9F561ECC" w:tentative="1">
      <w:start w:val="1"/>
      <w:numFmt w:val="bullet"/>
      <w:lvlText w:val=""/>
      <w:lvlJc w:val="left"/>
      <w:pPr>
        <w:ind w:left="2517" w:hanging="360"/>
      </w:pPr>
      <w:rPr>
        <w:rFonts w:ascii="Wingdings" w:hAnsi="Wingdings" w:hint="default"/>
      </w:rPr>
    </w:lvl>
    <w:lvl w:ilvl="3" w:tplc="B930E37A" w:tentative="1">
      <w:start w:val="1"/>
      <w:numFmt w:val="bullet"/>
      <w:lvlText w:val=""/>
      <w:lvlJc w:val="left"/>
      <w:pPr>
        <w:ind w:left="3237" w:hanging="360"/>
      </w:pPr>
      <w:rPr>
        <w:rFonts w:ascii="Symbol" w:hAnsi="Symbol" w:hint="default"/>
      </w:rPr>
    </w:lvl>
    <w:lvl w:ilvl="4" w:tplc="41A6D8A8" w:tentative="1">
      <w:start w:val="1"/>
      <w:numFmt w:val="bullet"/>
      <w:lvlText w:val="o"/>
      <w:lvlJc w:val="left"/>
      <w:pPr>
        <w:ind w:left="3957" w:hanging="360"/>
      </w:pPr>
      <w:rPr>
        <w:rFonts w:ascii="Courier New" w:hAnsi="Courier New" w:cs="Courier New" w:hint="default"/>
      </w:rPr>
    </w:lvl>
    <w:lvl w:ilvl="5" w:tplc="26FE4338" w:tentative="1">
      <w:start w:val="1"/>
      <w:numFmt w:val="bullet"/>
      <w:lvlText w:val=""/>
      <w:lvlJc w:val="left"/>
      <w:pPr>
        <w:ind w:left="4677" w:hanging="360"/>
      </w:pPr>
      <w:rPr>
        <w:rFonts w:ascii="Wingdings" w:hAnsi="Wingdings" w:hint="default"/>
      </w:rPr>
    </w:lvl>
    <w:lvl w:ilvl="6" w:tplc="3FA88264" w:tentative="1">
      <w:start w:val="1"/>
      <w:numFmt w:val="bullet"/>
      <w:lvlText w:val=""/>
      <w:lvlJc w:val="left"/>
      <w:pPr>
        <w:ind w:left="5397" w:hanging="360"/>
      </w:pPr>
      <w:rPr>
        <w:rFonts w:ascii="Symbol" w:hAnsi="Symbol" w:hint="default"/>
      </w:rPr>
    </w:lvl>
    <w:lvl w:ilvl="7" w:tplc="B4C8E9B2" w:tentative="1">
      <w:start w:val="1"/>
      <w:numFmt w:val="bullet"/>
      <w:lvlText w:val="o"/>
      <w:lvlJc w:val="left"/>
      <w:pPr>
        <w:ind w:left="6117" w:hanging="360"/>
      </w:pPr>
      <w:rPr>
        <w:rFonts w:ascii="Courier New" w:hAnsi="Courier New" w:cs="Courier New" w:hint="default"/>
      </w:rPr>
    </w:lvl>
    <w:lvl w:ilvl="8" w:tplc="01B4B260" w:tentative="1">
      <w:start w:val="1"/>
      <w:numFmt w:val="bullet"/>
      <w:lvlText w:val=""/>
      <w:lvlJc w:val="left"/>
      <w:pPr>
        <w:ind w:left="6837" w:hanging="360"/>
      </w:pPr>
      <w:rPr>
        <w:rFonts w:ascii="Wingdings" w:hAnsi="Wingdings" w:hint="default"/>
      </w:rPr>
    </w:lvl>
  </w:abstractNum>
  <w:abstractNum w:abstractNumId="25" w15:restartNumberingAfterBreak="0">
    <w:nsid w:val="756B6E37"/>
    <w:multiLevelType w:val="hybridMultilevel"/>
    <w:tmpl w:val="DBBC609E"/>
    <w:lvl w:ilvl="0" w:tplc="0E54FCC8">
      <w:start w:val="1"/>
      <w:numFmt w:val="decimal"/>
      <w:lvlText w:val="%1."/>
      <w:lvlJc w:val="left"/>
      <w:pPr>
        <w:ind w:left="1080" w:hanging="360"/>
      </w:pPr>
      <w:rPr>
        <w:rFonts w:asciiTheme="minorHAnsi" w:eastAsiaTheme="minorEastAsia" w:hAnsiTheme="minorHAnsi" w:cstheme="minorHAnsi"/>
      </w:rPr>
    </w:lvl>
    <w:lvl w:ilvl="1" w:tplc="4F7CCD74">
      <w:start w:val="1"/>
      <w:numFmt w:val="bullet"/>
      <w:lvlText w:val="o"/>
      <w:lvlJc w:val="left"/>
      <w:pPr>
        <w:ind w:left="1800" w:hanging="360"/>
      </w:pPr>
      <w:rPr>
        <w:rFonts w:ascii="Courier New" w:hAnsi="Courier New" w:cs="Courier New" w:hint="default"/>
      </w:rPr>
    </w:lvl>
    <w:lvl w:ilvl="2" w:tplc="757441E8" w:tentative="1">
      <w:start w:val="1"/>
      <w:numFmt w:val="bullet"/>
      <w:lvlText w:val=""/>
      <w:lvlJc w:val="left"/>
      <w:pPr>
        <w:ind w:left="2520" w:hanging="360"/>
      </w:pPr>
      <w:rPr>
        <w:rFonts w:ascii="Wingdings" w:hAnsi="Wingdings" w:hint="default"/>
      </w:rPr>
    </w:lvl>
    <w:lvl w:ilvl="3" w:tplc="CF78B4E6" w:tentative="1">
      <w:start w:val="1"/>
      <w:numFmt w:val="bullet"/>
      <w:lvlText w:val=""/>
      <w:lvlJc w:val="left"/>
      <w:pPr>
        <w:ind w:left="3240" w:hanging="360"/>
      </w:pPr>
      <w:rPr>
        <w:rFonts w:ascii="Symbol" w:hAnsi="Symbol" w:hint="default"/>
      </w:rPr>
    </w:lvl>
    <w:lvl w:ilvl="4" w:tplc="5F62B8FA" w:tentative="1">
      <w:start w:val="1"/>
      <w:numFmt w:val="bullet"/>
      <w:lvlText w:val="o"/>
      <w:lvlJc w:val="left"/>
      <w:pPr>
        <w:ind w:left="3960" w:hanging="360"/>
      </w:pPr>
      <w:rPr>
        <w:rFonts w:ascii="Courier New" w:hAnsi="Courier New" w:cs="Courier New" w:hint="default"/>
      </w:rPr>
    </w:lvl>
    <w:lvl w:ilvl="5" w:tplc="BECE9E06" w:tentative="1">
      <w:start w:val="1"/>
      <w:numFmt w:val="bullet"/>
      <w:lvlText w:val=""/>
      <w:lvlJc w:val="left"/>
      <w:pPr>
        <w:ind w:left="4680" w:hanging="360"/>
      </w:pPr>
      <w:rPr>
        <w:rFonts w:ascii="Wingdings" w:hAnsi="Wingdings" w:hint="default"/>
      </w:rPr>
    </w:lvl>
    <w:lvl w:ilvl="6" w:tplc="ECE24274" w:tentative="1">
      <w:start w:val="1"/>
      <w:numFmt w:val="bullet"/>
      <w:lvlText w:val=""/>
      <w:lvlJc w:val="left"/>
      <w:pPr>
        <w:ind w:left="5400" w:hanging="360"/>
      </w:pPr>
      <w:rPr>
        <w:rFonts w:ascii="Symbol" w:hAnsi="Symbol" w:hint="default"/>
      </w:rPr>
    </w:lvl>
    <w:lvl w:ilvl="7" w:tplc="EF308C60" w:tentative="1">
      <w:start w:val="1"/>
      <w:numFmt w:val="bullet"/>
      <w:lvlText w:val="o"/>
      <w:lvlJc w:val="left"/>
      <w:pPr>
        <w:ind w:left="6120" w:hanging="360"/>
      </w:pPr>
      <w:rPr>
        <w:rFonts w:ascii="Courier New" w:hAnsi="Courier New" w:cs="Courier New" w:hint="default"/>
      </w:rPr>
    </w:lvl>
    <w:lvl w:ilvl="8" w:tplc="A36E53E2" w:tentative="1">
      <w:start w:val="1"/>
      <w:numFmt w:val="bullet"/>
      <w:lvlText w:val=""/>
      <w:lvlJc w:val="left"/>
      <w:pPr>
        <w:ind w:left="6840" w:hanging="360"/>
      </w:pPr>
      <w:rPr>
        <w:rFonts w:ascii="Wingdings" w:hAnsi="Wingdings" w:hint="default"/>
      </w:rPr>
    </w:lvl>
  </w:abstractNum>
  <w:abstractNum w:abstractNumId="26" w15:restartNumberingAfterBreak="0">
    <w:nsid w:val="78343FBA"/>
    <w:multiLevelType w:val="hybridMultilevel"/>
    <w:tmpl w:val="2B3C1D80"/>
    <w:lvl w:ilvl="0" w:tplc="2A02D7F2">
      <w:start w:val="1"/>
      <w:numFmt w:val="bullet"/>
      <w:lvlText w:val=""/>
      <w:lvlJc w:val="left"/>
      <w:pPr>
        <w:ind w:left="773" w:hanging="360"/>
      </w:pPr>
      <w:rPr>
        <w:rFonts w:ascii="Wingdings" w:hAnsi="Wingdings" w:hint="default"/>
      </w:rPr>
    </w:lvl>
    <w:lvl w:ilvl="1" w:tplc="E1C62554" w:tentative="1">
      <w:start w:val="1"/>
      <w:numFmt w:val="bullet"/>
      <w:lvlText w:val="o"/>
      <w:lvlJc w:val="left"/>
      <w:pPr>
        <w:ind w:left="1493" w:hanging="360"/>
      </w:pPr>
      <w:rPr>
        <w:rFonts w:ascii="Courier New" w:hAnsi="Courier New" w:cs="Courier New" w:hint="default"/>
      </w:rPr>
    </w:lvl>
    <w:lvl w:ilvl="2" w:tplc="4C0CBF5E" w:tentative="1">
      <w:start w:val="1"/>
      <w:numFmt w:val="bullet"/>
      <w:lvlText w:val=""/>
      <w:lvlJc w:val="left"/>
      <w:pPr>
        <w:ind w:left="2213" w:hanging="360"/>
      </w:pPr>
      <w:rPr>
        <w:rFonts w:ascii="Wingdings" w:hAnsi="Wingdings" w:hint="default"/>
      </w:rPr>
    </w:lvl>
    <w:lvl w:ilvl="3" w:tplc="1F321060" w:tentative="1">
      <w:start w:val="1"/>
      <w:numFmt w:val="bullet"/>
      <w:lvlText w:val=""/>
      <w:lvlJc w:val="left"/>
      <w:pPr>
        <w:ind w:left="2933" w:hanging="360"/>
      </w:pPr>
      <w:rPr>
        <w:rFonts w:ascii="Symbol" w:hAnsi="Symbol" w:hint="default"/>
      </w:rPr>
    </w:lvl>
    <w:lvl w:ilvl="4" w:tplc="902ECB3C" w:tentative="1">
      <w:start w:val="1"/>
      <w:numFmt w:val="bullet"/>
      <w:lvlText w:val="o"/>
      <w:lvlJc w:val="left"/>
      <w:pPr>
        <w:ind w:left="3653" w:hanging="360"/>
      </w:pPr>
      <w:rPr>
        <w:rFonts w:ascii="Courier New" w:hAnsi="Courier New" w:cs="Courier New" w:hint="default"/>
      </w:rPr>
    </w:lvl>
    <w:lvl w:ilvl="5" w:tplc="5E3ED3CC" w:tentative="1">
      <w:start w:val="1"/>
      <w:numFmt w:val="bullet"/>
      <w:lvlText w:val=""/>
      <w:lvlJc w:val="left"/>
      <w:pPr>
        <w:ind w:left="4373" w:hanging="360"/>
      </w:pPr>
      <w:rPr>
        <w:rFonts w:ascii="Wingdings" w:hAnsi="Wingdings" w:hint="default"/>
      </w:rPr>
    </w:lvl>
    <w:lvl w:ilvl="6" w:tplc="C90A1B90" w:tentative="1">
      <w:start w:val="1"/>
      <w:numFmt w:val="bullet"/>
      <w:lvlText w:val=""/>
      <w:lvlJc w:val="left"/>
      <w:pPr>
        <w:ind w:left="5093" w:hanging="360"/>
      </w:pPr>
      <w:rPr>
        <w:rFonts w:ascii="Symbol" w:hAnsi="Symbol" w:hint="default"/>
      </w:rPr>
    </w:lvl>
    <w:lvl w:ilvl="7" w:tplc="BB343C12" w:tentative="1">
      <w:start w:val="1"/>
      <w:numFmt w:val="bullet"/>
      <w:lvlText w:val="o"/>
      <w:lvlJc w:val="left"/>
      <w:pPr>
        <w:ind w:left="5813" w:hanging="360"/>
      </w:pPr>
      <w:rPr>
        <w:rFonts w:ascii="Courier New" w:hAnsi="Courier New" w:cs="Courier New" w:hint="default"/>
      </w:rPr>
    </w:lvl>
    <w:lvl w:ilvl="8" w:tplc="125CBA66" w:tentative="1">
      <w:start w:val="1"/>
      <w:numFmt w:val="bullet"/>
      <w:lvlText w:val=""/>
      <w:lvlJc w:val="left"/>
      <w:pPr>
        <w:ind w:left="6533" w:hanging="360"/>
      </w:pPr>
      <w:rPr>
        <w:rFonts w:ascii="Wingdings" w:hAnsi="Wingdings" w:hint="default"/>
      </w:rPr>
    </w:lvl>
  </w:abstractNum>
  <w:num w:numId="1" w16cid:durableId="732656898">
    <w:abstractNumId w:val="18"/>
  </w:num>
  <w:num w:numId="2" w16cid:durableId="1491483087">
    <w:abstractNumId w:val="5"/>
    <w:lvlOverride w:ilvl="0">
      <w:startOverride w:val="1"/>
    </w:lvlOverride>
  </w:num>
  <w:num w:numId="3" w16cid:durableId="1094671725">
    <w:abstractNumId w:val="5"/>
    <w:lvlOverride w:ilvl="0">
      <w:startOverride w:val="1"/>
    </w:lvlOverride>
  </w:num>
  <w:num w:numId="4" w16cid:durableId="286085026">
    <w:abstractNumId w:val="5"/>
    <w:lvlOverride w:ilvl="0">
      <w:startOverride w:val="1"/>
    </w:lvlOverride>
  </w:num>
  <w:num w:numId="5" w16cid:durableId="538854390">
    <w:abstractNumId w:val="5"/>
    <w:lvlOverride w:ilvl="0">
      <w:startOverride w:val="1"/>
    </w:lvlOverride>
  </w:num>
  <w:num w:numId="6" w16cid:durableId="1828788636">
    <w:abstractNumId w:val="13"/>
  </w:num>
  <w:num w:numId="7" w16cid:durableId="1275864931">
    <w:abstractNumId w:val="5"/>
  </w:num>
  <w:num w:numId="8" w16cid:durableId="603609143">
    <w:abstractNumId w:val="5"/>
  </w:num>
  <w:num w:numId="9" w16cid:durableId="271791481">
    <w:abstractNumId w:val="5"/>
    <w:lvlOverride w:ilvl="0">
      <w:startOverride w:val="1"/>
    </w:lvlOverride>
  </w:num>
  <w:num w:numId="10" w16cid:durableId="510340039">
    <w:abstractNumId w:val="25"/>
  </w:num>
  <w:num w:numId="11" w16cid:durableId="865557420">
    <w:abstractNumId w:val="16"/>
  </w:num>
  <w:num w:numId="12" w16cid:durableId="1690334927">
    <w:abstractNumId w:val="11"/>
  </w:num>
  <w:num w:numId="13" w16cid:durableId="622614023">
    <w:abstractNumId w:val="14"/>
  </w:num>
  <w:num w:numId="14" w16cid:durableId="1866942649">
    <w:abstractNumId w:val="17"/>
  </w:num>
  <w:num w:numId="15" w16cid:durableId="638194399">
    <w:abstractNumId w:val="3"/>
  </w:num>
  <w:num w:numId="16" w16cid:durableId="103036590">
    <w:abstractNumId w:val="2"/>
  </w:num>
  <w:num w:numId="17" w16cid:durableId="2081053642">
    <w:abstractNumId w:val="12"/>
  </w:num>
  <w:num w:numId="18" w16cid:durableId="252931330">
    <w:abstractNumId w:val="9"/>
  </w:num>
  <w:num w:numId="19" w16cid:durableId="1890650640">
    <w:abstractNumId w:val="10"/>
  </w:num>
  <w:num w:numId="20" w16cid:durableId="1807579386">
    <w:abstractNumId w:val="19"/>
  </w:num>
  <w:num w:numId="21" w16cid:durableId="854920074">
    <w:abstractNumId w:val="23"/>
  </w:num>
  <w:num w:numId="22" w16cid:durableId="1065378315">
    <w:abstractNumId w:val="4"/>
  </w:num>
  <w:num w:numId="23" w16cid:durableId="265382942">
    <w:abstractNumId w:val="8"/>
  </w:num>
  <w:num w:numId="24" w16cid:durableId="2085762769">
    <w:abstractNumId w:val="7"/>
  </w:num>
  <w:num w:numId="25" w16cid:durableId="283733966">
    <w:abstractNumId w:val="24"/>
  </w:num>
  <w:num w:numId="26" w16cid:durableId="1241787670">
    <w:abstractNumId w:val="21"/>
  </w:num>
  <w:num w:numId="27" w16cid:durableId="2089770517">
    <w:abstractNumId w:val="1"/>
  </w:num>
  <w:num w:numId="28" w16cid:durableId="1472022087">
    <w:abstractNumId w:val="15"/>
  </w:num>
  <w:num w:numId="29" w16cid:durableId="153180237">
    <w:abstractNumId w:val="20"/>
  </w:num>
  <w:num w:numId="30" w16cid:durableId="16154091">
    <w:abstractNumId w:val="0"/>
  </w:num>
  <w:num w:numId="31" w16cid:durableId="935212004">
    <w:abstractNumId w:val="20"/>
  </w:num>
  <w:num w:numId="32" w16cid:durableId="1478456266">
    <w:abstractNumId w:val="22"/>
  </w:num>
  <w:num w:numId="33" w16cid:durableId="315187596">
    <w:abstractNumId w:val="6"/>
  </w:num>
  <w:num w:numId="34" w16cid:durableId="52933878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20225"/>
    <w:rsid w:val="00043344"/>
    <w:rsid w:val="0004473D"/>
    <w:rsid w:val="000578BD"/>
    <w:rsid w:val="0009274F"/>
    <w:rsid w:val="00095B7F"/>
    <w:rsid w:val="000A09EB"/>
    <w:rsid w:val="000A2C75"/>
    <w:rsid w:val="000A63C3"/>
    <w:rsid w:val="000A75A1"/>
    <w:rsid w:val="000C77D1"/>
    <w:rsid w:val="000E3856"/>
    <w:rsid w:val="000E5D00"/>
    <w:rsid w:val="00122FB1"/>
    <w:rsid w:val="00126D3F"/>
    <w:rsid w:val="0013688C"/>
    <w:rsid w:val="001460A7"/>
    <w:rsid w:val="00156BA9"/>
    <w:rsid w:val="00163190"/>
    <w:rsid w:val="00181042"/>
    <w:rsid w:val="00185DA5"/>
    <w:rsid w:val="00190FE5"/>
    <w:rsid w:val="001A1D98"/>
    <w:rsid w:val="001B0281"/>
    <w:rsid w:val="001B7EB1"/>
    <w:rsid w:val="001D6E1D"/>
    <w:rsid w:val="001F4698"/>
    <w:rsid w:val="001F67AE"/>
    <w:rsid w:val="002075C1"/>
    <w:rsid w:val="002305AC"/>
    <w:rsid w:val="00234892"/>
    <w:rsid w:val="002409A2"/>
    <w:rsid w:val="00240AA4"/>
    <w:rsid w:val="0026053B"/>
    <w:rsid w:val="002606A3"/>
    <w:rsid w:val="00261431"/>
    <w:rsid w:val="0027056A"/>
    <w:rsid w:val="00271B86"/>
    <w:rsid w:val="002761A3"/>
    <w:rsid w:val="00283134"/>
    <w:rsid w:val="0028612C"/>
    <w:rsid w:val="00296E13"/>
    <w:rsid w:val="002A5C1E"/>
    <w:rsid w:val="002B41FE"/>
    <w:rsid w:val="002B5447"/>
    <w:rsid w:val="002C6F8C"/>
    <w:rsid w:val="002D26DE"/>
    <w:rsid w:val="002D6B5C"/>
    <w:rsid w:val="003001D6"/>
    <w:rsid w:val="00303E34"/>
    <w:rsid w:val="00322737"/>
    <w:rsid w:val="00352205"/>
    <w:rsid w:val="00376A28"/>
    <w:rsid w:val="003A4226"/>
    <w:rsid w:val="003A7C0F"/>
    <w:rsid w:val="003B1D6F"/>
    <w:rsid w:val="003C043D"/>
    <w:rsid w:val="003C355E"/>
    <w:rsid w:val="003C4DD3"/>
    <w:rsid w:val="003D22FF"/>
    <w:rsid w:val="003E13FB"/>
    <w:rsid w:val="003F1E81"/>
    <w:rsid w:val="003F42F5"/>
    <w:rsid w:val="00400829"/>
    <w:rsid w:val="0041152A"/>
    <w:rsid w:val="0043000A"/>
    <w:rsid w:val="00431F99"/>
    <w:rsid w:val="00435608"/>
    <w:rsid w:val="00446524"/>
    <w:rsid w:val="004501F6"/>
    <w:rsid w:val="0046037B"/>
    <w:rsid w:val="00471D8D"/>
    <w:rsid w:val="00473316"/>
    <w:rsid w:val="004844BF"/>
    <w:rsid w:val="004915C3"/>
    <w:rsid w:val="0049626F"/>
    <w:rsid w:val="004B09B3"/>
    <w:rsid w:val="004B2B41"/>
    <w:rsid w:val="004B4B2B"/>
    <w:rsid w:val="004E54C5"/>
    <w:rsid w:val="004F6071"/>
    <w:rsid w:val="00505EDB"/>
    <w:rsid w:val="00517BD8"/>
    <w:rsid w:val="00536B19"/>
    <w:rsid w:val="0054251B"/>
    <w:rsid w:val="0055650E"/>
    <w:rsid w:val="005609BC"/>
    <w:rsid w:val="00563C7A"/>
    <w:rsid w:val="00581A07"/>
    <w:rsid w:val="00587089"/>
    <w:rsid w:val="00594AC8"/>
    <w:rsid w:val="00594BC3"/>
    <w:rsid w:val="005A59EB"/>
    <w:rsid w:val="005B6152"/>
    <w:rsid w:val="005C6F40"/>
    <w:rsid w:val="005C712F"/>
    <w:rsid w:val="005D2B01"/>
    <w:rsid w:val="005E1BF9"/>
    <w:rsid w:val="00625E3C"/>
    <w:rsid w:val="00641C59"/>
    <w:rsid w:val="00657FBB"/>
    <w:rsid w:val="00661A95"/>
    <w:rsid w:val="00661C92"/>
    <w:rsid w:val="006647DE"/>
    <w:rsid w:val="00666D3E"/>
    <w:rsid w:val="00670C22"/>
    <w:rsid w:val="006A6EDF"/>
    <w:rsid w:val="006A74FA"/>
    <w:rsid w:val="006A7A70"/>
    <w:rsid w:val="006B6BEB"/>
    <w:rsid w:val="006C1D94"/>
    <w:rsid w:val="006D25F6"/>
    <w:rsid w:val="006D3B26"/>
    <w:rsid w:val="006E5B41"/>
    <w:rsid w:val="006F2631"/>
    <w:rsid w:val="006F4F08"/>
    <w:rsid w:val="0070568B"/>
    <w:rsid w:val="007238B9"/>
    <w:rsid w:val="00724703"/>
    <w:rsid w:val="0073728A"/>
    <w:rsid w:val="00740B8F"/>
    <w:rsid w:val="00740DA5"/>
    <w:rsid w:val="00746B98"/>
    <w:rsid w:val="007502F3"/>
    <w:rsid w:val="00750768"/>
    <w:rsid w:val="00766B8B"/>
    <w:rsid w:val="00791F13"/>
    <w:rsid w:val="007928CD"/>
    <w:rsid w:val="00792F4C"/>
    <w:rsid w:val="007A2DDB"/>
    <w:rsid w:val="007A5074"/>
    <w:rsid w:val="007A5745"/>
    <w:rsid w:val="007B6772"/>
    <w:rsid w:val="007D29E2"/>
    <w:rsid w:val="007E0669"/>
    <w:rsid w:val="007F450E"/>
    <w:rsid w:val="007F72BA"/>
    <w:rsid w:val="00812341"/>
    <w:rsid w:val="00817084"/>
    <w:rsid w:val="00826D27"/>
    <w:rsid w:val="008275BE"/>
    <w:rsid w:val="008312F7"/>
    <w:rsid w:val="00832388"/>
    <w:rsid w:val="00847535"/>
    <w:rsid w:val="00850065"/>
    <w:rsid w:val="00851BCF"/>
    <w:rsid w:val="0087329D"/>
    <w:rsid w:val="00891199"/>
    <w:rsid w:val="0089548E"/>
    <w:rsid w:val="008A5B9C"/>
    <w:rsid w:val="008B3A3E"/>
    <w:rsid w:val="008C1EEB"/>
    <w:rsid w:val="008E3CD7"/>
    <w:rsid w:val="00916D3C"/>
    <w:rsid w:val="00916D73"/>
    <w:rsid w:val="00925C63"/>
    <w:rsid w:val="009339C3"/>
    <w:rsid w:val="009473F9"/>
    <w:rsid w:val="00963CEE"/>
    <w:rsid w:val="0096544A"/>
    <w:rsid w:val="009A3C0D"/>
    <w:rsid w:val="009B0B20"/>
    <w:rsid w:val="009B5621"/>
    <w:rsid w:val="009C71E2"/>
    <w:rsid w:val="009D1500"/>
    <w:rsid w:val="009D6D74"/>
    <w:rsid w:val="009E47C7"/>
    <w:rsid w:val="009F32BB"/>
    <w:rsid w:val="009F7C2F"/>
    <w:rsid w:val="00A13DBB"/>
    <w:rsid w:val="00A16AF6"/>
    <w:rsid w:val="00A277CE"/>
    <w:rsid w:val="00A3528E"/>
    <w:rsid w:val="00A3640F"/>
    <w:rsid w:val="00A44FF5"/>
    <w:rsid w:val="00A451EC"/>
    <w:rsid w:val="00A67DB8"/>
    <w:rsid w:val="00A741DA"/>
    <w:rsid w:val="00A74868"/>
    <w:rsid w:val="00A84A5E"/>
    <w:rsid w:val="00A86106"/>
    <w:rsid w:val="00A9731E"/>
    <w:rsid w:val="00AB198B"/>
    <w:rsid w:val="00AB3EBC"/>
    <w:rsid w:val="00AB6D60"/>
    <w:rsid w:val="00AC255A"/>
    <w:rsid w:val="00AC5008"/>
    <w:rsid w:val="00AD09BA"/>
    <w:rsid w:val="00AD4465"/>
    <w:rsid w:val="00AE1BB9"/>
    <w:rsid w:val="00B077FA"/>
    <w:rsid w:val="00B1144C"/>
    <w:rsid w:val="00B13BEA"/>
    <w:rsid w:val="00B30FC9"/>
    <w:rsid w:val="00B32ECE"/>
    <w:rsid w:val="00B34D44"/>
    <w:rsid w:val="00B52812"/>
    <w:rsid w:val="00B5452E"/>
    <w:rsid w:val="00B61A76"/>
    <w:rsid w:val="00B70A61"/>
    <w:rsid w:val="00B72DA6"/>
    <w:rsid w:val="00B74A2A"/>
    <w:rsid w:val="00B80C08"/>
    <w:rsid w:val="00B9524B"/>
    <w:rsid w:val="00BA13BB"/>
    <w:rsid w:val="00BA46B9"/>
    <w:rsid w:val="00BA5DD0"/>
    <w:rsid w:val="00BA6AEA"/>
    <w:rsid w:val="00BB12BD"/>
    <w:rsid w:val="00BB77F4"/>
    <w:rsid w:val="00BC74B4"/>
    <w:rsid w:val="00BD4F97"/>
    <w:rsid w:val="00BD584D"/>
    <w:rsid w:val="00BD7B58"/>
    <w:rsid w:val="00BF0B21"/>
    <w:rsid w:val="00BF25EB"/>
    <w:rsid w:val="00C12419"/>
    <w:rsid w:val="00C2288A"/>
    <w:rsid w:val="00C35F4E"/>
    <w:rsid w:val="00C50C8C"/>
    <w:rsid w:val="00C610BA"/>
    <w:rsid w:val="00C971B9"/>
    <w:rsid w:val="00CA4253"/>
    <w:rsid w:val="00CA7730"/>
    <w:rsid w:val="00CB6DBE"/>
    <w:rsid w:val="00CC6D3F"/>
    <w:rsid w:val="00CF0035"/>
    <w:rsid w:val="00CF56EA"/>
    <w:rsid w:val="00D11AB0"/>
    <w:rsid w:val="00D11EB7"/>
    <w:rsid w:val="00D16DC6"/>
    <w:rsid w:val="00D208A6"/>
    <w:rsid w:val="00D21838"/>
    <w:rsid w:val="00D246B2"/>
    <w:rsid w:val="00D24798"/>
    <w:rsid w:val="00D35D6B"/>
    <w:rsid w:val="00D4174B"/>
    <w:rsid w:val="00D43A07"/>
    <w:rsid w:val="00D473E9"/>
    <w:rsid w:val="00D47BB8"/>
    <w:rsid w:val="00D50522"/>
    <w:rsid w:val="00D65CDE"/>
    <w:rsid w:val="00D67955"/>
    <w:rsid w:val="00DA37F7"/>
    <w:rsid w:val="00DA6546"/>
    <w:rsid w:val="00DB08DA"/>
    <w:rsid w:val="00DB120F"/>
    <w:rsid w:val="00DC2891"/>
    <w:rsid w:val="00DC5FDE"/>
    <w:rsid w:val="00DC6241"/>
    <w:rsid w:val="00DD17AD"/>
    <w:rsid w:val="00DD1C3C"/>
    <w:rsid w:val="00DD3E92"/>
    <w:rsid w:val="00DD6B4C"/>
    <w:rsid w:val="00DD749E"/>
    <w:rsid w:val="00DF0218"/>
    <w:rsid w:val="00E01DEF"/>
    <w:rsid w:val="00E02ABB"/>
    <w:rsid w:val="00E11EFC"/>
    <w:rsid w:val="00E13EB2"/>
    <w:rsid w:val="00E1581B"/>
    <w:rsid w:val="00E24F66"/>
    <w:rsid w:val="00E266F9"/>
    <w:rsid w:val="00E34102"/>
    <w:rsid w:val="00E3437E"/>
    <w:rsid w:val="00E40CAB"/>
    <w:rsid w:val="00E52C3A"/>
    <w:rsid w:val="00E54319"/>
    <w:rsid w:val="00E610FF"/>
    <w:rsid w:val="00E63184"/>
    <w:rsid w:val="00E63BE8"/>
    <w:rsid w:val="00E77627"/>
    <w:rsid w:val="00E77950"/>
    <w:rsid w:val="00E819BC"/>
    <w:rsid w:val="00E82CD8"/>
    <w:rsid w:val="00EA0205"/>
    <w:rsid w:val="00EA6354"/>
    <w:rsid w:val="00EA66D7"/>
    <w:rsid w:val="00EB1954"/>
    <w:rsid w:val="00EB41AC"/>
    <w:rsid w:val="00ED4A21"/>
    <w:rsid w:val="00F001BD"/>
    <w:rsid w:val="00F0309F"/>
    <w:rsid w:val="00F05190"/>
    <w:rsid w:val="00F26B7D"/>
    <w:rsid w:val="00F27396"/>
    <w:rsid w:val="00F520C3"/>
    <w:rsid w:val="00F56815"/>
    <w:rsid w:val="00F61EA5"/>
    <w:rsid w:val="00F64CFE"/>
    <w:rsid w:val="00F66FB4"/>
    <w:rsid w:val="00F723C7"/>
    <w:rsid w:val="00F74BE0"/>
    <w:rsid w:val="00F820A7"/>
    <w:rsid w:val="00F96019"/>
    <w:rsid w:val="00F9746A"/>
    <w:rsid w:val="00FA0DA6"/>
    <w:rsid w:val="00FA2506"/>
    <w:rsid w:val="00FB6C69"/>
    <w:rsid w:val="00FC3CCB"/>
    <w:rsid w:val="00FC66E3"/>
    <w:rsid w:val="00FD7F2C"/>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83411B2"/>
  <w15:docId w15:val="{075D0321-1610-4C10-91E8-5876737C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7"/>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2305AC"/>
    <w:pPr>
      <w:numPr>
        <w:numId w:val="1"/>
      </w:numPr>
      <w:pBdr>
        <w:bottom w:val="single" w:sz="8" w:space="1" w:color="808080" w:themeColor="background1" w:themeShade="80"/>
      </w:pBdr>
      <w:spacing w:line="240" w:lineRule="auto"/>
      <w:ind w:left="72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sz w:val="32"/>
      <w:szCs w:val="32"/>
      <w:lang w:val="fr-FR"/>
    </w:rPr>
  </w:style>
  <w:style w:type="character" w:customStyle="1" w:styleId="Titre3Car">
    <w:name w:val="Titre 3 Car"/>
    <w:basedOn w:val="Policepardfaut"/>
    <w:link w:val="Titre3"/>
    <w:uiPriority w:val="9"/>
    <w:rsid w:val="002305AC"/>
    <w:rPr>
      <w:rFonts w:eastAsiaTheme="minorEastAsia" w:cstheme="minorHAnsi"/>
      <w:b/>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594BC3"/>
    <w:pPr>
      <w:spacing w:after="100"/>
    </w:pPr>
    <w:rPr>
      <w:b/>
      <w:bCs w:val="0"/>
      <w:noProof/>
      <w:color w:val="99CCFF"/>
    </w:rPr>
  </w:style>
  <w:style w:type="paragraph" w:styleId="Sansinterligne">
    <w:name w:val="No Spacing"/>
    <w:aliases w:val="Puce-normal"/>
    <w:basedOn w:val="Paragraphedeliste"/>
    <w:link w:val="SansinterligneCar"/>
    <w:uiPriority w:val="1"/>
    <w:qFormat/>
    <w:rsid w:val="00431F99"/>
    <w:pPr>
      <w:numPr>
        <w:numId w:val="6"/>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character" w:styleId="Mentionnonrsolue">
    <w:name w:val="Unresolved Mention"/>
    <w:basedOn w:val="Policepardfaut"/>
    <w:uiPriority w:val="99"/>
    <w:semiHidden/>
    <w:unhideWhenUsed/>
    <w:rsid w:val="00D11AB0"/>
    <w:rPr>
      <w:color w:val="605E5C"/>
      <w:shd w:val="clear" w:color="auto" w:fill="E1DFDD"/>
    </w:rPr>
  </w:style>
  <w:style w:type="paragraph" w:customStyle="1" w:styleId="Texte1">
    <w:name w:val="Texte 1"/>
    <w:basedOn w:val="Normal"/>
    <w:qFormat/>
    <w:rsid w:val="00963CEE"/>
    <w:pPr>
      <w:tabs>
        <w:tab w:val="clear" w:pos="743"/>
      </w:tabs>
      <w:spacing w:line="240" w:lineRule="auto"/>
      <w:ind w:left="454"/>
      <w:contextualSpacing w:val="0"/>
    </w:pPr>
    <w:rPr>
      <w:rFonts w:ascii="Calibri" w:eastAsiaTheme="minorHAnsi" w:hAnsi="Calibri" w:cs="Calibri"/>
      <w:kern w:val="2"/>
      <w:sz w:val="24"/>
      <w:lang w:val="fr-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lusters.wallonie.be/federateur/en/les-poles-de-competitivite" TargetMode="Externa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hyperlink" Target="mailto:r.mourtada@wbi.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bourses@wbi.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marshall.wallonie.be/" TargetMode="External"/><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wbi.be/fr/logos" TargetMode="External"/><Relationship Id="rId27" Type="http://schemas.openxmlformats.org/officeDocument/2006/relationships/hyperlink" Target="mailto:bourses@wbi.be"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1BABB-93DC-4249-ACF8-FDA914A32217}">
  <ds:schemaRefs>
    <ds:schemaRef ds:uri="http://purl.org/dc/dcmitype/"/>
    <ds:schemaRef ds:uri="http://purl.org/dc/elements/1.1/"/>
    <ds:schemaRef ds:uri="http://purl.org/dc/terms/"/>
    <ds:schemaRef ds:uri="929578c0-ad26-4ed2-a91b-398b79fbf0d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3.xml><?xml version="1.0" encoding="utf-8"?>
<ds:datastoreItem xmlns:ds="http://schemas.openxmlformats.org/officeDocument/2006/customXml" ds:itemID="{7F18C7D9-5D6F-4656-93E0-30EACB3A3EA8}">
  <ds:schemaRefs>
    <ds:schemaRef ds:uri="http://schemas.openxmlformats.org/officeDocument/2006/bibliography"/>
  </ds:schemaRefs>
</ds:datastoreItem>
</file>

<file path=customXml/itemProps4.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1707</Words>
  <Characters>9389</Characters>
  <Application>Microsoft Office Word</Application>
  <DocSecurity>4</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Abrassart Elise</cp:lastModifiedBy>
  <cp:revision>2</cp:revision>
  <cp:lastPrinted>2024-10-01T14:26:00Z</cp:lastPrinted>
  <dcterms:created xsi:type="dcterms:W3CDTF">2024-12-12T09:56:00Z</dcterms:created>
  <dcterms:modified xsi:type="dcterms:W3CDTF">2024-12-12T09:56:00Z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