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914D" w14:textId="776430AF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  <w:r w:rsidRPr="00AF28C5">
        <w:rPr>
          <w:rFonts w:ascii="Calibri" w:hAnsi="Calibri" w:cs="Calibri"/>
          <w:b/>
          <w:bCs/>
          <w:lang w:val="fr-FR"/>
        </w:rPr>
        <w:t>Titre du poste :</w:t>
      </w:r>
      <w:r w:rsidR="00AC17E3" w:rsidRPr="00AF28C5">
        <w:rPr>
          <w:rFonts w:ascii="Calibri" w:hAnsi="Calibri" w:cs="Calibri"/>
          <w:b/>
          <w:bCs/>
          <w:lang w:val="fr-FR"/>
        </w:rPr>
        <w:t xml:space="preserve"> </w:t>
      </w:r>
      <w:r w:rsidRPr="00AF28C5">
        <w:rPr>
          <w:rFonts w:ascii="Calibri" w:hAnsi="Calibri" w:cs="Calibri"/>
          <w:b/>
          <w:bCs/>
          <w:lang w:val="fr-FR"/>
        </w:rPr>
        <w:t>STAGE : Communications et Plaidoyer</w:t>
      </w:r>
    </w:p>
    <w:p w14:paraId="717F5505" w14:textId="77777777" w:rsidR="001748D5" w:rsidRPr="00AF28C5" w:rsidRDefault="001748D5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3A42E602" w14:textId="37232B36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Lieu d'affectation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: Genève</w:t>
      </w:r>
    </w:p>
    <w:p w14:paraId="1FBC6685" w14:textId="02CC8CA5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Type de contrat :</w:t>
      </w:r>
      <w:r w:rsidR="00AC17E3" w:rsidRPr="00AF28C5">
        <w:rPr>
          <w:rFonts w:ascii="Calibri" w:hAnsi="Calibri" w:cs="Calibri"/>
          <w:b/>
          <w:bCs/>
          <w:lang w:val="fr-CH"/>
        </w:rPr>
        <w:t xml:space="preserve"> </w:t>
      </w:r>
      <w:r w:rsidRPr="00AF28C5">
        <w:rPr>
          <w:rFonts w:ascii="Calibri" w:hAnsi="Calibri" w:cs="Calibri"/>
          <w:b/>
          <w:bCs/>
          <w:lang w:val="fr-CH"/>
        </w:rPr>
        <w:t>Stage</w:t>
      </w:r>
    </w:p>
    <w:p w14:paraId="6EE2D9D7" w14:textId="5B3D91A7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Durée du contrat :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</w:t>
      </w:r>
      <w:r w:rsidRPr="00AF28C5">
        <w:rPr>
          <w:rFonts w:ascii="Calibri" w:hAnsi="Calibri" w:cs="Calibri"/>
          <w:b/>
          <w:bCs/>
          <w:lang w:val="fr-CH"/>
        </w:rPr>
        <w:t>3 à 6 mois</w:t>
      </w:r>
    </w:p>
    <w:p w14:paraId="202D7836" w14:textId="6409A81B" w:rsidR="00E95F14" w:rsidRPr="00AF28C5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Recrutement ouvert à :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</w:t>
      </w:r>
      <w:r w:rsidRPr="00AF28C5">
        <w:rPr>
          <w:rFonts w:ascii="Calibri" w:hAnsi="Calibri" w:cs="Calibri"/>
          <w:b/>
          <w:bCs/>
          <w:lang w:val="fr-CH"/>
        </w:rPr>
        <w:t>Candidats externes</w:t>
      </w:r>
    </w:p>
    <w:p w14:paraId="4D5E3474" w14:textId="1B2416AA" w:rsidR="00E95F14" w:rsidRDefault="00E95F14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 w:rsidRPr="00AF28C5">
        <w:rPr>
          <w:rFonts w:ascii="Calibri" w:hAnsi="Calibri" w:cs="Calibri"/>
          <w:b/>
          <w:bCs/>
          <w:lang w:val="fr-CH"/>
        </w:rPr>
        <w:t>Date limite de candidature (Minuit, heure de Paris) :</w:t>
      </w:r>
      <w:r w:rsidR="00151DA3" w:rsidRPr="00AF28C5">
        <w:rPr>
          <w:rFonts w:ascii="Calibri" w:hAnsi="Calibri" w:cs="Calibri"/>
          <w:b/>
          <w:bCs/>
          <w:lang w:val="fr-CH"/>
        </w:rPr>
        <w:t xml:space="preserve"> </w:t>
      </w:r>
      <w:r w:rsidR="00114E5E">
        <w:rPr>
          <w:rFonts w:ascii="Calibri" w:hAnsi="Calibri" w:cs="Calibri"/>
          <w:b/>
          <w:bCs/>
          <w:lang w:val="fr-CH"/>
        </w:rPr>
        <w:t>2</w:t>
      </w:r>
      <w:r w:rsidR="00821923">
        <w:rPr>
          <w:rFonts w:ascii="Calibri" w:hAnsi="Calibri" w:cs="Calibri"/>
          <w:b/>
          <w:bCs/>
          <w:lang w:val="fr-CH"/>
        </w:rPr>
        <w:t xml:space="preserve"> </w:t>
      </w:r>
      <w:r w:rsidR="00114E5E">
        <w:rPr>
          <w:rFonts w:ascii="Calibri" w:hAnsi="Calibri" w:cs="Calibri"/>
          <w:b/>
          <w:bCs/>
          <w:lang w:val="fr-CH"/>
        </w:rPr>
        <w:t>avril</w:t>
      </w:r>
      <w:r w:rsidRPr="00AF28C5">
        <w:rPr>
          <w:rFonts w:ascii="Calibri" w:hAnsi="Calibri" w:cs="Calibri"/>
          <w:b/>
          <w:bCs/>
          <w:lang w:val="fr-CH"/>
        </w:rPr>
        <w:t xml:space="preserve"> 2025</w:t>
      </w:r>
    </w:p>
    <w:p w14:paraId="28D9285A" w14:textId="7D68BBDF" w:rsidR="00821923" w:rsidRPr="00AF28C5" w:rsidRDefault="00821923" w:rsidP="00AF28C5">
      <w:pPr>
        <w:spacing w:after="0" w:line="240" w:lineRule="auto"/>
        <w:jc w:val="both"/>
        <w:rPr>
          <w:rFonts w:ascii="Calibri" w:hAnsi="Calibri" w:cs="Calibri"/>
          <w:b/>
          <w:bCs/>
          <w:lang w:val="fr-CH"/>
        </w:rPr>
      </w:pPr>
      <w:r>
        <w:rPr>
          <w:rFonts w:ascii="Calibri" w:hAnsi="Calibri" w:cs="Calibri"/>
          <w:b/>
          <w:bCs/>
          <w:lang w:val="fr-CH"/>
        </w:rPr>
        <w:t xml:space="preserve">Début de stage : début mai </w:t>
      </w:r>
    </w:p>
    <w:p w14:paraId="187C538E" w14:textId="18AABCCE" w:rsidR="00151DA3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L’UNESCO</w:t>
      </w:r>
      <w:r w:rsidR="00151DA3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-BIE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r w:rsidR="00151DA3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adhère aux valeurs fondamentales de l’UNESCO</w:t>
      </w:r>
    </w:p>
    <w:p w14:paraId="15E64049" w14:textId="5798B59E" w:rsidR="008A4D36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Engagement envers l’Organisation, Intégrité, Respect de la diversité, Professionnalisme</w:t>
      </w:r>
    </w:p>
    <w:p w14:paraId="45427B9D" w14:textId="6197C17A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Aperçu des fonctions du poste</w:t>
      </w:r>
    </w:p>
    <w:p w14:paraId="5915632A" w14:textId="77777777" w:rsidR="00232C4B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 Bureau 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I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nternational d’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ducation de l’UNESCO (UNESCO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) est un centre d'excellence mondial 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>en matière de curriculum et de sujets connexes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basé à Genève,</w:t>
      </w:r>
      <w:r w:rsidR="00151DA3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en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Suisse. </w:t>
      </w:r>
      <w:r w:rsidR="008B194D" w:rsidRPr="00AF28C5">
        <w:rPr>
          <w:rFonts w:ascii="Calibri" w:eastAsia="Times New Roman" w:hAnsi="Calibri" w:cs="Calibri"/>
          <w:kern w:val="0"/>
          <w:lang w:val="fr-FR"/>
          <w14:ligatures w14:val="none"/>
        </w:rPr>
        <w:t>Le programme de travail de l'UNESCO-BIE pour 2025, qui s'inscrit dans la Stratégie à Moyen Terme 2022-2025, a été conçu en conformité avec son mandat renouvelé, adopté par le Conseil exécutif de l'UNESCO (209 EX/Dec.12).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Entre autres aspects, le mandat vise à consolider et à mettre en synergie le travail de l'UNESCO dans le domaine du curriculum, favorisant une vision prospective et transformatrice pour contribuer à une éducation équitable et inclusive ainsi qu'à un développement durable pour tous, dans le contexte des </w:t>
      </w:r>
      <w:proofErr w:type="gramStart"/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défis</w:t>
      </w:r>
      <w:proofErr w:type="gramEnd"/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mondiaux et des enjeux sociétaux.</w:t>
      </w:r>
    </w:p>
    <w:p w14:paraId="186D58A3" w14:textId="77B6C1D7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Depuis un siècle,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le 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joue un rôle central dans le paysage éducatif mondial. Depuis sa création en 1925,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 BIE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a été à l'avant-garde de l'innovation éducative, transformant continuellement le curriculum et l'apprentissage, et façonnant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l’éducation comme une force transformatrice pour le progrès sociétal. </w:t>
      </w:r>
    </w:p>
    <w:p w14:paraId="0AFF46EC" w14:textId="0836FBD1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La célébration de son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C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entenaire, intitulée «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Un voyage de transformation curriculaire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l’apprentissage », témoigne de l’engagement de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l’UNESCO-BIE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à faire progresser l’éducation dans un monde en rapide </w:t>
      </w:r>
      <w:r w:rsidR="00232C4B" w:rsidRPr="00AF28C5">
        <w:rPr>
          <w:rFonts w:ascii="Calibri" w:eastAsia="Times New Roman" w:hAnsi="Calibri" w:cs="Calibri"/>
          <w:kern w:val="0"/>
          <w:lang w:val="fr-FR"/>
          <w14:ligatures w14:val="none"/>
        </w:rPr>
        <w:t>évolution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73DEED3F" w14:textId="0C31FA99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Sous l’autorité du Directeur </w:t>
      </w:r>
      <w:proofErr w:type="spellStart"/>
      <w:r w:rsidR="000C2B47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a.i</w:t>
      </w:r>
      <w:proofErr w:type="spellEnd"/>
      <w:r w:rsidR="000C2B47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. 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de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l’UNESCO-BIE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et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la supervision directe de la 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Responsable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de</w:t>
      </w:r>
      <w:r w:rsidR="00F64D02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la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Communication et </w:t>
      </w:r>
      <w:r w:rsidR="00232C4B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du 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Plaidoyer, Mme </w:t>
      </w:r>
      <w:proofErr w:type="spellStart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Kadira</w:t>
      </w:r>
      <w:proofErr w:type="spellEnd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proofErr w:type="spellStart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Malkoc</w:t>
      </w:r>
      <w:proofErr w:type="spellEnd"/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, le/la stagiaire exécutera les tâches suivantes :</w:t>
      </w:r>
    </w:p>
    <w:p w14:paraId="4A40922E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Objectif du stage</w:t>
      </w:r>
    </w:p>
    <w:p w14:paraId="2839E28E" w14:textId="7443B3B9" w:rsidR="00AB3CD9" w:rsidRPr="00AF28C5" w:rsidRDefault="00AB3CD9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CH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 stage en communication et plaidoyer à l'UNESCO-BIE offre l'opportunité de contribuer à des initiatives éducatives mondiales en soutenant </w:t>
      </w:r>
      <w:r w:rsidR="002012E6" w:rsidRPr="00AF28C5">
        <w:rPr>
          <w:rFonts w:ascii="Calibri" w:eastAsia="Times New Roman" w:hAnsi="Calibri" w:cs="Calibri"/>
          <w:kern w:val="0"/>
          <w:lang w:val="fr-FR"/>
          <w14:ligatures w14:val="none"/>
        </w:rPr>
        <w:t>d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es activités de communication et de plaidoyer</w:t>
      </w:r>
      <w:r w:rsidR="002012E6"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  <w:r w:rsidR="00EC57F9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 particulier, il a pour objectif de soutenir la planification et le déploiement de la stratégie du Centenaire de l’UNESCO-BIE, et de contribuer à la mise en œuvre de son Plan de travail 2025. </w:t>
      </w:r>
      <w:r w:rsidR="00EC57F9" w:rsidRPr="00AF28C5">
        <w:rPr>
          <w:rFonts w:ascii="Calibri" w:eastAsia="Times New Roman" w:hAnsi="Calibri" w:cs="Calibri"/>
          <w:kern w:val="0"/>
          <w:lang w:val="fr-CH"/>
          <w14:ligatures w14:val="none"/>
        </w:rPr>
        <w:t xml:space="preserve">Ces activités s’inscrivent dans </w:t>
      </w:r>
      <w:proofErr w:type="gramStart"/>
      <w:r w:rsidR="00EC57F9" w:rsidRPr="00AF28C5">
        <w:rPr>
          <w:rFonts w:ascii="Calibri" w:eastAsia="Times New Roman" w:hAnsi="Calibri" w:cs="Calibri"/>
          <w:kern w:val="0"/>
          <w:lang w:val="fr-CH"/>
          <w14:ligatures w14:val="none"/>
        </w:rPr>
        <w:t>les troisième</w:t>
      </w:r>
      <w:proofErr w:type="gramEnd"/>
      <w:r w:rsidR="00EC57F9" w:rsidRPr="00AF28C5">
        <w:rPr>
          <w:rFonts w:ascii="Calibri" w:eastAsia="Times New Roman" w:hAnsi="Calibri" w:cs="Calibri"/>
          <w:kern w:val="0"/>
          <w:lang w:val="fr-CH"/>
          <w14:ligatures w14:val="none"/>
        </w:rPr>
        <w:t xml:space="preserve"> et quatrième piliers de sa Stratégie à Moyen Terme 2022-2025 : Sensibilisation et Plaidoyer, et Développement Institutionnel.</w:t>
      </w:r>
    </w:p>
    <w:p w14:paraId="3855B417" w14:textId="4AEAAE9F" w:rsidR="00AB3CD9" w:rsidRDefault="00AB3CD9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Le stagiaire acquerra une expérience pratique en matière de communication numérique, de création de contenu, de coordination d'événements et de recherche dans un environnement multiculturel.</w:t>
      </w:r>
    </w:p>
    <w:p w14:paraId="0E5F8EF2" w14:textId="77777777" w:rsidR="00AF28C5" w:rsidRDefault="00AF28C5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06F34C6F" w14:textId="77777777" w:rsidR="00AF28C5" w:rsidRPr="00AF28C5" w:rsidRDefault="00AF28C5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7C1B7887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lastRenderedPageBreak/>
        <w:t>Tâches et responsabilités</w:t>
      </w:r>
    </w:p>
    <w:p w14:paraId="236D8828" w14:textId="15780341" w:rsidR="00E95F14" w:rsidRPr="00AF28C5" w:rsidRDefault="00AB3CD9" w:rsidP="00AF2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Effectuer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des recherches sur les meilleures pratiques en matière de communication numérique et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d’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opportunités de plaidoyer.</w:t>
      </w:r>
    </w:p>
    <w:p w14:paraId="3C0D2E03" w14:textId="43547988" w:rsidR="00E95F14" w:rsidRPr="00AF28C5" w:rsidRDefault="00E95F14" w:rsidP="00AF2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Identifier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du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contenu pour des campagnes et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des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événements.</w:t>
      </w:r>
    </w:p>
    <w:p w14:paraId="60AB0DDE" w14:textId="42D5AB94" w:rsidR="00E95F14" w:rsidRPr="00AF28C5" w:rsidRDefault="00E95F14" w:rsidP="00AF2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Préparer des présentations pour soutenir les efforts de plaidoyer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de l'UNESCO-BIE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1D3FE341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Développement de contenu</w:t>
      </w:r>
    </w:p>
    <w:p w14:paraId="36FDF3C7" w14:textId="01C0C97B" w:rsidR="00E95F14" w:rsidRPr="00AF28C5" w:rsidRDefault="00E95F14" w:rsidP="00AF2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Développer et publier du contenu engageant pour le site web, les réseaux sociaux et les newsletters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de l'UNESCO-BIE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477DF7DA" w14:textId="77777777" w:rsidR="00E95F14" w:rsidRPr="00AF28C5" w:rsidRDefault="00E95F14" w:rsidP="00AF2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Créer des infographies, bannières et flyers à partir d’informations clés issues de rapports et publications.</w:t>
      </w:r>
    </w:p>
    <w:p w14:paraId="469A48E0" w14:textId="77777777" w:rsidR="00E95F14" w:rsidRPr="00AF28C5" w:rsidRDefault="00E95F14" w:rsidP="00AF2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Rédiger des histoires d’impact.</w:t>
      </w:r>
    </w:p>
    <w:p w14:paraId="27EA9BAF" w14:textId="4261A85A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Soutien aux événements du </w:t>
      </w:r>
      <w:r w:rsidR="00AB3CD9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</w:t>
      </w: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entenaire</w:t>
      </w:r>
    </w:p>
    <w:p w14:paraId="2C3D44AD" w14:textId="77777777" w:rsidR="00F64D02" w:rsidRPr="00AF28C5" w:rsidRDefault="00E95F14" w:rsidP="00AF2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Participer à la planification et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à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la coordination d’événements tels que des panels, webinaires et ateliers, y compris les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aspects logistiques, communicationnels et de suivi.</w:t>
      </w:r>
    </w:p>
    <w:p w14:paraId="71CF7BB3" w14:textId="67791C3D" w:rsidR="00E95F14" w:rsidRPr="00AF28C5" w:rsidRDefault="00E95F14" w:rsidP="00AF2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Promouvoir les événements à travers des supports de communication ciblés et des stratégies de sensibilisation.</w:t>
      </w:r>
    </w:p>
    <w:p w14:paraId="3FC97ABD" w14:textId="77777777" w:rsidR="00E95F14" w:rsidRPr="00AF28C5" w:rsidRDefault="00E95F14" w:rsidP="00AF2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Réaliser des évaluations post-événements et produire des rapports de synthèse ou des infographies mettant en avant les résultats et messages clés.</w:t>
      </w:r>
    </w:p>
    <w:p w14:paraId="2F76701D" w14:textId="074B9B3B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Recherche et </w:t>
      </w:r>
      <w:r w:rsidR="00F64D02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analyse</w:t>
      </w:r>
    </w:p>
    <w:p w14:paraId="6DB7DF00" w14:textId="1BC69A61" w:rsidR="00E95F14" w:rsidRPr="00AF28C5" w:rsidRDefault="00E95F14" w:rsidP="00AF28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Assurer le flux d’informations entre les équipes techniques et l’unité de communication pour garantir une cohérence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entre les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messages.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20958D3F" w14:textId="385D2996" w:rsidR="00E95F14" w:rsidRPr="00AF28C5" w:rsidRDefault="00F64D02" w:rsidP="00AF28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Exécuter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d’autres tâches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à la demande de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la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Responsable de la Communication et du Plaidoyer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24586E39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OBJECTIFS D’APPRENTISSAGE</w:t>
      </w:r>
    </w:p>
    <w:p w14:paraId="6F894D5B" w14:textId="2703BAC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Connaissance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en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gestion de projet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des activités </w:t>
      </w:r>
      <w:r w:rsidR="00F64D02" w:rsidRPr="00AF28C5">
        <w:rPr>
          <w:rFonts w:ascii="Calibri" w:eastAsia="Times New Roman" w:hAnsi="Calibri" w:cs="Calibri"/>
          <w:kern w:val="0"/>
          <w:lang w:val="fr-FR"/>
          <w14:ligatures w14:val="none"/>
        </w:rPr>
        <w:t>de l'UNESCO-BIE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0169954C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Application des techniques de communication.</w:t>
      </w:r>
    </w:p>
    <w:p w14:paraId="4A913430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Connaissances avancées en architecture web.</w:t>
      </w:r>
    </w:p>
    <w:p w14:paraId="3F8BFC64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Renforcement des compétences rédactionnelles.</w:t>
      </w:r>
    </w:p>
    <w:p w14:paraId="785E5D4B" w14:textId="49B23CCC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Utilisation de logiciels de </w:t>
      </w:r>
      <w:r w:rsidR="00A46E04" w:rsidRPr="00AF28C5">
        <w:rPr>
          <w:rFonts w:ascii="Calibri" w:eastAsia="Times New Roman" w:hAnsi="Calibri" w:cs="Calibri"/>
          <w:kern w:val="0"/>
          <w:lang w:val="fr-FR"/>
          <w14:ligatures w14:val="none"/>
        </w:rPr>
        <w:t>conception graphique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572E05B3" w14:textId="77777777" w:rsidR="00E95F1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Gestion de contenu.</w:t>
      </w:r>
    </w:p>
    <w:p w14:paraId="1B9D7CD2" w14:textId="623E5077" w:rsidR="00E95F14" w:rsidRPr="00AF28C5" w:rsidRDefault="00A46E0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Gestion de r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elations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externes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60DF4EA6" w14:textId="77777777" w:rsidR="00A46E04" w:rsidRPr="00AF28C5" w:rsidRDefault="00E95F1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Travail en équipe </w:t>
      </w:r>
    </w:p>
    <w:p w14:paraId="01317BB7" w14:textId="30725FEC" w:rsidR="00E95F14" w:rsidRPr="00AF28C5" w:rsidRDefault="00A46E04" w:rsidP="00AF28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éveloppement des compétences interpersonnelles dans un environnement multiculturel.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6263BE18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COMPÉTENCES (de base / managériales)</w:t>
      </w:r>
    </w:p>
    <w:p w14:paraId="27809BC7" w14:textId="7524415D" w:rsidR="00E95F14" w:rsidRPr="00AF28C5" w:rsidRDefault="00A46E0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Responsabilité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(C)</w:t>
      </w:r>
    </w:p>
    <w:p w14:paraId="0BE4E64E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Communication (C)</w:t>
      </w:r>
    </w:p>
    <w:p w14:paraId="6763FCF9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Innovation (C)</w:t>
      </w:r>
    </w:p>
    <w:p w14:paraId="01ECD6F8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Partage des connaissances et amélioration continue (C)</w:t>
      </w:r>
    </w:p>
    <w:p w14:paraId="75FF9AE4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Planification et organisation (C)</w:t>
      </w:r>
    </w:p>
    <w:p w14:paraId="69E622E0" w14:textId="0FDDE9C4" w:rsidR="00E95F14" w:rsidRPr="00AF28C5" w:rsidRDefault="00A46E0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Accent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sur les résultats (C)</w:t>
      </w:r>
    </w:p>
    <w:p w14:paraId="3CD4DA7F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Travail d’équipe (C)</w:t>
      </w:r>
    </w:p>
    <w:p w14:paraId="4CCEFBEC" w14:textId="77777777" w:rsidR="00E95F14" w:rsidRPr="00AF28C5" w:rsidRDefault="00E95F14" w:rsidP="00AF28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lastRenderedPageBreak/>
        <w:t>Professionnalisme (C)</w:t>
      </w:r>
    </w:p>
    <w:p w14:paraId="09660744" w14:textId="3536796C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Pour plus de détails, veuillez consulter le </w:t>
      </w:r>
      <w:hyperlink r:id="rId7" w:history="1">
        <w:r w:rsidRPr="009B58C6">
          <w:rPr>
            <w:rStyle w:val="Lienhypertexte"/>
            <w:rFonts w:ascii="Calibri" w:eastAsia="Times New Roman" w:hAnsi="Calibri" w:cs="Calibri"/>
            <w:b/>
            <w:bCs/>
            <w:kern w:val="0"/>
            <w:lang w:val="fr-FR"/>
            <w14:ligatures w14:val="none"/>
          </w:rPr>
          <w:t>Cadre de compétences de l’UNESCO</w:t>
        </w:r>
        <w:r w:rsidRPr="009B58C6">
          <w:rPr>
            <w:rStyle w:val="Lienhypertexte"/>
            <w:rFonts w:ascii="Calibri" w:eastAsia="Times New Roman" w:hAnsi="Calibri" w:cs="Calibri"/>
            <w:kern w:val="0"/>
            <w:lang w:val="fr-FR"/>
            <w14:ligatures w14:val="none"/>
          </w:rPr>
          <w:t>.</w:t>
        </w:r>
      </w:hyperlink>
    </w:p>
    <w:p w14:paraId="2A315E66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Qualifications requises</w:t>
      </w:r>
    </w:p>
    <w:p w14:paraId="31999DA0" w14:textId="77777777" w:rsidR="00A46E04" w:rsidRPr="00AF28C5" w:rsidRDefault="00A46E0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Formation </w:t>
      </w:r>
    </w:p>
    <w:p w14:paraId="516F267B" w14:textId="21C01811" w:rsidR="00E95F14" w:rsidRDefault="006B4671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>
        <w:rPr>
          <w:rFonts w:ascii="Calibri" w:eastAsia="Times New Roman" w:hAnsi="Calibri" w:cs="Calibri"/>
          <w:kern w:val="0"/>
          <w:lang w:val="fr-FR"/>
          <w14:ligatures w14:val="none"/>
        </w:rPr>
        <w:t>Diplômé(e)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dans un programme de deuxième ou troisième cycle (</w:t>
      </w:r>
      <w:r w:rsidR="00E95F14" w:rsidRPr="008270E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Master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, </w:t>
      </w:r>
      <w:r w:rsidR="00E95F14" w:rsidRPr="008270E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Doctorat ou équivalent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) d’une université/établissement d’enseignement supérieur de la </w:t>
      </w:r>
      <w:r w:rsidR="00E95F14" w:rsidRPr="008270E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Fédération Wallonie-Bruxelles</w:t>
      </w:r>
      <w:r w:rsidR="008270E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(en Belgique)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, </w:t>
      </w:r>
      <w:r w:rsidR="004B05D4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 </w:t>
      </w:r>
      <w:r w:rsidR="00114E5E" w:rsidRPr="00114E5E">
        <w:rPr>
          <w:rFonts w:ascii="Calibri" w:eastAsia="Times New Roman" w:hAnsi="Calibri" w:cs="Calibri"/>
          <w:kern w:val="0"/>
          <w:lang w:val="fr-FR"/>
          <w14:ligatures w14:val="none"/>
        </w:rPr>
        <w:t>journalisme, communication, sciences de l’éducation, sciences sociales, sciences politiques, relations internationales</w:t>
      </w:r>
      <w:r w:rsidR="004B05D4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et/ou</w:t>
      </w:r>
      <w:r w:rsidR="00114E5E" w:rsidRPr="00114E5E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  <w:r w:rsidR="004B05D4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 </w:t>
      </w:r>
      <w:r w:rsidR="00114E5E" w:rsidRPr="00114E5E">
        <w:rPr>
          <w:rFonts w:ascii="Calibri" w:eastAsia="Times New Roman" w:hAnsi="Calibri" w:cs="Calibri"/>
          <w:kern w:val="0"/>
          <w:lang w:val="fr-FR"/>
          <w14:ligatures w14:val="none"/>
        </w:rPr>
        <w:t>coopération au développement.</w:t>
      </w:r>
    </w:p>
    <w:p w14:paraId="7179DAF3" w14:textId="2A2F7A53" w:rsidR="008A0A8A" w:rsidRPr="00AF28C5" w:rsidRDefault="008A0A8A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8A0A8A">
        <w:rPr>
          <w:rFonts w:ascii="Calibri" w:eastAsia="Times New Roman" w:hAnsi="Calibri" w:cs="Calibri"/>
          <w:kern w:val="0"/>
          <w:u w:val="single"/>
          <w:lang w:val="fr-FR"/>
          <w14:ligatures w14:val="none"/>
        </w:rPr>
        <w:t>Le dernier diplôme obtenu doit avoir été délivr</w:t>
      </w:r>
      <w:r>
        <w:rPr>
          <w:rFonts w:ascii="Calibri" w:eastAsia="Times New Roman" w:hAnsi="Calibri" w:cs="Calibri"/>
          <w:kern w:val="0"/>
          <w:u w:val="single"/>
          <w:lang w:val="fr-FR"/>
          <w14:ligatures w14:val="none"/>
        </w:rPr>
        <w:t>é</w:t>
      </w:r>
      <w:r w:rsidRPr="008A0A8A">
        <w:rPr>
          <w:rFonts w:ascii="Calibri" w:eastAsia="Times New Roman" w:hAnsi="Calibri" w:cs="Calibri"/>
          <w:kern w:val="0"/>
          <w:u w:val="single"/>
          <w:lang w:val="fr-FR"/>
          <w14:ligatures w14:val="none"/>
        </w:rPr>
        <w:t xml:space="preserve"> maximum 2 ans avant le début du stage</w:t>
      </w:r>
      <w:r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30242A15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Compétences et aptitudes</w:t>
      </w:r>
    </w:p>
    <w:p w14:paraId="766F2298" w14:textId="713A6572" w:rsidR="00E95F14" w:rsidRPr="00AF28C5" w:rsidRDefault="00E95F1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Excellentes compétences en communication écrite et orale avec la capacité de 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simplifier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des idées complexes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en messages clairs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208F1F8D" w14:textId="48BD429D" w:rsidR="00E95F14" w:rsidRPr="00AF28C5" w:rsidRDefault="00E95F1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Bonne maîtrise des outils numériques : gestion de site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>s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web, réseaux sociaux (LinkedIn, X/</w:t>
      </w:r>
      <w:proofErr w:type="spellStart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Bluesky</w:t>
      </w:r>
      <w:proofErr w:type="spellEnd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, YouTube, Instagram, etc.).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2DBA214A" w14:textId="0E7C9D69" w:rsidR="00E95F14" w:rsidRPr="00AF28C5" w:rsidRDefault="0081016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Solides c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ompétences organisationnelles et de gestion du temps.</w:t>
      </w:r>
    </w:p>
    <w:p w14:paraId="589BEF25" w14:textId="77777777" w:rsidR="00E95F14" w:rsidRPr="00AF28C5" w:rsidRDefault="00E95F1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Capacité à travailler en équipe dans un environnement multiculturel et multilingue.</w:t>
      </w:r>
    </w:p>
    <w:p w14:paraId="7132416B" w14:textId="1B68393D" w:rsidR="00E95F14" w:rsidRPr="00AF28C5" w:rsidRDefault="00810164" w:rsidP="00AF28C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Esprit créatif </w:t>
      </w:r>
      <w:r w:rsidR="00E95F14" w:rsidRPr="00AF28C5">
        <w:rPr>
          <w:rFonts w:ascii="Calibri" w:eastAsia="Times New Roman" w:hAnsi="Calibri" w:cs="Calibri"/>
          <w:kern w:val="0"/>
          <w:lang w:val="fr-FR"/>
          <w14:ligatures w14:val="none"/>
        </w:rPr>
        <w:t>et adaptabilité avec un grand souci du détail.</w:t>
      </w:r>
    </w:p>
    <w:p w14:paraId="3004A40D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Souhaitable</w:t>
      </w:r>
    </w:p>
    <w:p w14:paraId="3D165C11" w14:textId="77777777" w:rsidR="00E95F14" w:rsidRPr="00AF28C5" w:rsidRDefault="00E95F14" w:rsidP="00AF28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Expérience dans les médias, l’éducation ou le développement international.</w:t>
      </w:r>
    </w:p>
    <w:p w14:paraId="1DD6CDBF" w14:textId="77777777" w:rsidR="00E95F14" w:rsidRPr="00AF28C5" w:rsidRDefault="00E95F14" w:rsidP="00AF28C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Compréhension des priorités de l’UNESCO et des stratégies éducatives mondiales.</w:t>
      </w:r>
    </w:p>
    <w:p w14:paraId="549FDC7F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3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Langues</w:t>
      </w:r>
    </w:p>
    <w:p w14:paraId="13DAD240" w14:textId="77777777" w:rsidR="00E95F14" w:rsidRPr="00AF28C5" w:rsidRDefault="00E95F14" w:rsidP="00AF28C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Maîtrise du français (obligatoire) et de l’anglais (préférée).</w:t>
      </w:r>
    </w:p>
    <w:p w14:paraId="13E56BEF" w14:textId="2915D74D" w:rsidR="00E95F14" w:rsidRPr="00AF28C5" w:rsidRDefault="00E95F14" w:rsidP="00AF28C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La connaissance d’une autre langue officielle de l’ONU constitue un atout.</w:t>
      </w:r>
    </w:p>
    <w:p w14:paraId="636A6D0A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Conditions</w:t>
      </w:r>
    </w:p>
    <w:p w14:paraId="04E601D6" w14:textId="20BD7E70" w:rsidR="00E95F14" w:rsidRPr="00CF186E" w:rsidRDefault="00E95F1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CF186E">
        <w:rPr>
          <w:rFonts w:ascii="Calibri" w:eastAsia="Times New Roman" w:hAnsi="Calibri" w:cs="Calibri"/>
          <w:kern w:val="0"/>
          <w:lang w:val="fr-FR"/>
          <w14:ligatures w14:val="none"/>
        </w:rPr>
        <w:t xml:space="preserve">Un espace de bureau, une adresse </w:t>
      </w:r>
      <w:r w:rsidR="00810164" w:rsidRPr="00CF186E">
        <w:rPr>
          <w:rFonts w:ascii="Calibri" w:eastAsia="Times New Roman" w:hAnsi="Calibri" w:cs="Calibri"/>
          <w:kern w:val="0"/>
          <w:lang w:val="fr-FR"/>
          <w14:ligatures w14:val="none"/>
        </w:rPr>
        <w:t>électronique</w:t>
      </w:r>
      <w:r w:rsidRPr="00CF186E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un ordinateur seront fournis.</w:t>
      </w:r>
    </w:p>
    <w:p w14:paraId="06E1231F" w14:textId="77777777" w:rsidR="00E95F14" w:rsidRPr="00CF186E" w:rsidRDefault="00E95F1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CF186E">
        <w:rPr>
          <w:rFonts w:ascii="Calibri" w:eastAsia="Times New Roman" w:hAnsi="Calibri" w:cs="Calibri"/>
          <w:kern w:val="0"/>
          <w:lang w:val="fr-FR"/>
          <w14:ligatures w14:val="none"/>
        </w:rPr>
        <w:t>La rémunération sera prise en charge par Wallonie-Bruxelles.</w:t>
      </w:r>
    </w:p>
    <w:p w14:paraId="27163AA0" w14:textId="77777777" w:rsidR="00810164" w:rsidRPr="00AF28C5" w:rsidRDefault="0081016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Les frais personnels, y compris l’hébergement, les repas et les transports, sont à la charge du stagiaire. </w:t>
      </w:r>
    </w:p>
    <w:p w14:paraId="570A6920" w14:textId="38EAE9C0" w:rsidR="00E95F14" w:rsidRPr="00AF28C5" w:rsidRDefault="00E95F14" w:rsidP="00AF28C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Une auto-assurance auprès d’un prestataire médical reconnu est requise.</w:t>
      </w:r>
      <w:r w:rsidR="00810164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</w:t>
      </w:r>
    </w:p>
    <w:p w14:paraId="6ECE970E" w14:textId="469A282E" w:rsidR="008270E5" w:rsidRDefault="008270E5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Financement du stage par WBI</w:t>
      </w:r>
    </w:p>
    <w:p w14:paraId="1406A424" w14:textId="5D2D789D" w:rsidR="008270E5" w:rsidRPr="008270E5" w:rsidRDefault="008270E5" w:rsidP="008270E5">
      <w:pPr>
        <w:spacing w:after="0" w:line="240" w:lineRule="auto"/>
        <w:jc w:val="both"/>
        <w:rPr>
          <w:rFonts w:ascii="Calibri" w:eastAsia="Calibri" w:hAnsi="Calibri" w:cs="Arial"/>
          <w:kern w:val="0"/>
          <w:lang w:val="fr-FR" w:eastAsia="en-US"/>
          <w14:ligatures w14:val="none"/>
        </w:rPr>
      </w:pP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>Wallonie-Bruxelles International (agence chargée des relations extérieures pour la Wallonie et la Fédération Wallonie-Bruxelles) octroie une bourse d’un montant forfaitaire mensuel de 1.</w:t>
      </w:r>
      <w:r>
        <w:rPr>
          <w:rFonts w:ascii="Calibri" w:eastAsia="Calibri" w:hAnsi="Calibri" w:cs="Arial"/>
          <w:kern w:val="0"/>
          <w:lang w:val="fr-FR" w:eastAsia="en-US"/>
          <w14:ligatures w14:val="none"/>
        </w:rPr>
        <w:t>6</w:t>
      </w: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 xml:space="preserve">00 euros /mois + un remboursement des frais de transport </w:t>
      </w:r>
      <w:r w:rsidR="008D521D">
        <w:rPr>
          <w:rFonts w:ascii="Calibri" w:eastAsia="Calibri" w:hAnsi="Calibri" w:cs="Arial"/>
          <w:kern w:val="0"/>
          <w:lang w:val="fr-FR" w:eastAsia="en-US"/>
          <w14:ligatures w14:val="none"/>
        </w:rPr>
        <w:t xml:space="preserve">(50%) </w:t>
      </w: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>avec un maximum de 500 euros.</w:t>
      </w:r>
    </w:p>
    <w:p w14:paraId="5DD3C727" w14:textId="77777777" w:rsidR="008270E5" w:rsidRPr="008270E5" w:rsidRDefault="008270E5" w:rsidP="008270E5">
      <w:pPr>
        <w:spacing w:after="0" w:line="240" w:lineRule="auto"/>
        <w:jc w:val="both"/>
        <w:rPr>
          <w:rFonts w:ascii="Calibri" w:eastAsia="Calibri" w:hAnsi="Calibri" w:cs="Arial"/>
          <w:kern w:val="0"/>
          <w:lang w:val="fr-FR" w:eastAsia="en-US"/>
          <w14:ligatures w14:val="none"/>
        </w:rPr>
      </w:pPr>
    </w:p>
    <w:p w14:paraId="208C0759" w14:textId="77777777" w:rsidR="008270E5" w:rsidRPr="008270E5" w:rsidRDefault="008270E5" w:rsidP="008270E5">
      <w:pPr>
        <w:spacing w:after="0" w:line="240" w:lineRule="auto"/>
        <w:jc w:val="both"/>
        <w:rPr>
          <w:rFonts w:ascii="Calibri" w:eastAsia="Calibri" w:hAnsi="Calibri" w:cs="Arial"/>
          <w:kern w:val="0"/>
          <w:lang w:val="fr-FR" w:eastAsia="en-US"/>
          <w14:ligatures w14:val="none"/>
        </w:rPr>
      </w:pPr>
      <w:r w:rsidRPr="008270E5">
        <w:rPr>
          <w:rFonts w:ascii="Calibri" w:eastAsia="Calibri" w:hAnsi="Calibri" w:cs="Arial"/>
          <w:kern w:val="0"/>
          <w:lang w:val="fr-FR" w:eastAsia="en-US"/>
          <w14:ligatures w14:val="none"/>
        </w:rPr>
        <w:t>À noter que les frais de transports ne seront remboursés qu’après la remise d’un rapport de stage à la gestionnaire de programme (maximum deux mois après la fin du séjour).</w:t>
      </w:r>
    </w:p>
    <w:p w14:paraId="77F36B4B" w14:textId="77777777" w:rsidR="008270E5" w:rsidRDefault="008270E5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</w:p>
    <w:p w14:paraId="456FDED8" w14:textId="5F417FBE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Localisation</w:t>
      </w:r>
    </w:p>
    <w:p w14:paraId="6FC4E5B9" w14:textId="7532D9B3" w:rsidR="00E95F14" w:rsidRPr="00AF28C5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Bureau 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I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nternational d’</w:t>
      </w:r>
      <w:r w:rsidR="00AB3CD9" w:rsidRPr="00AF28C5">
        <w:rPr>
          <w:rFonts w:ascii="Calibri" w:eastAsia="Times New Roman" w:hAnsi="Calibri" w:cs="Calibri"/>
          <w:kern w:val="0"/>
          <w:lang w:val="fr-FR"/>
          <w14:ligatures w14:val="none"/>
        </w:rPr>
        <w:t>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ducation de l’UNESCO (UNESCO</w:t>
      </w:r>
      <w:r w:rsidR="002019AD" w:rsidRPr="00AF28C5">
        <w:rPr>
          <w:rFonts w:ascii="Calibri" w:eastAsia="Times New Roman" w:hAnsi="Calibri" w:cs="Calibri"/>
          <w:kern w:val="0"/>
          <w:lang w:val="fr-FR"/>
          <w14:ligatures w14:val="none"/>
        </w:rPr>
        <w:t>-BIE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), Genève, Suisse</w:t>
      </w:r>
    </w:p>
    <w:p w14:paraId="7CB35F26" w14:textId="3AD693C6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Durée :</w:t>
      </w:r>
      <w:r w:rsidR="00AB3CD9"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 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3 à 6 mois</w:t>
      </w:r>
    </w:p>
    <w:p w14:paraId="6D5C298F" w14:textId="77777777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Avantages du stage</w:t>
      </w:r>
    </w:p>
    <w:p w14:paraId="03B341D9" w14:textId="77777777" w:rsidR="00E95F14" w:rsidRPr="00AF28C5" w:rsidRDefault="00E95F14" w:rsidP="00AF28C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Acquisition d’une expérience pratique en communication numérique et plaidoyer.</w:t>
      </w:r>
    </w:p>
    <w:p w14:paraId="0EF1CEB8" w14:textId="333DEAF9" w:rsidR="00E95F14" w:rsidRPr="00AF28C5" w:rsidRDefault="00E95F14" w:rsidP="00AF28C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Développement d’une expertise en éducation mondiale</w:t>
      </w:r>
      <w:r w:rsidR="002012E6"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 et développement curriculaire</w:t>
      </w: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, coordination d’événements et compétences en recherche.</w:t>
      </w:r>
    </w:p>
    <w:p w14:paraId="6D9414C0" w14:textId="77777777" w:rsidR="00E95F14" w:rsidRPr="00AF28C5" w:rsidRDefault="00E95F14" w:rsidP="00AF28C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Travail au sein d’une organisation internationale de premier plan et contribution à des projets </w:t>
      </w:r>
      <w:proofErr w:type="spellStart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impactants</w:t>
      </w:r>
      <w:proofErr w:type="spellEnd"/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>.</w:t>
      </w:r>
    </w:p>
    <w:p w14:paraId="64ECF485" w14:textId="1A740D09" w:rsidR="00E95F14" w:rsidRPr="00AF28C5" w:rsidRDefault="00E95F14" w:rsidP="00AF28C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</w:pPr>
      <w:r w:rsidRPr="00AF28C5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>Pour postuler</w:t>
      </w:r>
    </w:p>
    <w:p w14:paraId="5A6D642E" w14:textId="41B0A99D" w:rsidR="00854381" w:rsidRPr="00854381" w:rsidRDefault="00E95F14" w:rsidP="00854381">
      <w:pPr>
        <w:spacing w:before="100" w:beforeAutospacing="1" w:after="100" w:afterAutospacing="1"/>
        <w:rPr>
          <w:rFonts w:ascii="Calibri" w:eastAsia="Times New Roman" w:hAnsi="Calibri" w:cs="Calibri"/>
          <w:lang w:val="fr-BE"/>
        </w:rPr>
      </w:pPr>
      <w:r w:rsidRPr="00AF28C5">
        <w:rPr>
          <w:rFonts w:ascii="Calibri" w:eastAsia="Times New Roman" w:hAnsi="Calibri" w:cs="Calibri"/>
          <w:kern w:val="0"/>
          <w:lang w:val="fr-FR"/>
          <w14:ligatures w14:val="none"/>
        </w:rPr>
        <w:t xml:space="preserve">Envoyez votre CV et lettre de motivation </w:t>
      </w:r>
      <w:r w:rsidR="00854381" w:rsidRPr="00854381">
        <w:rPr>
          <w:rFonts w:ascii="Calibri" w:eastAsia="Times New Roman" w:hAnsi="Calibri" w:cs="Calibri"/>
          <w:lang w:val="fr-BE"/>
        </w:rPr>
        <w:t xml:space="preserve">pour le </w:t>
      </w:r>
      <w:r w:rsidR="00C2414E">
        <w:rPr>
          <w:rFonts w:ascii="Calibri" w:eastAsia="Times New Roman" w:hAnsi="Calibri" w:cs="Calibri"/>
          <w:b/>
          <w:bCs/>
          <w:lang w:val="fr-BE"/>
        </w:rPr>
        <w:t>mercredi</w:t>
      </w:r>
      <w:r w:rsidR="00821923">
        <w:rPr>
          <w:rFonts w:ascii="Calibri" w:eastAsia="Times New Roman" w:hAnsi="Calibri" w:cs="Calibri"/>
          <w:b/>
          <w:bCs/>
          <w:lang w:val="fr-BE"/>
        </w:rPr>
        <w:t xml:space="preserve"> </w:t>
      </w:r>
      <w:r w:rsidR="00C2414E">
        <w:rPr>
          <w:rFonts w:ascii="Calibri" w:eastAsia="Times New Roman" w:hAnsi="Calibri" w:cs="Calibri"/>
          <w:b/>
          <w:bCs/>
          <w:lang w:val="fr-BE"/>
        </w:rPr>
        <w:t>2</w:t>
      </w:r>
      <w:r w:rsidR="00821923">
        <w:rPr>
          <w:rFonts w:ascii="Calibri" w:eastAsia="Times New Roman" w:hAnsi="Calibri" w:cs="Calibri"/>
          <w:b/>
          <w:bCs/>
          <w:lang w:val="fr-BE"/>
        </w:rPr>
        <w:t xml:space="preserve"> </w:t>
      </w:r>
      <w:r w:rsidR="00C2414E">
        <w:rPr>
          <w:rFonts w:ascii="Calibri" w:eastAsia="Times New Roman" w:hAnsi="Calibri" w:cs="Calibri"/>
          <w:b/>
          <w:bCs/>
          <w:lang w:val="fr-BE"/>
        </w:rPr>
        <w:t>avril</w:t>
      </w:r>
      <w:r w:rsidR="00821923">
        <w:rPr>
          <w:rFonts w:ascii="Calibri" w:eastAsia="Times New Roman" w:hAnsi="Calibri" w:cs="Calibri"/>
          <w:b/>
          <w:bCs/>
          <w:lang w:val="fr-BE"/>
        </w:rPr>
        <w:t xml:space="preserve"> </w:t>
      </w:r>
      <w:r w:rsidR="00854381" w:rsidRPr="00854381">
        <w:rPr>
          <w:rFonts w:ascii="Calibri" w:eastAsia="Times New Roman" w:hAnsi="Calibri" w:cs="Calibri"/>
          <w:b/>
          <w:bCs/>
          <w:lang w:val="fr-BE"/>
        </w:rPr>
        <w:t>2025 à minuit</w:t>
      </w:r>
      <w:r w:rsidR="00854381" w:rsidRPr="00854381">
        <w:rPr>
          <w:rFonts w:ascii="Calibri" w:eastAsia="Times New Roman" w:hAnsi="Calibri" w:cs="Calibri"/>
          <w:lang w:val="fr-BE"/>
        </w:rPr>
        <w:t xml:space="preserve"> à </w:t>
      </w:r>
      <w:hyperlink r:id="rId8" w:history="1">
        <w:r w:rsidR="00854381" w:rsidRPr="00854381">
          <w:rPr>
            <w:rStyle w:val="Lienhypertexte"/>
            <w:rFonts w:ascii="Calibri" w:eastAsia="Times New Roman" w:hAnsi="Calibri" w:cs="Calibri"/>
            <w:lang w:val="fr-BE"/>
          </w:rPr>
          <w:t>bourses@wbi.be</w:t>
        </w:r>
      </w:hyperlink>
      <w:r w:rsidR="00854381" w:rsidRPr="00854381">
        <w:rPr>
          <w:rFonts w:ascii="Calibri" w:eastAsia="Times New Roman" w:hAnsi="Calibri" w:cs="Calibri"/>
          <w:lang w:val="fr-BE"/>
        </w:rPr>
        <w:t xml:space="preserve"> </w:t>
      </w:r>
    </w:p>
    <w:p w14:paraId="3DFE7F8B" w14:textId="77777777" w:rsidR="00854381" w:rsidRPr="00854381" w:rsidRDefault="00854381" w:rsidP="0085438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  <w:r w:rsidRPr="00854381">
        <w:rPr>
          <w:rFonts w:ascii="Calibri" w:eastAsia="Times New Roman" w:hAnsi="Calibri" w:cs="Calibri"/>
          <w:b/>
          <w:bCs/>
          <w:kern w:val="0"/>
          <w:lang w:val="fr-FR"/>
          <w14:ligatures w14:val="none"/>
        </w:rPr>
        <w:t xml:space="preserve">Remarque : </w:t>
      </w:r>
      <w:r w:rsidRPr="00854381">
        <w:rPr>
          <w:rFonts w:ascii="Calibri" w:eastAsia="Times New Roman" w:hAnsi="Calibri" w:cs="Calibri"/>
          <w:kern w:val="0"/>
          <w:lang w:val="fr-FR"/>
          <w14:ligatures w14:val="none"/>
        </w:rPr>
        <w:t>les candidat(e)s présélectionné(e)s par WBI sous l’angle de la recevabilité de la candidature (tout dossier incomplet est jugé irrecevable) acceptent un entretien de sélection à distance avec l’organisation d’accueil.</w:t>
      </w:r>
    </w:p>
    <w:p w14:paraId="716D8C5F" w14:textId="676FD155" w:rsidR="00E95F14" w:rsidRPr="00E95F14" w:rsidRDefault="00E95F14" w:rsidP="00AF28C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fr-FR"/>
          <w14:ligatures w14:val="none"/>
        </w:rPr>
      </w:pPr>
    </w:p>
    <w:p w14:paraId="6E36450E" w14:textId="77777777" w:rsidR="00EA1956" w:rsidRPr="001748D5" w:rsidRDefault="00EA1956" w:rsidP="00AF28C5">
      <w:pPr>
        <w:jc w:val="both"/>
        <w:rPr>
          <w:rFonts w:ascii="Calibri" w:hAnsi="Calibri" w:cs="Calibri"/>
          <w:lang w:val="fr-FR"/>
        </w:rPr>
      </w:pPr>
    </w:p>
    <w:sectPr w:rsidR="00EA1956" w:rsidRPr="001748D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1F16" w14:textId="77777777" w:rsidR="009D0C25" w:rsidRDefault="009D0C25" w:rsidP="008A4D36">
      <w:pPr>
        <w:spacing w:after="0" w:line="240" w:lineRule="auto"/>
      </w:pPr>
      <w:r>
        <w:separator/>
      </w:r>
    </w:p>
  </w:endnote>
  <w:endnote w:type="continuationSeparator" w:id="0">
    <w:p w14:paraId="3E915EA8" w14:textId="77777777" w:rsidR="009D0C25" w:rsidRDefault="009D0C25" w:rsidP="008A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374711"/>
      <w:docPartObj>
        <w:docPartGallery w:val="Page Numbers (Bottom of Page)"/>
        <w:docPartUnique/>
      </w:docPartObj>
    </w:sdtPr>
    <w:sdtEndPr/>
    <w:sdtContent>
      <w:p w14:paraId="383FAF20" w14:textId="1532C820" w:rsidR="008A4D36" w:rsidRDefault="008A4D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6892BB" w14:textId="77777777" w:rsidR="008A4D36" w:rsidRDefault="008A4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A064" w14:textId="77777777" w:rsidR="009D0C25" w:rsidRDefault="009D0C25" w:rsidP="008A4D36">
      <w:pPr>
        <w:spacing w:after="0" w:line="240" w:lineRule="auto"/>
      </w:pPr>
      <w:r>
        <w:separator/>
      </w:r>
    </w:p>
  </w:footnote>
  <w:footnote w:type="continuationSeparator" w:id="0">
    <w:p w14:paraId="1BBC20AA" w14:textId="77777777" w:rsidR="009D0C25" w:rsidRDefault="009D0C25" w:rsidP="008A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B3D"/>
    <w:multiLevelType w:val="multilevel"/>
    <w:tmpl w:val="A53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E483A"/>
    <w:multiLevelType w:val="multilevel"/>
    <w:tmpl w:val="44A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6706C"/>
    <w:multiLevelType w:val="multilevel"/>
    <w:tmpl w:val="7BD6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E3A72"/>
    <w:multiLevelType w:val="hybridMultilevel"/>
    <w:tmpl w:val="F1B09C12"/>
    <w:lvl w:ilvl="0" w:tplc="8074413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A025E5"/>
    <w:multiLevelType w:val="multilevel"/>
    <w:tmpl w:val="E05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66A2F"/>
    <w:multiLevelType w:val="multilevel"/>
    <w:tmpl w:val="99D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11052"/>
    <w:multiLevelType w:val="multilevel"/>
    <w:tmpl w:val="ADF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44E82"/>
    <w:multiLevelType w:val="multilevel"/>
    <w:tmpl w:val="41E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635C1"/>
    <w:multiLevelType w:val="multilevel"/>
    <w:tmpl w:val="E36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B7273"/>
    <w:multiLevelType w:val="multilevel"/>
    <w:tmpl w:val="C8D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75576"/>
    <w:multiLevelType w:val="multilevel"/>
    <w:tmpl w:val="C53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15D3A"/>
    <w:multiLevelType w:val="multilevel"/>
    <w:tmpl w:val="75B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338952">
    <w:abstractNumId w:val="10"/>
  </w:num>
  <w:num w:numId="2" w16cid:durableId="1163395606">
    <w:abstractNumId w:val="11"/>
  </w:num>
  <w:num w:numId="3" w16cid:durableId="1834443435">
    <w:abstractNumId w:val="5"/>
  </w:num>
  <w:num w:numId="4" w16cid:durableId="1560483971">
    <w:abstractNumId w:val="4"/>
  </w:num>
  <w:num w:numId="5" w16cid:durableId="417290922">
    <w:abstractNumId w:val="1"/>
  </w:num>
  <w:num w:numId="6" w16cid:durableId="1121195113">
    <w:abstractNumId w:val="0"/>
  </w:num>
  <w:num w:numId="7" w16cid:durableId="1267693122">
    <w:abstractNumId w:val="6"/>
  </w:num>
  <w:num w:numId="8" w16cid:durableId="565140875">
    <w:abstractNumId w:val="2"/>
  </w:num>
  <w:num w:numId="9" w16cid:durableId="1224876065">
    <w:abstractNumId w:val="9"/>
  </w:num>
  <w:num w:numId="10" w16cid:durableId="838227568">
    <w:abstractNumId w:val="8"/>
  </w:num>
  <w:num w:numId="11" w16cid:durableId="1004553567">
    <w:abstractNumId w:val="7"/>
  </w:num>
  <w:num w:numId="12" w16cid:durableId="197683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14"/>
    <w:rsid w:val="000858BB"/>
    <w:rsid w:val="0009691E"/>
    <w:rsid w:val="000C2B47"/>
    <w:rsid w:val="00114E5E"/>
    <w:rsid w:val="00151DA3"/>
    <w:rsid w:val="001748D5"/>
    <w:rsid w:val="001E62C0"/>
    <w:rsid w:val="002012E6"/>
    <w:rsid w:val="002019AD"/>
    <w:rsid w:val="00232C4B"/>
    <w:rsid w:val="003D3F5A"/>
    <w:rsid w:val="004A2820"/>
    <w:rsid w:val="004A39CF"/>
    <w:rsid w:val="004B05D4"/>
    <w:rsid w:val="0050019F"/>
    <w:rsid w:val="005D52A6"/>
    <w:rsid w:val="00611999"/>
    <w:rsid w:val="006B4671"/>
    <w:rsid w:val="006D187B"/>
    <w:rsid w:val="00810164"/>
    <w:rsid w:val="00821923"/>
    <w:rsid w:val="008270E5"/>
    <w:rsid w:val="00843F2F"/>
    <w:rsid w:val="00854381"/>
    <w:rsid w:val="008A0A8A"/>
    <w:rsid w:val="008A4D36"/>
    <w:rsid w:val="008B194D"/>
    <w:rsid w:val="008D521D"/>
    <w:rsid w:val="008E7169"/>
    <w:rsid w:val="009B58C6"/>
    <w:rsid w:val="009D094A"/>
    <w:rsid w:val="009D0C25"/>
    <w:rsid w:val="00A46A68"/>
    <w:rsid w:val="00A46E04"/>
    <w:rsid w:val="00AB3CD9"/>
    <w:rsid w:val="00AC17E3"/>
    <w:rsid w:val="00AD3D79"/>
    <w:rsid w:val="00AF28C5"/>
    <w:rsid w:val="00BE7BAF"/>
    <w:rsid w:val="00C04DC0"/>
    <w:rsid w:val="00C2414E"/>
    <w:rsid w:val="00C24717"/>
    <w:rsid w:val="00CF186E"/>
    <w:rsid w:val="00DB59F5"/>
    <w:rsid w:val="00DD797E"/>
    <w:rsid w:val="00E95F14"/>
    <w:rsid w:val="00EA1956"/>
    <w:rsid w:val="00EC57F9"/>
    <w:rsid w:val="00F64D02"/>
    <w:rsid w:val="00FD0216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891458"/>
  <w15:chartTrackingRefBased/>
  <w15:docId w15:val="{DA600435-F5BE-4702-84B7-1FCE5023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95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5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5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5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5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5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F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E95F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E95F1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E95F1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E95F14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E95F1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E95F14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E95F1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E95F14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E95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5F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5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5F1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E95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5F14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E95F1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5F1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5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5F14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E95F1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A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D3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A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D36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EC57F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58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58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54381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@wbi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244366_f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Paunila, Amy</dc:creator>
  <cp:keywords/>
  <dc:description/>
  <cp:lastModifiedBy>Colige Clotilde</cp:lastModifiedBy>
  <cp:revision>9</cp:revision>
  <dcterms:created xsi:type="dcterms:W3CDTF">2025-01-23T08:37:00Z</dcterms:created>
  <dcterms:modified xsi:type="dcterms:W3CDTF">2025-03-18T15:45:00Z</dcterms:modified>
</cp:coreProperties>
</file>