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E06C8" w14:textId="080D1E12" w:rsidR="0037334C" w:rsidRDefault="003443B9">
      <w:pPr>
        <w:rPr>
          <w:lang w:val="fr-FR"/>
        </w:rPr>
      </w:pPr>
      <w:r>
        <w:rPr>
          <w:noProof/>
          <w:lang w:val="fr-FR"/>
        </w:rPr>
        <w:drawing>
          <wp:anchor distT="0" distB="0" distL="114300" distR="114300" simplePos="0" relativeHeight="251658240" behindDoc="1" locked="0" layoutInCell="1" allowOverlap="1" wp14:anchorId="712572D1" wp14:editId="68F65E4C">
            <wp:simplePos x="0" y="0"/>
            <wp:positionH relativeFrom="column">
              <wp:posOffset>-194945</wp:posOffset>
            </wp:positionH>
            <wp:positionV relativeFrom="paragraph">
              <wp:posOffset>-718820</wp:posOffset>
            </wp:positionV>
            <wp:extent cx="6309995" cy="1257300"/>
            <wp:effectExtent l="0" t="0" r="0" b="0"/>
            <wp:wrapNone/>
            <wp:docPr id="123467075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09995"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D47854" w14:textId="77777777" w:rsidR="0037334C" w:rsidRDefault="0037334C">
      <w:pPr>
        <w:rPr>
          <w:lang w:val="fr-FR"/>
        </w:rPr>
      </w:pPr>
    </w:p>
    <w:p w14:paraId="43FEEA0C" w14:textId="474AE359" w:rsidR="00DF0D29" w:rsidRDefault="00DF0D29">
      <w:pPr>
        <w:rPr>
          <w:lang w:val="fr-FR"/>
        </w:rPr>
      </w:pPr>
    </w:p>
    <w:p w14:paraId="7C0BEEFD" w14:textId="29F68AA8" w:rsidR="00673B16" w:rsidRDefault="00673B16" w:rsidP="002E3D48">
      <w:pPr>
        <w:pBdr>
          <w:top w:val="single" w:sz="4" w:space="1" w:color="auto"/>
          <w:left w:val="single" w:sz="4" w:space="4" w:color="auto"/>
          <w:bottom w:val="single" w:sz="4" w:space="1" w:color="auto"/>
          <w:right w:val="single" w:sz="4" w:space="4" w:color="auto"/>
        </w:pBdr>
        <w:jc w:val="center"/>
        <w:rPr>
          <w:b/>
          <w:sz w:val="32"/>
          <w:szCs w:val="32"/>
          <w:lang w:val="fr-FR"/>
        </w:rPr>
      </w:pPr>
      <w:r>
        <w:rPr>
          <w:b/>
          <w:sz w:val="32"/>
          <w:szCs w:val="32"/>
          <w:lang w:val="fr-FR"/>
        </w:rPr>
        <w:t xml:space="preserve">Le </w:t>
      </w:r>
      <w:r w:rsidRPr="00673B16">
        <w:rPr>
          <w:b/>
          <w:sz w:val="32"/>
          <w:szCs w:val="32"/>
          <w:lang w:val="fr-FR"/>
        </w:rPr>
        <w:t xml:space="preserve">Conseil national brésilien </w:t>
      </w:r>
      <w:r>
        <w:rPr>
          <w:b/>
          <w:sz w:val="32"/>
          <w:szCs w:val="32"/>
          <w:lang w:val="fr-FR"/>
        </w:rPr>
        <w:t xml:space="preserve">des agences de financement des </w:t>
      </w:r>
      <w:r w:rsidRPr="00673B16">
        <w:rPr>
          <w:b/>
          <w:sz w:val="32"/>
          <w:szCs w:val="32"/>
          <w:lang w:val="fr-FR"/>
        </w:rPr>
        <w:t>État</w:t>
      </w:r>
      <w:r>
        <w:rPr>
          <w:b/>
          <w:sz w:val="32"/>
          <w:szCs w:val="32"/>
          <w:lang w:val="fr-FR"/>
        </w:rPr>
        <w:t>s (CONFAP)</w:t>
      </w:r>
      <w:r w:rsidR="00FE0B22">
        <w:rPr>
          <w:b/>
          <w:sz w:val="32"/>
          <w:szCs w:val="32"/>
          <w:lang w:val="fr-FR"/>
        </w:rPr>
        <w:t xml:space="preserve"> </w:t>
      </w:r>
      <w:r>
        <w:rPr>
          <w:b/>
          <w:sz w:val="32"/>
          <w:szCs w:val="32"/>
          <w:lang w:val="fr-FR"/>
        </w:rPr>
        <w:t>et Wallonie-Bruxelles International (WBI)</w:t>
      </w:r>
    </w:p>
    <w:p w14:paraId="70DC5BC4" w14:textId="786C3C55" w:rsidR="002E3D48" w:rsidRPr="002E3D48" w:rsidRDefault="002E3D48" w:rsidP="002E3D48">
      <w:pPr>
        <w:pBdr>
          <w:top w:val="single" w:sz="4" w:space="1" w:color="auto"/>
          <w:left w:val="single" w:sz="4" w:space="4" w:color="auto"/>
          <w:bottom w:val="single" w:sz="4" w:space="1" w:color="auto"/>
          <w:right w:val="single" w:sz="4" w:space="4" w:color="auto"/>
        </w:pBdr>
        <w:jc w:val="center"/>
        <w:rPr>
          <w:b/>
          <w:sz w:val="32"/>
          <w:szCs w:val="32"/>
          <w:lang w:val="fr-FR"/>
        </w:rPr>
      </w:pPr>
      <w:r w:rsidRPr="002E3D48">
        <w:rPr>
          <w:b/>
          <w:sz w:val="32"/>
          <w:szCs w:val="32"/>
          <w:lang w:val="fr-FR"/>
        </w:rPr>
        <w:t xml:space="preserve">Appel à projets </w:t>
      </w:r>
      <w:r w:rsidR="00673B16">
        <w:rPr>
          <w:b/>
          <w:sz w:val="32"/>
          <w:szCs w:val="32"/>
          <w:lang w:val="fr-FR"/>
        </w:rPr>
        <w:t>conjoints de recherche et innovation</w:t>
      </w:r>
      <w:r w:rsidR="006625F4">
        <w:rPr>
          <w:b/>
          <w:sz w:val="32"/>
          <w:szCs w:val="32"/>
          <w:lang w:val="fr-FR"/>
        </w:rPr>
        <w:t xml:space="preserve"> 20</w:t>
      </w:r>
      <w:r w:rsidR="00487523">
        <w:rPr>
          <w:b/>
          <w:sz w:val="32"/>
          <w:szCs w:val="32"/>
          <w:lang w:val="fr-FR"/>
        </w:rPr>
        <w:t>26</w:t>
      </w:r>
    </w:p>
    <w:p w14:paraId="50B951C8" w14:textId="77777777" w:rsidR="002E3D48" w:rsidRDefault="002E3D48">
      <w:pPr>
        <w:rPr>
          <w:lang w:val="fr-FR"/>
        </w:rPr>
      </w:pPr>
    </w:p>
    <w:p w14:paraId="70834EEE" w14:textId="7D1028A6" w:rsidR="002E3D48" w:rsidRPr="002E3D48" w:rsidRDefault="002E3D48" w:rsidP="002E3D48">
      <w:pPr>
        <w:jc w:val="both"/>
        <w:rPr>
          <w:lang w:val="fr-FR"/>
        </w:rPr>
      </w:pPr>
      <w:r w:rsidRPr="002E3D48">
        <w:rPr>
          <w:lang w:val="fr-FR"/>
        </w:rPr>
        <w:t xml:space="preserve">Le Conseil national brésilien des </w:t>
      </w:r>
      <w:r w:rsidR="00673B16">
        <w:rPr>
          <w:lang w:val="fr-FR"/>
        </w:rPr>
        <w:t>agences</w:t>
      </w:r>
      <w:r w:rsidRPr="002E3D48">
        <w:rPr>
          <w:lang w:val="fr-FR"/>
        </w:rPr>
        <w:t xml:space="preserve"> de financement de l'État (CONFAP)</w:t>
      </w:r>
      <w:r w:rsidR="00BD0989">
        <w:rPr>
          <w:lang w:val="fr-FR"/>
        </w:rPr>
        <w:t xml:space="preserve"> </w:t>
      </w:r>
      <w:r w:rsidRPr="002E3D48">
        <w:rPr>
          <w:lang w:val="fr-FR"/>
        </w:rPr>
        <w:t xml:space="preserve">et Wallonie-Bruxelles International (WBI), annoncent l'appel à projets conjoints de recherche et d'innovation dans le cadre du protocole d'accord </w:t>
      </w:r>
      <w:r w:rsidR="00673B16">
        <w:rPr>
          <w:lang w:val="fr-FR"/>
        </w:rPr>
        <w:t>signé par le CONFAP et WBI en matière de</w:t>
      </w:r>
      <w:r w:rsidRPr="002E3D48">
        <w:rPr>
          <w:lang w:val="fr-FR"/>
        </w:rPr>
        <w:t xml:space="preserve"> coopération académique et scientifique </w:t>
      </w:r>
      <w:r w:rsidR="00673B16">
        <w:rPr>
          <w:lang w:val="fr-FR"/>
        </w:rPr>
        <w:t>entre Wallonie-Bruxelles et le</w:t>
      </w:r>
      <w:r w:rsidRPr="002E3D48">
        <w:rPr>
          <w:lang w:val="fr-FR"/>
        </w:rPr>
        <w:t xml:space="preserve"> Brésil.</w:t>
      </w:r>
    </w:p>
    <w:p w14:paraId="7877E22A" w14:textId="77777777" w:rsidR="002E3D48" w:rsidRPr="002E3D48" w:rsidRDefault="00673B16" w:rsidP="002E3D48">
      <w:pPr>
        <w:jc w:val="both"/>
        <w:rPr>
          <w:lang w:val="fr-FR"/>
        </w:rPr>
      </w:pPr>
      <w:r>
        <w:rPr>
          <w:lang w:val="fr-FR"/>
        </w:rPr>
        <w:t xml:space="preserve">L’appel </w:t>
      </w:r>
      <w:r w:rsidR="002E3D48" w:rsidRPr="002E3D48">
        <w:rPr>
          <w:lang w:val="fr-FR"/>
        </w:rPr>
        <w:t xml:space="preserve">vise à soutenir les échanges scientifiques entre les groupes de recherche du Brésil et de la Communauté française de Belgique, principalement dans les domaines suivants : </w:t>
      </w:r>
    </w:p>
    <w:p w14:paraId="036E3AEE" w14:textId="77777777" w:rsidR="00AC2F91" w:rsidRPr="00AC2F91" w:rsidRDefault="00AC2F91" w:rsidP="00AC2F91">
      <w:pPr>
        <w:numPr>
          <w:ilvl w:val="0"/>
          <w:numId w:val="1"/>
        </w:numPr>
        <w:shd w:val="clear" w:color="auto" w:fill="FFFFFF"/>
        <w:spacing w:before="100" w:beforeAutospacing="1" w:after="100" w:afterAutospacing="1" w:line="252" w:lineRule="auto"/>
        <w:jc w:val="both"/>
        <w:rPr>
          <w:lang w:val="fr-FR"/>
        </w:rPr>
      </w:pPr>
      <w:r>
        <w:rPr>
          <w:lang w:val="fr-FR"/>
        </w:rPr>
        <w:t>L</w:t>
      </w:r>
      <w:r w:rsidRPr="00AC2F91">
        <w:rPr>
          <w:lang w:val="fr-FR"/>
        </w:rPr>
        <w:t>es innovations pour une santé renforcée</w:t>
      </w:r>
      <w:r>
        <w:rPr>
          <w:lang w:val="fr-FR"/>
        </w:rPr>
        <w:t> ;</w:t>
      </w:r>
    </w:p>
    <w:p w14:paraId="01614233" w14:textId="60B8B582" w:rsidR="00AC2F91" w:rsidRPr="00AC2F91" w:rsidRDefault="00AC2F91" w:rsidP="00AC2F91">
      <w:pPr>
        <w:numPr>
          <w:ilvl w:val="0"/>
          <w:numId w:val="1"/>
        </w:numPr>
        <w:shd w:val="clear" w:color="auto" w:fill="FFFFFF"/>
        <w:spacing w:before="100" w:beforeAutospacing="1" w:after="100" w:afterAutospacing="1" w:line="252" w:lineRule="auto"/>
        <w:jc w:val="both"/>
        <w:rPr>
          <w:lang w:val="fr-FR"/>
        </w:rPr>
      </w:pPr>
      <w:r>
        <w:rPr>
          <w:lang w:val="fr-FR"/>
        </w:rPr>
        <w:t>L</w:t>
      </w:r>
      <w:r w:rsidRPr="00AC2F91">
        <w:rPr>
          <w:lang w:val="fr-FR"/>
        </w:rPr>
        <w:t>es systèmes énergétiques</w:t>
      </w:r>
      <w:r w:rsidR="00B019A4">
        <w:rPr>
          <w:lang w:val="fr-FR"/>
        </w:rPr>
        <w:t>, matériaux</w:t>
      </w:r>
      <w:r w:rsidRPr="00AC2F91">
        <w:rPr>
          <w:lang w:val="fr-FR"/>
        </w:rPr>
        <w:t xml:space="preserve"> et habitat durables</w:t>
      </w:r>
      <w:r>
        <w:rPr>
          <w:lang w:val="fr-FR"/>
        </w:rPr>
        <w:t> ;</w:t>
      </w:r>
    </w:p>
    <w:p w14:paraId="0B355BAC" w14:textId="77777777" w:rsidR="00AC2F91" w:rsidRPr="00AC2F91" w:rsidRDefault="00AC2F91" w:rsidP="00AC2F91">
      <w:pPr>
        <w:numPr>
          <w:ilvl w:val="0"/>
          <w:numId w:val="1"/>
        </w:numPr>
        <w:shd w:val="clear" w:color="auto" w:fill="FFFFFF"/>
        <w:spacing w:before="100" w:beforeAutospacing="1" w:after="100" w:afterAutospacing="1" w:line="252" w:lineRule="auto"/>
        <w:jc w:val="both"/>
        <w:rPr>
          <w:lang w:val="fr-FR"/>
        </w:rPr>
      </w:pPr>
      <w:r>
        <w:rPr>
          <w:lang w:val="fr-FR"/>
        </w:rPr>
        <w:t>L</w:t>
      </w:r>
      <w:r w:rsidRPr="00AC2F91">
        <w:rPr>
          <w:lang w:val="fr-FR"/>
        </w:rPr>
        <w:t>es chaines agroalimentaires du futur et gestion innovante de l'environnement</w:t>
      </w:r>
      <w:r>
        <w:rPr>
          <w:lang w:val="fr-FR"/>
        </w:rPr>
        <w:t> ;</w:t>
      </w:r>
    </w:p>
    <w:p w14:paraId="190A915B" w14:textId="611F75B0" w:rsidR="00AC2F91" w:rsidRPr="00AC2F91" w:rsidRDefault="00AC2F91" w:rsidP="00AC2F91">
      <w:pPr>
        <w:numPr>
          <w:ilvl w:val="0"/>
          <w:numId w:val="1"/>
        </w:numPr>
        <w:shd w:val="clear" w:color="auto" w:fill="FFFFFF"/>
        <w:spacing w:before="100" w:beforeAutospacing="1" w:after="100" w:afterAutospacing="1" w:line="252" w:lineRule="auto"/>
        <w:jc w:val="both"/>
        <w:rPr>
          <w:lang w:val="fr-FR"/>
        </w:rPr>
      </w:pPr>
      <w:r>
        <w:rPr>
          <w:lang w:val="fr-FR"/>
        </w:rPr>
        <w:t>L</w:t>
      </w:r>
      <w:r w:rsidRPr="00AC2F91">
        <w:rPr>
          <w:lang w:val="fr-FR"/>
        </w:rPr>
        <w:t>’aéronautique</w:t>
      </w:r>
      <w:r w:rsidR="00B019A4">
        <w:rPr>
          <w:lang w:val="fr-FR"/>
        </w:rPr>
        <w:t>,</w:t>
      </w:r>
      <w:r w:rsidRPr="00AC2F91">
        <w:rPr>
          <w:lang w:val="fr-FR"/>
        </w:rPr>
        <w:t xml:space="preserve"> l’espace</w:t>
      </w:r>
      <w:r w:rsidR="00B019A4">
        <w:rPr>
          <w:lang w:val="fr-FR"/>
        </w:rPr>
        <w:t xml:space="preserve"> et la défense</w:t>
      </w:r>
      <w:r>
        <w:rPr>
          <w:lang w:val="fr-FR"/>
        </w:rPr>
        <w:t> ;</w:t>
      </w:r>
    </w:p>
    <w:p w14:paraId="7A93671F" w14:textId="0BDCC776" w:rsidR="00CE7FB6" w:rsidRPr="00AC2F91" w:rsidRDefault="00CE7FB6" w:rsidP="00AC2F91">
      <w:pPr>
        <w:numPr>
          <w:ilvl w:val="0"/>
          <w:numId w:val="1"/>
        </w:numPr>
        <w:shd w:val="clear" w:color="auto" w:fill="FFFFFF"/>
        <w:spacing w:before="100" w:beforeAutospacing="1" w:after="100" w:afterAutospacing="1" w:line="252" w:lineRule="auto"/>
        <w:jc w:val="both"/>
        <w:rPr>
          <w:lang w:val="fr-FR"/>
        </w:rPr>
      </w:pPr>
      <w:r>
        <w:rPr>
          <w:lang w:val="fr-FR"/>
        </w:rPr>
        <w:t xml:space="preserve">L’Amazonie. </w:t>
      </w:r>
    </w:p>
    <w:p w14:paraId="044943EE" w14:textId="77777777" w:rsidR="00AC2F91" w:rsidRPr="00C01B12" w:rsidRDefault="00C01B12" w:rsidP="00C01B12">
      <w:pPr>
        <w:numPr>
          <w:ilvl w:val="0"/>
          <w:numId w:val="2"/>
        </w:numPr>
        <w:jc w:val="both"/>
        <w:rPr>
          <w:rFonts w:ascii="Calibri" w:eastAsia="Calibri" w:hAnsi="Calibri" w:cs="Calibri"/>
          <w:b/>
          <w:u w:val="single"/>
          <w:lang w:val="en-GB"/>
        </w:rPr>
      </w:pPr>
      <w:r w:rsidRPr="00C01B12">
        <w:rPr>
          <w:rFonts w:ascii="Calibri" w:eastAsia="Calibri" w:hAnsi="Calibri" w:cs="Calibri"/>
          <w:b/>
          <w:u w:val="single"/>
          <w:lang w:val="en-GB"/>
        </w:rPr>
        <w:t>DISPOSITIONS GÉNÉRALES ET COMMUNES</w:t>
      </w:r>
    </w:p>
    <w:p w14:paraId="09BFAD5F" w14:textId="791D4F5C" w:rsidR="00C01B12" w:rsidRPr="00C01B12" w:rsidRDefault="00C01B12" w:rsidP="00C01B12">
      <w:pPr>
        <w:shd w:val="clear" w:color="auto" w:fill="FFFFFF"/>
        <w:spacing w:before="100" w:beforeAutospacing="1" w:after="100" w:afterAutospacing="1" w:line="252" w:lineRule="auto"/>
        <w:jc w:val="both"/>
        <w:rPr>
          <w:lang w:val="fr-FR"/>
        </w:rPr>
      </w:pPr>
      <w:r w:rsidRPr="00C01B12">
        <w:rPr>
          <w:lang w:val="fr-FR"/>
        </w:rPr>
        <w:t>1.1. Le programme a pour obje</w:t>
      </w:r>
      <w:r w:rsidR="00696DF3">
        <w:rPr>
          <w:lang w:val="fr-FR"/>
        </w:rPr>
        <w:t>c</w:t>
      </w:r>
      <w:r w:rsidRPr="00C01B12">
        <w:rPr>
          <w:lang w:val="fr-FR"/>
        </w:rPr>
        <w:t>t</w:t>
      </w:r>
      <w:r w:rsidR="00696DF3">
        <w:rPr>
          <w:lang w:val="fr-FR"/>
        </w:rPr>
        <w:t>if</w:t>
      </w:r>
      <w:r w:rsidRPr="00C01B12">
        <w:rPr>
          <w:lang w:val="fr-FR"/>
        </w:rPr>
        <w:t xml:space="preserve"> de soutenir des projets de recherche conjoints, principalement dans les domaines des sciences du vivant (santé et technologies médicales), des sciences agricoles et des technologies de production agroalimentaire, des sciences de l'ingénieur (mécanique et physique, chimie et énergie, transport et logistique, aéronautique et espace, matériaux), des technologies environnementales et numériques</w:t>
      </w:r>
      <w:r w:rsidR="00CE7FB6">
        <w:rPr>
          <w:lang w:val="fr-FR"/>
        </w:rPr>
        <w:t>, ainsi que tout projet en lien avec l’Amazonie</w:t>
      </w:r>
      <w:r w:rsidRPr="00C01B12">
        <w:rPr>
          <w:lang w:val="fr-FR"/>
        </w:rPr>
        <w:t xml:space="preserve"> afin de favoriser les échanges entre les deux territoires.</w:t>
      </w:r>
    </w:p>
    <w:p w14:paraId="196AD9ED" w14:textId="77777777" w:rsidR="00C01B12" w:rsidRPr="00C01B12" w:rsidRDefault="00C01B12" w:rsidP="00C01B12">
      <w:pPr>
        <w:shd w:val="clear" w:color="auto" w:fill="FFFFFF"/>
        <w:spacing w:before="100" w:beforeAutospacing="1" w:after="100" w:afterAutospacing="1" w:line="252" w:lineRule="auto"/>
        <w:jc w:val="both"/>
        <w:rPr>
          <w:lang w:val="fr-FR"/>
        </w:rPr>
      </w:pPr>
      <w:r w:rsidRPr="00C01B12">
        <w:rPr>
          <w:lang w:val="fr-FR"/>
        </w:rPr>
        <w:t xml:space="preserve">1.2. Au Brésil, l'entité responsable du programme est le Conseil national brésilien des </w:t>
      </w:r>
      <w:r w:rsidR="00673B16">
        <w:rPr>
          <w:lang w:val="fr-FR"/>
        </w:rPr>
        <w:t>agences</w:t>
      </w:r>
      <w:r w:rsidRPr="00C01B12">
        <w:rPr>
          <w:lang w:val="fr-FR"/>
        </w:rPr>
        <w:t xml:space="preserve"> de financement d'État (CONFAP), ainsi que ses </w:t>
      </w:r>
      <w:r w:rsidR="00673B16">
        <w:rPr>
          <w:lang w:val="fr-FR"/>
        </w:rPr>
        <w:t>agences</w:t>
      </w:r>
      <w:r w:rsidRPr="00C01B12">
        <w:rPr>
          <w:lang w:val="fr-FR"/>
        </w:rPr>
        <w:t xml:space="preserve"> de financement d'État, les </w:t>
      </w:r>
      <w:proofErr w:type="spellStart"/>
      <w:r w:rsidRPr="00C01B12">
        <w:rPr>
          <w:lang w:val="fr-FR"/>
        </w:rPr>
        <w:t>FAP</w:t>
      </w:r>
      <w:r w:rsidR="00673B16">
        <w:rPr>
          <w:lang w:val="fr-FR"/>
        </w:rPr>
        <w:t>s</w:t>
      </w:r>
      <w:proofErr w:type="spellEnd"/>
      <w:r w:rsidR="00673B16">
        <w:rPr>
          <w:lang w:val="fr-FR"/>
        </w:rPr>
        <w:t xml:space="preserve"> qui ont confirmé leur participation</w:t>
      </w:r>
      <w:r w:rsidRPr="00C01B12">
        <w:rPr>
          <w:lang w:val="fr-FR"/>
        </w:rPr>
        <w:t>.</w:t>
      </w:r>
    </w:p>
    <w:p w14:paraId="3337065B" w14:textId="5286AF71" w:rsidR="00C01B12" w:rsidRPr="00C01B12" w:rsidRDefault="00C01B12" w:rsidP="00C01B12">
      <w:pPr>
        <w:shd w:val="clear" w:color="auto" w:fill="FFFFFF"/>
        <w:spacing w:before="100" w:beforeAutospacing="1" w:after="100" w:afterAutospacing="1" w:line="252" w:lineRule="auto"/>
        <w:jc w:val="both"/>
        <w:rPr>
          <w:lang w:val="fr-FR"/>
        </w:rPr>
      </w:pPr>
      <w:r w:rsidRPr="00C01B12">
        <w:rPr>
          <w:lang w:val="fr-FR"/>
        </w:rPr>
        <w:t xml:space="preserve">1.3. En Belgique, </w:t>
      </w:r>
      <w:r w:rsidR="00CE7FB6">
        <w:rPr>
          <w:lang w:val="fr-FR"/>
        </w:rPr>
        <w:t>l</w:t>
      </w:r>
      <w:r w:rsidR="00BD0989">
        <w:rPr>
          <w:lang w:val="fr-FR"/>
        </w:rPr>
        <w:t>’</w:t>
      </w:r>
      <w:r w:rsidR="00CE7FB6">
        <w:rPr>
          <w:lang w:val="fr-FR"/>
        </w:rPr>
        <w:t>entité</w:t>
      </w:r>
      <w:r w:rsidRPr="00C01B12">
        <w:rPr>
          <w:lang w:val="fr-FR"/>
        </w:rPr>
        <w:t xml:space="preserve"> responsable du programme </w:t>
      </w:r>
      <w:r w:rsidR="00B54FE2">
        <w:rPr>
          <w:lang w:val="fr-FR"/>
        </w:rPr>
        <w:t xml:space="preserve">est </w:t>
      </w:r>
      <w:r w:rsidR="00B54FE2" w:rsidRPr="00C01B12">
        <w:rPr>
          <w:lang w:val="fr-FR"/>
        </w:rPr>
        <w:t>Wallonie</w:t>
      </w:r>
      <w:r w:rsidRPr="00C01B12">
        <w:rPr>
          <w:lang w:val="fr-FR"/>
        </w:rPr>
        <w:t>-Bruxelles International (WBI) pour les gouvernements de Wallonie et de la Fédération Wallonie-Bruxelles.</w:t>
      </w:r>
    </w:p>
    <w:p w14:paraId="60FB9FCE" w14:textId="3B68F985" w:rsidR="00C01B12" w:rsidRPr="00C01B12" w:rsidRDefault="00C01B12" w:rsidP="00C01B12">
      <w:pPr>
        <w:shd w:val="clear" w:color="auto" w:fill="FFFFFF"/>
        <w:spacing w:before="100" w:beforeAutospacing="1" w:after="100" w:afterAutospacing="1" w:line="252" w:lineRule="auto"/>
        <w:jc w:val="both"/>
        <w:rPr>
          <w:lang w:val="fr-FR"/>
        </w:rPr>
      </w:pPr>
      <w:r w:rsidRPr="00C01B12">
        <w:rPr>
          <w:lang w:val="fr-FR"/>
        </w:rPr>
        <w:t xml:space="preserve">1.4. La sélection des projets de recherche sera régie par cet appel à propositions et mise en œuvre par </w:t>
      </w:r>
      <w:r w:rsidR="00673B16">
        <w:rPr>
          <w:lang w:val="fr-FR"/>
        </w:rPr>
        <w:t xml:space="preserve">le </w:t>
      </w:r>
      <w:r w:rsidRPr="00C01B12">
        <w:rPr>
          <w:lang w:val="fr-FR"/>
        </w:rPr>
        <w:t>CONFAP</w:t>
      </w:r>
      <w:r w:rsidR="00673B16">
        <w:rPr>
          <w:lang w:val="fr-FR"/>
        </w:rPr>
        <w:t xml:space="preserve">, à travers les </w:t>
      </w:r>
      <w:proofErr w:type="spellStart"/>
      <w:r w:rsidR="00673B16">
        <w:rPr>
          <w:lang w:val="fr-FR"/>
        </w:rPr>
        <w:t>FAPs</w:t>
      </w:r>
      <w:proofErr w:type="spellEnd"/>
      <w:r w:rsidR="00673B16">
        <w:rPr>
          <w:lang w:val="fr-FR"/>
        </w:rPr>
        <w:t xml:space="preserve"> impliqués</w:t>
      </w:r>
      <w:r w:rsidRPr="00C01B12">
        <w:rPr>
          <w:lang w:val="fr-FR"/>
        </w:rPr>
        <w:t xml:space="preserve"> et par WBI.</w:t>
      </w:r>
    </w:p>
    <w:p w14:paraId="302E9E5E" w14:textId="0AA7AF25" w:rsidR="00C01B12" w:rsidRDefault="00C01B12" w:rsidP="00C01B12">
      <w:pPr>
        <w:jc w:val="both"/>
      </w:pPr>
      <w:r>
        <w:t xml:space="preserve">1.5. Le programme vise à sélectionner des projets de recherche conjoints dont les activités peuvent commencer à partir du 1er </w:t>
      </w:r>
      <w:r w:rsidR="00CE7FB6">
        <w:t>janvier</w:t>
      </w:r>
      <w:r>
        <w:t xml:space="preserve"> 202</w:t>
      </w:r>
      <w:r w:rsidR="00297AD2">
        <w:t>7</w:t>
      </w:r>
      <w:r>
        <w:t xml:space="preserve"> pour une durée maximale de deux ans.</w:t>
      </w:r>
    </w:p>
    <w:p w14:paraId="077E51A5" w14:textId="77777777" w:rsidR="002E3D48" w:rsidRDefault="00C01B12" w:rsidP="00C01B12">
      <w:pPr>
        <w:jc w:val="both"/>
      </w:pPr>
      <w:r>
        <w:lastRenderedPageBreak/>
        <w:t xml:space="preserve">1.6. Chaque proposition de projet de recherche conjointe doit planifier ses activités en tenant compte de la durée prévue de ces activités, qui est de 2 (deux) </w:t>
      </w:r>
      <w:proofErr w:type="gramStart"/>
      <w:r>
        <w:t>ans maximum</w:t>
      </w:r>
      <w:proofErr w:type="gramEnd"/>
      <w:r>
        <w:t>.</w:t>
      </w:r>
    </w:p>
    <w:p w14:paraId="140EE416" w14:textId="77777777" w:rsidR="00C01B12" w:rsidRPr="00C01B12" w:rsidRDefault="00C01B12" w:rsidP="00C01B12">
      <w:pPr>
        <w:jc w:val="both"/>
        <w:rPr>
          <w:rFonts w:cs="Calibri"/>
          <w:b/>
          <w:u w:val="single"/>
        </w:rPr>
      </w:pPr>
      <w:r w:rsidRPr="00C01B12">
        <w:rPr>
          <w:rFonts w:cs="Calibri"/>
          <w:b/>
          <w:u w:val="single"/>
        </w:rPr>
        <w:t>Calendrier</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846"/>
      </w:tblGrid>
      <w:tr w:rsidR="00C01B12" w:rsidRPr="00C01B12" w14:paraId="08C081DA" w14:textId="77777777" w:rsidTr="00C8673B">
        <w:trPr>
          <w:trHeight w:val="127"/>
        </w:trPr>
        <w:tc>
          <w:tcPr>
            <w:tcW w:w="2694" w:type="dxa"/>
            <w:shd w:val="clear" w:color="auto" w:fill="C0C0C0"/>
          </w:tcPr>
          <w:p w14:paraId="1A50DBDD" w14:textId="77777777" w:rsidR="00C01B12" w:rsidRPr="00C01B12" w:rsidRDefault="00C01B12" w:rsidP="00C8673B">
            <w:pPr>
              <w:jc w:val="both"/>
              <w:rPr>
                <w:rFonts w:cs="Calibri"/>
              </w:rPr>
            </w:pPr>
            <w:r w:rsidRPr="00C01B12">
              <w:rPr>
                <w:rFonts w:cs="Calibri"/>
              </w:rPr>
              <w:t>Programme</w:t>
            </w:r>
          </w:p>
        </w:tc>
        <w:tc>
          <w:tcPr>
            <w:tcW w:w="6846" w:type="dxa"/>
            <w:shd w:val="clear" w:color="auto" w:fill="C0C0C0"/>
          </w:tcPr>
          <w:p w14:paraId="2B0F65C8" w14:textId="77777777" w:rsidR="00C01B12" w:rsidRPr="00C01B12" w:rsidRDefault="00C01B12" w:rsidP="00C8673B">
            <w:pPr>
              <w:jc w:val="both"/>
              <w:rPr>
                <w:rFonts w:cs="Calibri"/>
              </w:rPr>
            </w:pPr>
            <w:r w:rsidRPr="00C01B12">
              <w:rPr>
                <w:rFonts w:cs="Calibri"/>
              </w:rPr>
              <w:t>Phases</w:t>
            </w:r>
          </w:p>
        </w:tc>
      </w:tr>
      <w:tr w:rsidR="00C01B12" w:rsidRPr="00C01B12" w14:paraId="75C9209E" w14:textId="77777777" w:rsidTr="00C8673B">
        <w:tc>
          <w:tcPr>
            <w:tcW w:w="2694" w:type="dxa"/>
          </w:tcPr>
          <w:p w14:paraId="5C4233A7" w14:textId="62D93B6D" w:rsidR="00C01B12" w:rsidRPr="00C01B12" w:rsidRDefault="00353DFA" w:rsidP="00CA7567">
            <w:pPr>
              <w:jc w:val="both"/>
              <w:rPr>
                <w:rFonts w:cs="Calibri"/>
              </w:rPr>
            </w:pPr>
            <w:r>
              <w:rPr>
                <w:rFonts w:cs="Calibri"/>
              </w:rPr>
              <w:t>05 juin 2026</w:t>
            </w:r>
            <w:r w:rsidR="00C01B12" w:rsidRPr="00C01B12">
              <w:rPr>
                <w:rFonts w:cs="Calibri"/>
              </w:rPr>
              <w:t xml:space="preserve">  </w:t>
            </w:r>
          </w:p>
        </w:tc>
        <w:tc>
          <w:tcPr>
            <w:tcW w:w="6846" w:type="dxa"/>
          </w:tcPr>
          <w:p w14:paraId="72C474FE" w14:textId="77777777" w:rsidR="00C01B12" w:rsidRPr="00C01B12" w:rsidRDefault="00C01B12" w:rsidP="00C8673B">
            <w:pPr>
              <w:jc w:val="both"/>
              <w:rPr>
                <w:rFonts w:cs="Calibri"/>
              </w:rPr>
            </w:pPr>
            <w:r w:rsidRPr="00C01B12">
              <w:rPr>
                <w:rFonts w:cs="Calibri"/>
              </w:rPr>
              <w:t>Ouverture de l’appel à projets</w:t>
            </w:r>
          </w:p>
        </w:tc>
      </w:tr>
      <w:tr w:rsidR="00C01B12" w:rsidRPr="00C01B12" w14:paraId="3F393FE7" w14:textId="77777777" w:rsidTr="00C8673B">
        <w:tc>
          <w:tcPr>
            <w:tcW w:w="2694" w:type="dxa"/>
          </w:tcPr>
          <w:p w14:paraId="3FF5406A" w14:textId="3CBF0149" w:rsidR="00C01B12" w:rsidRPr="00C01B12" w:rsidRDefault="00353DFA" w:rsidP="00C8673B">
            <w:pPr>
              <w:jc w:val="both"/>
              <w:rPr>
                <w:rFonts w:cs="Calibri"/>
              </w:rPr>
            </w:pPr>
            <w:r>
              <w:rPr>
                <w:rFonts w:cs="Calibri"/>
              </w:rPr>
              <w:t>30 septembre</w:t>
            </w:r>
            <w:r w:rsidR="00CE7FB6">
              <w:rPr>
                <w:rFonts w:cs="Calibri"/>
              </w:rPr>
              <w:t xml:space="preserve"> 202</w:t>
            </w:r>
            <w:r>
              <w:rPr>
                <w:rFonts w:cs="Calibri"/>
              </w:rPr>
              <w:t>6</w:t>
            </w:r>
          </w:p>
        </w:tc>
        <w:tc>
          <w:tcPr>
            <w:tcW w:w="6846" w:type="dxa"/>
          </w:tcPr>
          <w:p w14:paraId="3EB4F574" w14:textId="77777777" w:rsidR="00C01B12" w:rsidRPr="00C01B12" w:rsidRDefault="00C01B12" w:rsidP="00C8673B">
            <w:pPr>
              <w:jc w:val="both"/>
              <w:rPr>
                <w:rFonts w:cs="Calibri"/>
              </w:rPr>
            </w:pPr>
            <w:r w:rsidRPr="00C01B12">
              <w:rPr>
                <w:rFonts w:cs="Calibri"/>
              </w:rPr>
              <w:t>Date limite pour la soumission des projets</w:t>
            </w:r>
          </w:p>
        </w:tc>
      </w:tr>
      <w:tr w:rsidR="00C01B12" w:rsidRPr="00C01B12" w14:paraId="5170BC69" w14:textId="77777777" w:rsidTr="00C8673B">
        <w:trPr>
          <w:trHeight w:val="624"/>
        </w:trPr>
        <w:tc>
          <w:tcPr>
            <w:tcW w:w="2694" w:type="dxa"/>
          </w:tcPr>
          <w:p w14:paraId="125555D1" w14:textId="3C3A60F4" w:rsidR="00C01B12" w:rsidRPr="00C01B12" w:rsidRDefault="00C01B12" w:rsidP="00705780">
            <w:pPr>
              <w:jc w:val="both"/>
              <w:rPr>
                <w:rFonts w:cs="Calibri"/>
              </w:rPr>
            </w:pPr>
            <w:r w:rsidRPr="00C01B12">
              <w:rPr>
                <w:rFonts w:cs="Calibri"/>
              </w:rPr>
              <w:t xml:space="preserve">Du </w:t>
            </w:r>
            <w:r w:rsidR="00353DFA">
              <w:rPr>
                <w:rFonts w:cs="Calibri"/>
              </w:rPr>
              <w:t>1</w:t>
            </w:r>
            <w:r w:rsidR="00353DFA" w:rsidRPr="00353DFA">
              <w:rPr>
                <w:rFonts w:cs="Calibri"/>
                <w:vertAlign w:val="superscript"/>
              </w:rPr>
              <w:t>er</w:t>
            </w:r>
            <w:r w:rsidR="00353DFA">
              <w:rPr>
                <w:rFonts w:cs="Calibri"/>
              </w:rPr>
              <w:t xml:space="preserve"> octobre au 30 novembre 2026</w:t>
            </w:r>
          </w:p>
        </w:tc>
        <w:tc>
          <w:tcPr>
            <w:tcW w:w="6846" w:type="dxa"/>
          </w:tcPr>
          <w:p w14:paraId="6EC9DEAE" w14:textId="77777777" w:rsidR="00C01B12" w:rsidRPr="00C01B12" w:rsidRDefault="00C01B12" w:rsidP="00C8673B">
            <w:pPr>
              <w:jc w:val="both"/>
              <w:rPr>
                <w:rFonts w:cs="Calibri"/>
              </w:rPr>
            </w:pPr>
            <w:r w:rsidRPr="00C01B12">
              <w:rPr>
                <w:rFonts w:cs="Calibri"/>
              </w:rPr>
              <w:t>Evaluations des projets reçus</w:t>
            </w:r>
          </w:p>
        </w:tc>
      </w:tr>
      <w:tr w:rsidR="00C01B12" w:rsidRPr="00C01B12" w14:paraId="0CCA2D17" w14:textId="77777777" w:rsidTr="00C8673B">
        <w:trPr>
          <w:trHeight w:val="345"/>
        </w:trPr>
        <w:tc>
          <w:tcPr>
            <w:tcW w:w="2694" w:type="dxa"/>
          </w:tcPr>
          <w:p w14:paraId="56A90AF1" w14:textId="0DF72FA3" w:rsidR="00C01B12" w:rsidRPr="00C01B12" w:rsidRDefault="00CE7FB6" w:rsidP="00C8673B">
            <w:pPr>
              <w:jc w:val="both"/>
              <w:rPr>
                <w:rFonts w:cs="Calibri"/>
              </w:rPr>
            </w:pPr>
            <w:r>
              <w:rPr>
                <w:rFonts w:cs="Calibri"/>
              </w:rPr>
              <w:t>Décembre 202</w:t>
            </w:r>
            <w:r w:rsidR="00353DFA">
              <w:rPr>
                <w:rFonts w:cs="Calibri"/>
              </w:rPr>
              <w:t>6</w:t>
            </w:r>
          </w:p>
        </w:tc>
        <w:tc>
          <w:tcPr>
            <w:tcW w:w="6846" w:type="dxa"/>
          </w:tcPr>
          <w:p w14:paraId="7644A524" w14:textId="42805CCD" w:rsidR="00353DFA" w:rsidRDefault="00353DFA" w:rsidP="00C8673B">
            <w:pPr>
              <w:jc w:val="both"/>
              <w:rPr>
                <w:rFonts w:cs="Calibri"/>
              </w:rPr>
            </w:pPr>
            <w:r w:rsidRPr="00C01B12">
              <w:rPr>
                <w:rFonts w:cs="Calibri"/>
              </w:rPr>
              <w:t>Comité mixte et sélection finale des projets</w:t>
            </w:r>
          </w:p>
          <w:p w14:paraId="2E15938C" w14:textId="5C925E9D" w:rsidR="00C01B12" w:rsidRPr="00C01B12" w:rsidRDefault="00C01B12" w:rsidP="00C8673B">
            <w:pPr>
              <w:jc w:val="both"/>
              <w:rPr>
                <w:rFonts w:cs="Calibri"/>
              </w:rPr>
            </w:pPr>
            <w:r w:rsidRPr="00C01B12">
              <w:rPr>
                <w:rFonts w:cs="Calibri"/>
              </w:rPr>
              <w:t>Communication de la sélection finale des projets aux candidats</w:t>
            </w:r>
          </w:p>
        </w:tc>
      </w:tr>
      <w:tr w:rsidR="00C01B12" w:rsidRPr="00C01B12" w14:paraId="2A2C268F" w14:textId="77777777" w:rsidTr="00C8673B">
        <w:trPr>
          <w:trHeight w:val="345"/>
        </w:trPr>
        <w:tc>
          <w:tcPr>
            <w:tcW w:w="2694" w:type="dxa"/>
          </w:tcPr>
          <w:p w14:paraId="43308CEB" w14:textId="021388FE" w:rsidR="00C01B12" w:rsidRPr="00C01B12" w:rsidRDefault="00C01B12" w:rsidP="00C01B12">
            <w:pPr>
              <w:spacing w:before="100" w:beforeAutospacing="1" w:after="100" w:afterAutospacing="1"/>
              <w:jc w:val="both"/>
              <w:rPr>
                <w:rFonts w:cs="Calibri"/>
              </w:rPr>
            </w:pPr>
            <w:r w:rsidRPr="00C01B12">
              <w:rPr>
                <w:rFonts w:cs="Calibri"/>
              </w:rPr>
              <w:t xml:space="preserve">À partir </w:t>
            </w:r>
            <w:r w:rsidR="00CE7FB6">
              <w:rPr>
                <w:rFonts w:cs="Calibri"/>
              </w:rPr>
              <w:t>de janvier</w:t>
            </w:r>
            <w:r w:rsidRPr="00C01B12">
              <w:rPr>
                <w:rFonts w:cs="Calibri"/>
              </w:rPr>
              <w:t xml:space="preserve"> 202</w:t>
            </w:r>
            <w:r w:rsidR="00353DFA">
              <w:rPr>
                <w:rFonts w:cs="Calibri"/>
              </w:rPr>
              <w:t>7</w:t>
            </w:r>
          </w:p>
        </w:tc>
        <w:tc>
          <w:tcPr>
            <w:tcW w:w="6846" w:type="dxa"/>
          </w:tcPr>
          <w:p w14:paraId="389AEABD" w14:textId="77777777" w:rsidR="00C01B12" w:rsidRPr="00C01B12" w:rsidRDefault="00C01B12" w:rsidP="00C01B12">
            <w:pPr>
              <w:spacing w:before="100" w:beforeAutospacing="1" w:after="100" w:afterAutospacing="1"/>
              <w:jc w:val="both"/>
              <w:rPr>
                <w:rFonts w:cs="Calibri"/>
              </w:rPr>
            </w:pPr>
            <w:r w:rsidRPr="00C01B12">
              <w:rPr>
                <w:rFonts w:cs="Calibri"/>
              </w:rPr>
              <w:t>Début des projets/activités</w:t>
            </w:r>
          </w:p>
        </w:tc>
      </w:tr>
    </w:tbl>
    <w:p w14:paraId="7AD003E1" w14:textId="77777777" w:rsidR="00C01B12" w:rsidRPr="00676D80" w:rsidRDefault="00C01B12" w:rsidP="00C01B12">
      <w:pPr>
        <w:numPr>
          <w:ilvl w:val="0"/>
          <w:numId w:val="2"/>
        </w:numPr>
        <w:spacing w:before="100" w:beforeAutospacing="1" w:after="100" w:afterAutospacing="1"/>
        <w:ind w:left="714" w:hanging="357"/>
        <w:jc w:val="both"/>
        <w:rPr>
          <w:rFonts w:ascii="Calibri" w:eastAsia="Calibri" w:hAnsi="Calibri" w:cs="Calibri"/>
          <w:b/>
          <w:u w:val="single"/>
        </w:rPr>
      </w:pPr>
      <w:r w:rsidRPr="00676D80">
        <w:rPr>
          <w:rFonts w:ascii="Calibri" w:eastAsia="Calibri" w:hAnsi="Calibri" w:cs="Calibri"/>
          <w:b/>
          <w:u w:val="single"/>
        </w:rPr>
        <w:t>CONDITIONS ET AVANTAGES DE LA CANDIDATURE POUR LES ÉQUIPES DE WALLONIE-BRUXELLES</w:t>
      </w:r>
    </w:p>
    <w:p w14:paraId="1931B6F7" w14:textId="77777777" w:rsidR="00070EB3" w:rsidRPr="00070EB3" w:rsidRDefault="00070EB3" w:rsidP="00070EB3">
      <w:pPr>
        <w:spacing w:before="100" w:beforeAutospacing="1" w:after="100" w:afterAutospacing="1"/>
        <w:jc w:val="both"/>
        <w:rPr>
          <w:rFonts w:ascii="Calibri" w:eastAsia="Calibri" w:hAnsi="Calibri" w:cs="Calibri"/>
        </w:rPr>
      </w:pPr>
      <w:r w:rsidRPr="00070EB3">
        <w:rPr>
          <w:rFonts w:ascii="Calibri" w:eastAsia="Calibri" w:hAnsi="Calibri" w:cs="Calibri"/>
        </w:rPr>
        <w:t>2.1 Conditions : En plus de satisfaire aux dispositions générales décrites au point 1, les conditions suivantes doivent être respectées par les promoteurs basés en Wallonie-Bruxelles :</w:t>
      </w:r>
    </w:p>
    <w:p w14:paraId="2344EEAF" w14:textId="77777777" w:rsidR="00070EB3" w:rsidRPr="00070EB3" w:rsidRDefault="00070EB3" w:rsidP="00070EB3">
      <w:pPr>
        <w:spacing w:before="100" w:beforeAutospacing="1" w:after="100" w:afterAutospacing="1"/>
        <w:ind w:left="708"/>
        <w:jc w:val="both"/>
        <w:rPr>
          <w:rFonts w:ascii="Calibri" w:eastAsia="Calibri" w:hAnsi="Calibri" w:cs="Calibri"/>
        </w:rPr>
      </w:pPr>
      <w:r w:rsidRPr="00070EB3">
        <w:rPr>
          <w:rFonts w:ascii="Calibri" w:eastAsia="Calibri" w:hAnsi="Calibri" w:cs="Calibri"/>
        </w:rPr>
        <w:t>2.1.1 La recherche doit être innovante et justifier d'une valeur ajoutée pour l'équipe concernée et la communauté scientifique dans son ensemble ;</w:t>
      </w:r>
    </w:p>
    <w:p w14:paraId="268577F5" w14:textId="77777777" w:rsidR="00070EB3" w:rsidRPr="00070EB3" w:rsidRDefault="00070EB3" w:rsidP="00070EB3">
      <w:pPr>
        <w:spacing w:before="100" w:beforeAutospacing="1" w:after="100" w:afterAutospacing="1"/>
        <w:ind w:firstLine="708"/>
        <w:jc w:val="both"/>
        <w:rPr>
          <w:rFonts w:ascii="Calibri" w:eastAsia="Calibri" w:hAnsi="Calibri" w:cs="Calibri"/>
        </w:rPr>
      </w:pPr>
      <w:r w:rsidRPr="00070EB3">
        <w:rPr>
          <w:rFonts w:ascii="Calibri" w:eastAsia="Calibri" w:hAnsi="Calibri" w:cs="Calibri"/>
        </w:rPr>
        <w:t>2.1.2 Le projet doit prévoir la publication conjointe d'articles scientifiques ;</w:t>
      </w:r>
    </w:p>
    <w:p w14:paraId="3B72C858" w14:textId="13C0F18D" w:rsidR="00DD09AF" w:rsidRDefault="00070EB3" w:rsidP="00070EB3">
      <w:pPr>
        <w:spacing w:before="100" w:beforeAutospacing="1" w:after="100" w:afterAutospacing="1"/>
        <w:ind w:left="708"/>
        <w:jc w:val="both"/>
      </w:pPr>
      <w:r w:rsidRPr="00070EB3">
        <w:rPr>
          <w:rFonts w:ascii="Calibri" w:eastAsia="Calibri" w:hAnsi="Calibri" w:cs="Calibri"/>
        </w:rPr>
        <w:t xml:space="preserve">2.1.3 </w:t>
      </w:r>
      <w:r w:rsidR="00764066" w:rsidRPr="00764066">
        <w:t xml:space="preserve">Les </w:t>
      </w:r>
      <w:r w:rsidR="00ED6784">
        <w:rPr>
          <w:rFonts w:eastAsia="Times New Roman"/>
        </w:rPr>
        <w:t xml:space="preserve">candidats doivent être inscrits </w:t>
      </w:r>
      <w:r w:rsidR="00E06803">
        <w:rPr>
          <w:rFonts w:eastAsia="Times New Roman"/>
        </w:rPr>
        <w:t>où</w:t>
      </w:r>
      <w:r w:rsidR="00ED6784">
        <w:rPr>
          <w:rFonts w:eastAsia="Times New Roman"/>
        </w:rPr>
        <w:t xml:space="preserve"> être employés par</w:t>
      </w:r>
      <w:r w:rsidR="00764066" w:rsidRPr="00764066">
        <w:t xml:space="preserve"> </w:t>
      </w:r>
      <w:r w:rsidR="00DD09AF">
        <w:t>soit :</w:t>
      </w:r>
    </w:p>
    <w:p w14:paraId="35394DBB" w14:textId="5D883E0E" w:rsidR="00DD09AF" w:rsidRPr="00DD09AF" w:rsidRDefault="00DD09AF" w:rsidP="00DD09AF">
      <w:pPr>
        <w:pStyle w:val="Paragraphedeliste"/>
        <w:numPr>
          <w:ilvl w:val="0"/>
          <w:numId w:val="11"/>
        </w:numPr>
        <w:spacing w:before="100" w:beforeAutospacing="1" w:after="100" w:afterAutospacing="1"/>
        <w:jc w:val="both"/>
        <w:rPr>
          <w:rFonts w:ascii="Calibri" w:eastAsia="Calibri" w:hAnsi="Calibri" w:cs="Calibri"/>
        </w:rPr>
      </w:pPr>
      <w:r w:rsidRPr="00764066">
        <w:t>D</w:t>
      </w:r>
      <w:r w:rsidR="00C731FC">
        <w:t xml:space="preserve">es </w:t>
      </w:r>
      <w:r w:rsidRPr="00764066">
        <w:t>universités</w:t>
      </w:r>
      <w:r w:rsidR="00764066" w:rsidRPr="00764066">
        <w:t xml:space="preserve">, </w:t>
      </w:r>
    </w:p>
    <w:p w14:paraId="4FF6D0F4" w14:textId="54D25FE1" w:rsidR="00DD09AF" w:rsidRPr="00DD09AF" w:rsidRDefault="00DD09AF" w:rsidP="00DD09AF">
      <w:pPr>
        <w:pStyle w:val="Paragraphedeliste"/>
        <w:numPr>
          <w:ilvl w:val="0"/>
          <w:numId w:val="11"/>
        </w:numPr>
        <w:spacing w:before="100" w:beforeAutospacing="1" w:after="100" w:afterAutospacing="1"/>
        <w:jc w:val="both"/>
        <w:rPr>
          <w:rFonts w:ascii="Calibri" w:eastAsia="Calibri" w:hAnsi="Calibri" w:cs="Calibri"/>
        </w:rPr>
      </w:pPr>
      <w:r w:rsidRPr="00764066">
        <w:t>D</w:t>
      </w:r>
      <w:r w:rsidR="00C731FC">
        <w:t xml:space="preserve">es </w:t>
      </w:r>
      <w:r w:rsidRPr="00764066">
        <w:t>écoles</w:t>
      </w:r>
      <w:r w:rsidR="00764066" w:rsidRPr="00764066">
        <w:t xml:space="preserve"> supérieures, </w:t>
      </w:r>
    </w:p>
    <w:p w14:paraId="382C758E" w14:textId="5703F8C7" w:rsidR="00DD09AF" w:rsidRPr="00DD09AF" w:rsidRDefault="00DD09AF" w:rsidP="00DD09AF">
      <w:pPr>
        <w:pStyle w:val="Paragraphedeliste"/>
        <w:numPr>
          <w:ilvl w:val="0"/>
          <w:numId w:val="11"/>
        </w:numPr>
        <w:spacing w:before="100" w:beforeAutospacing="1" w:after="100" w:afterAutospacing="1"/>
        <w:jc w:val="both"/>
        <w:rPr>
          <w:rFonts w:ascii="Calibri" w:eastAsia="Calibri" w:hAnsi="Calibri" w:cs="Calibri"/>
        </w:rPr>
      </w:pPr>
      <w:r w:rsidRPr="00764066">
        <w:t>D</w:t>
      </w:r>
      <w:r w:rsidR="00C731FC">
        <w:t xml:space="preserve">es </w:t>
      </w:r>
      <w:r w:rsidRPr="00764066">
        <w:t>instituts</w:t>
      </w:r>
      <w:r w:rsidR="00764066" w:rsidRPr="00764066">
        <w:t xml:space="preserve"> de recherche </w:t>
      </w:r>
      <w:r>
        <w:t>ou</w:t>
      </w:r>
      <w:r w:rsidR="00764066" w:rsidRPr="00764066">
        <w:t xml:space="preserve"> de centres technologiques</w:t>
      </w:r>
      <w:r w:rsidRPr="00DD09AF">
        <w:t xml:space="preserve"> </w:t>
      </w:r>
      <w:r w:rsidRPr="00764066">
        <w:t>publics</w:t>
      </w:r>
      <w:r w:rsidR="00764066" w:rsidRPr="00764066">
        <w:t>,</w:t>
      </w:r>
      <w:r w:rsidR="0036673B">
        <w:t xml:space="preserve"> </w:t>
      </w:r>
    </w:p>
    <w:p w14:paraId="52C41356" w14:textId="4E6BBBF7" w:rsidR="00DD09AF" w:rsidRPr="00DD09AF" w:rsidRDefault="00DD09AF" w:rsidP="00DD09AF">
      <w:pPr>
        <w:pStyle w:val="Paragraphedeliste"/>
        <w:numPr>
          <w:ilvl w:val="0"/>
          <w:numId w:val="11"/>
        </w:numPr>
        <w:spacing w:before="100" w:beforeAutospacing="1" w:after="100" w:afterAutospacing="1"/>
        <w:jc w:val="both"/>
        <w:rPr>
          <w:rFonts w:ascii="Calibri" w:eastAsia="Calibri" w:hAnsi="Calibri" w:cs="Calibri"/>
        </w:rPr>
      </w:pPr>
      <w:r>
        <w:t>De</w:t>
      </w:r>
      <w:r w:rsidR="00C731FC">
        <w:t>s</w:t>
      </w:r>
      <w:r w:rsidR="0036673B">
        <w:t xml:space="preserve"> Spin-off et </w:t>
      </w:r>
      <w:proofErr w:type="spellStart"/>
      <w:r w:rsidR="0036673B">
        <w:t>start-up’s</w:t>
      </w:r>
      <w:proofErr w:type="spellEnd"/>
      <w:r w:rsidR="0036673B">
        <w:t xml:space="preserve"> rattachées à un établissement d’enseignement supérieur,</w:t>
      </w:r>
      <w:r w:rsidR="00764066" w:rsidRPr="00764066">
        <w:t xml:space="preserve"> </w:t>
      </w:r>
    </w:p>
    <w:p w14:paraId="6957B74F" w14:textId="1B4D6A05" w:rsidR="00070EB3" w:rsidRPr="00AD0542" w:rsidRDefault="00AD0542" w:rsidP="00AD0542">
      <w:pPr>
        <w:spacing w:before="100" w:beforeAutospacing="1" w:after="100" w:afterAutospacing="1"/>
        <w:ind w:left="708"/>
        <w:jc w:val="both"/>
        <w:rPr>
          <w:rFonts w:eastAsia="Times New Roman"/>
        </w:rPr>
      </w:pPr>
      <w:r w:rsidRPr="00AD0542">
        <w:rPr>
          <w:rFonts w:eastAsia="Times New Roman"/>
        </w:rPr>
        <w:t>Ces entités doivent être basées en Wallonie-Bruxelles (et doivent être reconnus ou de la Wallonie ou de la Fédération Wallonie-Bruxelles) et y développer des activités de recherche et de développement.</w:t>
      </w:r>
    </w:p>
    <w:p w14:paraId="7A92A9B2" w14:textId="7B0A1A97" w:rsidR="00DD09AF" w:rsidRPr="00DD09AF" w:rsidRDefault="00DD09AF" w:rsidP="00DD09AF">
      <w:pPr>
        <w:spacing w:before="100" w:beforeAutospacing="1" w:after="100" w:afterAutospacing="1"/>
        <w:ind w:left="708"/>
        <w:jc w:val="both"/>
      </w:pPr>
      <w:r w:rsidRPr="00DD09AF">
        <w:t>La start-up ou la Spin-off doit être soutenue par un incubateur situé en Wallonie ou dans une structure hébergée par un E</w:t>
      </w:r>
      <w:r>
        <w:t>tablissement d’</w:t>
      </w:r>
      <w:r w:rsidRPr="00DD09AF">
        <w:t>E</w:t>
      </w:r>
      <w:r>
        <w:t xml:space="preserve">nseignement </w:t>
      </w:r>
      <w:r w:rsidRPr="00DD09AF">
        <w:t>S</w:t>
      </w:r>
      <w:r>
        <w:t>upérieur</w:t>
      </w:r>
      <w:r w:rsidRPr="00DD09AF">
        <w:t xml:space="preserve"> de et reconnu par Wallonie-Bruxelles (lettre de soutien)</w:t>
      </w:r>
      <w:r>
        <w:t>.</w:t>
      </w:r>
    </w:p>
    <w:p w14:paraId="65205293" w14:textId="77777777" w:rsidR="00070EB3" w:rsidRPr="00070EB3" w:rsidRDefault="00070EB3" w:rsidP="00070EB3">
      <w:pPr>
        <w:spacing w:before="100" w:beforeAutospacing="1" w:after="100" w:afterAutospacing="1"/>
        <w:jc w:val="both"/>
        <w:rPr>
          <w:rFonts w:ascii="Calibri" w:eastAsia="Calibri" w:hAnsi="Calibri" w:cs="Calibri"/>
        </w:rPr>
      </w:pPr>
      <w:r w:rsidRPr="00070EB3">
        <w:rPr>
          <w:rFonts w:ascii="Calibri" w:eastAsia="Calibri" w:hAnsi="Calibri" w:cs="Calibri"/>
        </w:rPr>
        <w:t>2.2 Les moyens de soutien qui peuvent être apportés par WBI :</w:t>
      </w:r>
    </w:p>
    <w:p w14:paraId="240CBB6E" w14:textId="6CE0BE41" w:rsidR="00070EB3" w:rsidRPr="00070EB3" w:rsidRDefault="00070EB3" w:rsidP="00070EB3">
      <w:pPr>
        <w:spacing w:before="100" w:beforeAutospacing="1" w:after="100" w:afterAutospacing="1"/>
        <w:ind w:left="708"/>
        <w:jc w:val="both"/>
        <w:rPr>
          <w:rFonts w:ascii="Calibri" w:eastAsia="Calibri" w:hAnsi="Calibri" w:cs="Calibri"/>
        </w:rPr>
      </w:pPr>
      <w:r w:rsidRPr="00070EB3">
        <w:rPr>
          <w:rFonts w:ascii="Calibri" w:eastAsia="Calibri" w:hAnsi="Calibri" w:cs="Calibri"/>
        </w:rPr>
        <w:lastRenderedPageBreak/>
        <w:t xml:space="preserve">2.2.1 Missions de courte durée au Brésil </w:t>
      </w:r>
      <w:r w:rsidR="0036673B">
        <w:rPr>
          <w:rFonts w:ascii="Calibri" w:eastAsia="Calibri" w:hAnsi="Calibri" w:cs="Calibri"/>
        </w:rPr>
        <w:t>de 7, 10 ou 14 jours</w:t>
      </w:r>
      <w:r w:rsidRPr="00070EB3">
        <w:rPr>
          <w:rFonts w:ascii="Calibri" w:eastAsia="Calibri" w:hAnsi="Calibri" w:cs="Calibri"/>
        </w:rPr>
        <w:t xml:space="preserve"> </w:t>
      </w:r>
      <w:r w:rsidR="00DA7013">
        <w:rPr>
          <w:rFonts w:ascii="Calibri" w:eastAsia="Calibri" w:hAnsi="Calibri" w:cs="Calibri"/>
        </w:rPr>
        <w:t>pour maximum</w:t>
      </w:r>
      <w:r w:rsidRPr="00070EB3">
        <w:rPr>
          <w:rFonts w:ascii="Calibri" w:eastAsia="Calibri" w:hAnsi="Calibri" w:cs="Calibri"/>
        </w:rPr>
        <w:t xml:space="preserve"> 2 personnes par an et par projet</w:t>
      </w:r>
      <w:r w:rsidR="00AD0542">
        <w:rPr>
          <w:rFonts w:ascii="Calibri" w:eastAsia="Calibri" w:hAnsi="Calibri" w:cs="Calibri"/>
        </w:rPr>
        <w:t xml:space="preserve"> (</w:t>
      </w:r>
      <w:r w:rsidR="00AD0542" w:rsidRPr="00AD0542">
        <w:rPr>
          <w:rFonts w:eastAsia="Times New Roman"/>
        </w:rPr>
        <w:t>le fait de partir à 2 personnes en même temps devra être justifié par un programme explicite)</w:t>
      </w:r>
      <w:r w:rsidRPr="00AD0542">
        <w:rPr>
          <w:rFonts w:ascii="Calibri" w:eastAsia="Calibri" w:hAnsi="Calibri" w:cs="Calibri"/>
        </w:rPr>
        <w:t>.</w:t>
      </w:r>
    </w:p>
    <w:p w14:paraId="177F1F44" w14:textId="06D29329" w:rsidR="00070EB3" w:rsidRDefault="00070EB3" w:rsidP="00070EB3">
      <w:pPr>
        <w:spacing w:before="100" w:beforeAutospacing="1" w:after="100" w:afterAutospacing="1"/>
        <w:ind w:firstLine="708"/>
        <w:jc w:val="both"/>
        <w:rPr>
          <w:rFonts w:ascii="Calibri" w:eastAsia="Calibri" w:hAnsi="Calibri" w:cs="Calibri"/>
        </w:rPr>
      </w:pPr>
      <w:r w:rsidRPr="00070EB3">
        <w:rPr>
          <w:rFonts w:ascii="Calibri" w:eastAsia="Calibri" w:hAnsi="Calibri" w:cs="Calibri"/>
        </w:rPr>
        <w:t xml:space="preserve">WBI prendra en charge ces missions </w:t>
      </w:r>
      <w:r w:rsidR="0036673B">
        <w:rPr>
          <w:rFonts w:ascii="Calibri" w:eastAsia="Calibri" w:hAnsi="Calibri" w:cs="Calibri"/>
        </w:rPr>
        <w:t>selon les forfaits suivants :</w:t>
      </w:r>
    </w:p>
    <w:p w14:paraId="3BF13068" w14:textId="085F262D" w:rsidR="0036673B" w:rsidRDefault="0036673B" w:rsidP="0036673B">
      <w:pPr>
        <w:pStyle w:val="Paragraphedeliste"/>
        <w:numPr>
          <w:ilvl w:val="0"/>
          <w:numId w:val="3"/>
        </w:numPr>
        <w:spacing w:before="100" w:beforeAutospacing="1" w:after="100" w:afterAutospacing="1"/>
        <w:jc w:val="both"/>
        <w:rPr>
          <w:rFonts w:ascii="Calibri" w:eastAsia="Calibri" w:hAnsi="Calibri" w:cs="Calibri"/>
        </w:rPr>
      </w:pPr>
      <w:r>
        <w:rPr>
          <w:rFonts w:ascii="Calibri" w:eastAsia="Calibri" w:hAnsi="Calibri" w:cs="Calibri"/>
        </w:rPr>
        <w:t>Mission de 7 jours : 25</w:t>
      </w:r>
      <w:r w:rsidR="00B670EC">
        <w:rPr>
          <w:rFonts w:ascii="Calibri" w:eastAsia="Calibri" w:hAnsi="Calibri" w:cs="Calibri"/>
        </w:rPr>
        <w:t>00</w:t>
      </w:r>
      <w:r>
        <w:rPr>
          <w:rFonts w:ascii="Calibri" w:eastAsia="Calibri" w:hAnsi="Calibri" w:cs="Calibri"/>
        </w:rPr>
        <w:t>€ ;</w:t>
      </w:r>
    </w:p>
    <w:p w14:paraId="7762F9FF" w14:textId="6BF717B7" w:rsidR="0036673B" w:rsidRDefault="0036673B" w:rsidP="0036673B">
      <w:pPr>
        <w:pStyle w:val="Paragraphedeliste"/>
        <w:numPr>
          <w:ilvl w:val="0"/>
          <w:numId w:val="3"/>
        </w:numPr>
        <w:spacing w:before="100" w:beforeAutospacing="1" w:after="100" w:afterAutospacing="1"/>
        <w:jc w:val="both"/>
        <w:rPr>
          <w:rFonts w:ascii="Calibri" w:eastAsia="Calibri" w:hAnsi="Calibri" w:cs="Calibri"/>
        </w:rPr>
      </w:pPr>
      <w:r>
        <w:rPr>
          <w:rFonts w:ascii="Calibri" w:eastAsia="Calibri" w:hAnsi="Calibri" w:cs="Calibri"/>
        </w:rPr>
        <w:t>Mission de 10 jours : 31</w:t>
      </w:r>
      <w:r w:rsidR="00B670EC">
        <w:rPr>
          <w:rFonts w:ascii="Calibri" w:eastAsia="Calibri" w:hAnsi="Calibri" w:cs="Calibri"/>
        </w:rPr>
        <w:t>00</w:t>
      </w:r>
      <w:r>
        <w:rPr>
          <w:rFonts w:ascii="Calibri" w:eastAsia="Calibri" w:hAnsi="Calibri" w:cs="Calibri"/>
        </w:rPr>
        <w:t>€ ;</w:t>
      </w:r>
    </w:p>
    <w:p w14:paraId="75225877" w14:textId="527FEDED" w:rsidR="0036673B" w:rsidRDefault="0036673B" w:rsidP="0036673B">
      <w:pPr>
        <w:pStyle w:val="Paragraphedeliste"/>
        <w:numPr>
          <w:ilvl w:val="0"/>
          <w:numId w:val="3"/>
        </w:numPr>
        <w:spacing w:before="100" w:beforeAutospacing="1" w:after="100" w:afterAutospacing="1"/>
        <w:jc w:val="both"/>
        <w:rPr>
          <w:rFonts w:ascii="Calibri" w:eastAsia="Calibri" w:hAnsi="Calibri" w:cs="Calibri"/>
        </w:rPr>
      </w:pPr>
      <w:r>
        <w:rPr>
          <w:rFonts w:ascii="Calibri" w:eastAsia="Calibri" w:hAnsi="Calibri" w:cs="Calibri"/>
        </w:rPr>
        <w:t>Mission de 14 jours : 39</w:t>
      </w:r>
      <w:r w:rsidR="00B670EC">
        <w:rPr>
          <w:rFonts w:ascii="Calibri" w:eastAsia="Calibri" w:hAnsi="Calibri" w:cs="Calibri"/>
        </w:rPr>
        <w:t>00</w:t>
      </w:r>
      <w:r>
        <w:rPr>
          <w:rFonts w:ascii="Calibri" w:eastAsia="Calibri" w:hAnsi="Calibri" w:cs="Calibri"/>
        </w:rPr>
        <w:t xml:space="preserve">€. </w:t>
      </w:r>
    </w:p>
    <w:p w14:paraId="1932BEBC" w14:textId="3ABF07A2" w:rsidR="0036673B" w:rsidRPr="0036673B" w:rsidRDefault="0036673B" w:rsidP="0036673B">
      <w:pPr>
        <w:spacing w:before="100" w:beforeAutospacing="1" w:after="100" w:afterAutospacing="1"/>
        <w:jc w:val="both"/>
        <w:rPr>
          <w:rFonts w:ascii="Calibri" w:eastAsia="Calibri" w:hAnsi="Calibri" w:cs="Calibri"/>
        </w:rPr>
      </w:pPr>
      <w:r>
        <w:rPr>
          <w:rFonts w:ascii="Calibri" w:eastAsia="Calibri" w:hAnsi="Calibri" w:cs="Calibri"/>
        </w:rPr>
        <w:t>Ces forfaits incluent les dépenses éligibles suivantes :</w:t>
      </w:r>
    </w:p>
    <w:p w14:paraId="02DF1EF1" w14:textId="1B204B63" w:rsidR="00070EB3" w:rsidRDefault="00070EB3" w:rsidP="00070EB3">
      <w:pPr>
        <w:pStyle w:val="Paragraphedeliste"/>
        <w:numPr>
          <w:ilvl w:val="0"/>
          <w:numId w:val="3"/>
        </w:numPr>
        <w:spacing w:before="100" w:beforeAutospacing="1" w:after="100" w:afterAutospacing="1"/>
        <w:jc w:val="both"/>
        <w:rPr>
          <w:rFonts w:ascii="Calibri" w:eastAsia="Calibri" w:hAnsi="Calibri" w:cs="Calibri"/>
        </w:rPr>
      </w:pPr>
      <w:r w:rsidRPr="00070EB3">
        <w:rPr>
          <w:rFonts w:ascii="Calibri" w:eastAsia="Calibri" w:hAnsi="Calibri" w:cs="Calibri"/>
        </w:rPr>
        <w:t>Billet d'avion (classe économique) ;</w:t>
      </w:r>
    </w:p>
    <w:p w14:paraId="44B2AF9C" w14:textId="77777777" w:rsidR="00070EB3" w:rsidRDefault="00070EB3" w:rsidP="00070EB3">
      <w:pPr>
        <w:pStyle w:val="Paragraphedeliste"/>
        <w:numPr>
          <w:ilvl w:val="0"/>
          <w:numId w:val="3"/>
        </w:numPr>
        <w:spacing w:before="100" w:beforeAutospacing="1" w:after="100" w:afterAutospacing="1"/>
        <w:jc w:val="both"/>
        <w:rPr>
          <w:rFonts w:ascii="Calibri" w:eastAsia="Calibri" w:hAnsi="Calibri" w:cs="Calibri"/>
        </w:rPr>
      </w:pPr>
      <w:r w:rsidRPr="00070EB3">
        <w:rPr>
          <w:rFonts w:ascii="Calibri" w:eastAsia="Calibri" w:hAnsi="Calibri" w:cs="Calibri"/>
        </w:rPr>
        <w:t>Frais d'hébergement (selon la réglementation en vigueur) ;</w:t>
      </w:r>
    </w:p>
    <w:p w14:paraId="1607C606" w14:textId="40F8D51B" w:rsidR="00C01B12" w:rsidRDefault="00070EB3" w:rsidP="00070EB3">
      <w:pPr>
        <w:pStyle w:val="Paragraphedeliste"/>
        <w:numPr>
          <w:ilvl w:val="0"/>
          <w:numId w:val="3"/>
        </w:numPr>
        <w:spacing w:before="100" w:beforeAutospacing="1" w:after="100" w:afterAutospacing="1"/>
        <w:jc w:val="both"/>
        <w:rPr>
          <w:rFonts w:ascii="Calibri" w:eastAsia="Calibri" w:hAnsi="Calibri" w:cs="Calibri"/>
        </w:rPr>
      </w:pPr>
      <w:r w:rsidRPr="00070EB3">
        <w:rPr>
          <w:rFonts w:ascii="Calibri" w:eastAsia="Calibri" w:hAnsi="Calibri" w:cs="Calibri"/>
        </w:rPr>
        <w:t>Frais de séjour.</w:t>
      </w:r>
    </w:p>
    <w:p w14:paraId="43449033" w14:textId="77777777" w:rsidR="00673B16" w:rsidRDefault="00673B16" w:rsidP="00673B16">
      <w:pPr>
        <w:pStyle w:val="Paragraphedeliste"/>
        <w:spacing w:before="100" w:beforeAutospacing="1" w:after="100" w:afterAutospacing="1"/>
        <w:ind w:left="1428"/>
        <w:jc w:val="both"/>
        <w:rPr>
          <w:rFonts w:ascii="Calibri" w:eastAsia="Calibri" w:hAnsi="Calibri" w:cs="Calibri"/>
        </w:rPr>
      </w:pPr>
    </w:p>
    <w:p w14:paraId="5DEBDF99" w14:textId="77777777" w:rsidR="0037334C" w:rsidRPr="0037334C" w:rsidRDefault="0037334C" w:rsidP="0037334C">
      <w:pPr>
        <w:pStyle w:val="Paragraphedeliste"/>
        <w:numPr>
          <w:ilvl w:val="2"/>
          <w:numId w:val="2"/>
        </w:numPr>
        <w:spacing w:before="100" w:beforeAutospacing="1" w:after="100" w:afterAutospacing="1"/>
        <w:jc w:val="both"/>
        <w:rPr>
          <w:rFonts w:ascii="Calibri" w:eastAsia="Calibri" w:hAnsi="Calibri" w:cs="Calibri"/>
        </w:rPr>
      </w:pPr>
      <w:r w:rsidRPr="0037334C">
        <w:rPr>
          <w:rFonts w:ascii="Calibri" w:eastAsia="Calibri" w:hAnsi="Calibri" w:cs="Calibri"/>
        </w:rPr>
        <w:t xml:space="preserve">Bourses pour chercheurs belges se rendant au Brésil dans le cadre d’un doctorat (durée de 1 à 3 mois renouvelable une fois), d'une cotutelle de thèse (de 1 à 6 mois renouvelable une fois) ou de recherche postdoctorale (durée de 1 à 3 mois renouvelable une fois). </w:t>
      </w:r>
    </w:p>
    <w:p w14:paraId="3CEDD5BC" w14:textId="77777777" w:rsidR="0037334C" w:rsidRPr="0037334C" w:rsidRDefault="0037334C" w:rsidP="0037334C">
      <w:pPr>
        <w:spacing w:before="100" w:beforeAutospacing="1" w:after="100" w:afterAutospacing="1"/>
        <w:ind w:left="708"/>
        <w:jc w:val="both"/>
        <w:rPr>
          <w:rFonts w:ascii="Calibri" w:eastAsia="Calibri" w:hAnsi="Calibri" w:cs="Calibri"/>
        </w:rPr>
      </w:pPr>
      <w:r w:rsidRPr="0037334C">
        <w:rPr>
          <w:rFonts w:ascii="Calibri" w:eastAsia="Calibri" w:hAnsi="Calibri" w:cs="Calibri"/>
        </w:rPr>
        <w:t>Soutenu par WBI :</w:t>
      </w:r>
    </w:p>
    <w:p w14:paraId="0B2D6F62" w14:textId="11D614B9" w:rsidR="0037334C" w:rsidRPr="00B019A4" w:rsidRDefault="0037334C" w:rsidP="0037334C">
      <w:pPr>
        <w:pStyle w:val="Paragraphedeliste"/>
        <w:numPr>
          <w:ilvl w:val="0"/>
          <w:numId w:val="4"/>
        </w:numPr>
        <w:spacing w:before="100" w:beforeAutospacing="1" w:after="100" w:afterAutospacing="1"/>
        <w:jc w:val="both"/>
        <w:rPr>
          <w:rFonts w:ascii="Calibri" w:eastAsia="Calibri" w:hAnsi="Calibri" w:cs="Calibri"/>
        </w:rPr>
      </w:pPr>
      <w:r w:rsidRPr="00B019A4">
        <w:rPr>
          <w:rFonts w:ascii="Calibri" w:eastAsia="Calibri" w:hAnsi="Calibri" w:cs="Calibri"/>
        </w:rPr>
        <w:t xml:space="preserve">Montant mensuel couvrant les frais de subsistance de </w:t>
      </w:r>
      <w:r w:rsidR="00B019A4" w:rsidRPr="00B019A4">
        <w:rPr>
          <w:rFonts w:ascii="Calibri" w:eastAsia="Calibri" w:hAnsi="Calibri" w:cs="Calibri"/>
        </w:rPr>
        <w:t>1217,23</w:t>
      </w:r>
      <w:r w:rsidRPr="00B019A4">
        <w:rPr>
          <w:rFonts w:ascii="Calibri" w:eastAsia="Calibri" w:hAnsi="Calibri" w:cs="Calibri"/>
        </w:rPr>
        <w:t xml:space="preserve"> € /mois</w:t>
      </w:r>
      <w:r w:rsidR="00B019A4" w:rsidRPr="00B019A4">
        <w:rPr>
          <w:rFonts w:ascii="Calibri" w:eastAsia="Calibri" w:hAnsi="Calibri" w:cs="Calibri"/>
        </w:rPr>
        <w:t xml:space="preserve"> (</w:t>
      </w:r>
      <w:proofErr w:type="spellStart"/>
      <w:r w:rsidR="00B019A4" w:rsidRPr="00B019A4">
        <w:rPr>
          <w:rFonts w:ascii="Calibri" w:eastAsia="Calibri" w:hAnsi="Calibri" w:cs="Calibri"/>
        </w:rPr>
        <w:t>indéxé</w:t>
      </w:r>
      <w:proofErr w:type="spellEnd"/>
      <w:r w:rsidR="00B019A4" w:rsidRPr="00B019A4">
        <w:rPr>
          <w:rFonts w:ascii="Calibri" w:eastAsia="Calibri" w:hAnsi="Calibri" w:cs="Calibri"/>
        </w:rPr>
        <w:t xml:space="preserve"> annuellement en septembre et pour un bénéficiaire de 3 </w:t>
      </w:r>
      <w:proofErr w:type="spellStart"/>
      <w:r w:rsidR="00B019A4" w:rsidRPr="00B019A4">
        <w:rPr>
          <w:rFonts w:ascii="Calibri" w:eastAsia="Calibri" w:hAnsi="Calibri" w:cs="Calibri"/>
        </w:rPr>
        <w:t>ème</w:t>
      </w:r>
      <w:proofErr w:type="spellEnd"/>
      <w:r w:rsidR="00B019A4" w:rsidRPr="00B019A4">
        <w:rPr>
          <w:rFonts w:ascii="Calibri" w:eastAsia="Calibri" w:hAnsi="Calibri" w:cs="Calibri"/>
        </w:rPr>
        <w:t xml:space="preserve"> cycle) ; </w:t>
      </w:r>
    </w:p>
    <w:p w14:paraId="6916AD29" w14:textId="77777777" w:rsidR="0037334C" w:rsidRPr="00B019A4" w:rsidRDefault="0037334C" w:rsidP="0037334C">
      <w:pPr>
        <w:pStyle w:val="Paragraphedeliste"/>
        <w:numPr>
          <w:ilvl w:val="0"/>
          <w:numId w:val="4"/>
        </w:numPr>
        <w:spacing w:before="100" w:beforeAutospacing="1" w:after="100" w:afterAutospacing="1"/>
        <w:jc w:val="both"/>
        <w:rPr>
          <w:rFonts w:ascii="Calibri" w:eastAsia="Calibri" w:hAnsi="Calibri" w:cs="Calibri"/>
        </w:rPr>
      </w:pPr>
      <w:r w:rsidRPr="00B019A4">
        <w:rPr>
          <w:rFonts w:ascii="Calibri" w:eastAsia="Calibri" w:hAnsi="Calibri" w:cs="Calibri"/>
        </w:rPr>
        <w:t>Un seul billet d'avion aller-retour par chercheur (maximum1.300€) à justifier ;</w:t>
      </w:r>
    </w:p>
    <w:p w14:paraId="25FDDE54" w14:textId="77777777" w:rsidR="0037334C" w:rsidRPr="00B019A4" w:rsidRDefault="0037334C" w:rsidP="0037334C">
      <w:pPr>
        <w:pStyle w:val="Paragraphedeliste"/>
        <w:numPr>
          <w:ilvl w:val="0"/>
          <w:numId w:val="4"/>
        </w:numPr>
        <w:spacing w:before="100" w:beforeAutospacing="1" w:after="100" w:afterAutospacing="1"/>
        <w:jc w:val="both"/>
        <w:rPr>
          <w:rFonts w:ascii="Calibri" w:eastAsia="Calibri" w:hAnsi="Calibri" w:cs="Calibri"/>
        </w:rPr>
      </w:pPr>
      <w:r w:rsidRPr="00B019A4">
        <w:rPr>
          <w:rFonts w:ascii="Calibri" w:eastAsia="Calibri" w:hAnsi="Calibri" w:cs="Calibri"/>
        </w:rPr>
        <w:t>Affiliation par WBI à la politique "Health Care" ;</w:t>
      </w:r>
    </w:p>
    <w:p w14:paraId="17470D97" w14:textId="77777777" w:rsidR="0037334C" w:rsidRPr="00B019A4" w:rsidRDefault="0037334C" w:rsidP="0037334C">
      <w:pPr>
        <w:pStyle w:val="Paragraphedeliste"/>
        <w:numPr>
          <w:ilvl w:val="0"/>
          <w:numId w:val="4"/>
        </w:numPr>
        <w:spacing w:before="100" w:beforeAutospacing="1" w:after="100" w:afterAutospacing="1"/>
        <w:jc w:val="both"/>
        <w:rPr>
          <w:rFonts w:ascii="Calibri" w:eastAsia="Calibri" w:hAnsi="Calibri" w:cs="Calibri"/>
        </w:rPr>
      </w:pPr>
      <w:r w:rsidRPr="00B019A4">
        <w:rPr>
          <w:rFonts w:ascii="Calibri" w:eastAsia="Calibri" w:hAnsi="Calibri" w:cs="Calibri"/>
        </w:rPr>
        <w:t>Affiliation par WBI à l'assurance "Rapatriement" ;</w:t>
      </w:r>
    </w:p>
    <w:p w14:paraId="1BE121DD" w14:textId="538F30F6" w:rsidR="0037334C" w:rsidRPr="00B019A4" w:rsidRDefault="0037334C" w:rsidP="0037334C">
      <w:pPr>
        <w:pStyle w:val="Paragraphedeliste"/>
        <w:numPr>
          <w:ilvl w:val="0"/>
          <w:numId w:val="4"/>
        </w:numPr>
        <w:spacing w:before="100" w:beforeAutospacing="1" w:after="100" w:afterAutospacing="1"/>
        <w:jc w:val="both"/>
        <w:rPr>
          <w:rFonts w:ascii="Calibri" w:eastAsia="Calibri" w:hAnsi="Calibri" w:cs="Calibri"/>
        </w:rPr>
      </w:pPr>
      <w:r w:rsidRPr="00B019A4">
        <w:rPr>
          <w:rFonts w:ascii="Calibri" w:eastAsia="Calibri" w:hAnsi="Calibri" w:cs="Calibri"/>
        </w:rPr>
        <w:t>Frais d'inscription éventuels à justifier d'un montant maximum de 835</w:t>
      </w:r>
      <w:proofErr w:type="gramStart"/>
      <w:r w:rsidRPr="00B019A4">
        <w:rPr>
          <w:rFonts w:ascii="Calibri" w:eastAsia="Calibri" w:hAnsi="Calibri" w:cs="Calibri"/>
        </w:rPr>
        <w:t>€</w:t>
      </w:r>
      <w:r w:rsidR="00B019A4" w:rsidRPr="00B019A4">
        <w:rPr>
          <w:rFonts w:ascii="Calibri" w:eastAsia="Calibri" w:hAnsi="Calibri" w:cs="Calibri"/>
        </w:rPr>
        <w:t>(</w:t>
      </w:r>
      <w:proofErr w:type="gramEnd"/>
      <w:r w:rsidR="00B019A4" w:rsidRPr="00B019A4">
        <w:rPr>
          <w:rFonts w:ascii="Calibri" w:eastAsia="Calibri" w:hAnsi="Calibri" w:cs="Calibri"/>
        </w:rPr>
        <w:t>sera éventuellement revu)</w:t>
      </w:r>
      <w:r w:rsidRPr="00B019A4">
        <w:rPr>
          <w:rFonts w:ascii="Calibri" w:eastAsia="Calibri" w:hAnsi="Calibri" w:cs="Calibri"/>
        </w:rPr>
        <w:t>.</w:t>
      </w:r>
    </w:p>
    <w:p w14:paraId="69602A08" w14:textId="362CACA5" w:rsidR="00070EB3" w:rsidRDefault="00070EB3" w:rsidP="00070EB3">
      <w:pPr>
        <w:spacing w:before="100" w:beforeAutospacing="1" w:after="100" w:afterAutospacing="1"/>
        <w:ind w:left="708"/>
        <w:jc w:val="both"/>
        <w:rPr>
          <w:rFonts w:ascii="Calibri" w:eastAsia="Calibri" w:hAnsi="Calibri" w:cs="Calibri"/>
        </w:rPr>
      </w:pPr>
      <w:r w:rsidRPr="00070EB3">
        <w:rPr>
          <w:rFonts w:ascii="Calibri" w:eastAsia="Calibri" w:hAnsi="Calibri" w:cs="Calibri"/>
        </w:rPr>
        <w:t>Le candidat peut disposer de toute autre source de financement public ou privé, que ce soit pendant la procéd</w:t>
      </w:r>
      <w:r>
        <w:rPr>
          <w:rFonts w:ascii="Calibri" w:eastAsia="Calibri" w:hAnsi="Calibri" w:cs="Calibri"/>
        </w:rPr>
        <w:t xml:space="preserve">ure ou au stade de l'accord. </w:t>
      </w:r>
      <w:r w:rsidRPr="00070EB3">
        <w:rPr>
          <w:rFonts w:ascii="Calibri" w:eastAsia="Calibri" w:hAnsi="Calibri" w:cs="Calibri"/>
        </w:rPr>
        <w:t xml:space="preserve">WBI décide souverainement </w:t>
      </w:r>
      <w:r w:rsidR="00845CBD">
        <w:rPr>
          <w:rFonts w:ascii="Calibri" w:eastAsia="Calibri" w:hAnsi="Calibri" w:cs="Calibri"/>
        </w:rPr>
        <w:t>après vérification d’un éventuel subventionnement</w:t>
      </w:r>
      <w:r w:rsidR="00353DFA">
        <w:rPr>
          <w:rFonts w:ascii="Calibri" w:eastAsia="Calibri" w:hAnsi="Calibri" w:cs="Calibri"/>
        </w:rPr>
        <w:t xml:space="preserve"> </w:t>
      </w:r>
      <w:r w:rsidR="00B019A4" w:rsidRPr="00B019A4">
        <w:rPr>
          <w:rFonts w:ascii="Calibri" w:eastAsia="Calibri" w:hAnsi="Calibri" w:cs="Calibri"/>
        </w:rPr>
        <w:t>complémentaire.</w:t>
      </w:r>
    </w:p>
    <w:p w14:paraId="29395FE8" w14:textId="77777777" w:rsidR="00131A4B" w:rsidRPr="0040263C" w:rsidRDefault="00630B58" w:rsidP="00131A4B">
      <w:pPr>
        <w:pStyle w:val="Paragraphedeliste"/>
        <w:numPr>
          <w:ilvl w:val="0"/>
          <w:numId w:val="2"/>
        </w:numPr>
        <w:spacing w:before="100" w:beforeAutospacing="1" w:after="100" w:afterAutospacing="1"/>
        <w:jc w:val="both"/>
        <w:rPr>
          <w:rFonts w:ascii="Calibri" w:eastAsia="Calibri" w:hAnsi="Calibri" w:cs="Calibri"/>
          <w:b/>
          <w:u w:val="single"/>
        </w:rPr>
      </w:pPr>
      <w:r w:rsidRPr="0040263C">
        <w:rPr>
          <w:rFonts w:ascii="Calibri" w:eastAsia="Calibri" w:hAnsi="Calibri" w:cs="Calibri"/>
          <w:b/>
          <w:u w:val="single"/>
        </w:rPr>
        <w:t>CONDITIONS DE CANDIDATURE ET AVANTAGES POUR LES ÉQUIPES BRÉSILIENNES</w:t>
      </w:r>
    </w:p>
    <w:p w14:paraId="19210972" w14:textId="77777777" w:rsidR="00131A4B" w:rsidRPr="0040263C" w:rsidRDefault="00131A4B" w:rsidP="00131A4B">
      <w:pPr>
        <w:spacing w:before="100" w:beforeAutospacing="1" w:after="100" w:afterAutospacing="1"/>
        <w:jc w:val="both"/>
        <w:rPr>
          <w:rFonts w:ascii="Calibri" w:eastAsia="Calibri" w:hAnsi="Calibri" w:cs="Calibri"/>
        </w:rPr>
      </w:pPr>
      <w:r w:rsidRPr="0040263C">
        <w:rPr>
          <w:rFonts w:ascii="Calibri" w:eastAsia="Calibri" w:hAnsi="Calibri" w:cs="Calibri"/>
        </w:rPr>
        <w:t>3.1 CONFAP : les promoteurs de projets du Brésil doivent remplir les conditions suivantes :</w:t>
      </w:r>
    </w:p>
    <w:p w14:paraId="23741CCD" w14:textId="77777777" w:rsidR="00131A4B" w:rsidRPr="0040263C" w:rsidRDefault="00131A4B" w:rsidP="00131A4B">
      <w:pPr>
        <w:spacing w:before="100" w:beforeAutospacing="1" w:after="100" w:afterAutospacing="1"/>
        <w:ind w:left="708"/>
        <w:jc w:val="both"/>
        <w:rPr>
          <w:rFonts w:ascii="Calibri" w:eastAsia="Calibri" w:hAnsi="Calibri" w:cs="Calibri"/>
        </w:rPr>
      </w:pPr>
      <w:r w:rsidRPr="0040263C">
        <w:rPr>
          <w:rFonts w:ascii="Calibri" w:eastAsia="Calibri" w:hAnsi="Calibri" w:cs="Calibri"/>
        </w:rPr>
        <w:t xml:space="preserve">3.1.1 La recherche doit être innovante et justifier la valeur ajoutée pour l'État brésilien concerné par la proposition, ainsi que sa pertinence au niveau national/fédéral. </w:t>
      </w:r>
    </w:p>
    <w:p w14:paraId="3881BBC4" w14:textId="77777777" w:rsidR="00131A4B" w:rsidRPr="0040263C" w:rsidRDefault="00131A4B" w:rsidP="00131A4B">
      <w:pPr>
        <w:spacing w:before="100" w:beforeAutospacing="1" w:after="100" w:afterAutospacing="1"/>
        <w:ind w:left="708"/>
        <w:jc w:val="both"/>
        <w:rPr>
          <w:rFonts w:ascii="Calibri" w:eastAsia="Calibri" w:hAnsi="Calibri" w:cs="Calibri"/>
        </w:rPr>
      </w:pPr>
      <w:r w:rsidRPr="0040263C">
        <w:rPr>
          <w:rFonts w:ascii="Calibri" w:eastAsia="Calibri" w:hAnsi="Calibri" w:cs="Calibri"/>
        </w:rPr>
        <w:t xml:space="preserve">3.1.2 Institutions éligibles : institutions publiques ou privées (sans but lucratif) d'enseignement supérieur et de recherche, institutions scientifiques, institutions de technologie et d'innovation, basées dans les Etats brésiliens </w:t>
      </w:r>
      <w:r w:rsidR="00673B16" w:rsidRPr="0040263C">
        <w:rPr>
          <w:rFonts w:ascii="Calibri" w:eastAsia="Calibri" w:hAnsi="Calibri" w:cs="Calibri"/>
        </w:rPr>
        <w:t>participant à l’appel à travers leur</w:t>
      </w:r>
      <w:r w:rsidRPr="0040263C">
        <w:rPr>
          <w:rFonts w:ascii="Calibri" w:eastAsia="Calibri" w:hAnsi="Calibri" w:cs="Calibri"/>
        </w:rPr>
        <w:t xml:space="preserve"> agence de financement des Etats brésiliens (</w:t>
      </w:r>
      <w:r w:rsidR="00457BFA" w:rsidRPr="0040263C">
        <w:rPr>
          <w:rFonts w:ascii="Calibri" w:eastAsia="Calibri" w:hAnsi="Calibri" w:cs="Calibri"/>
        </w:rPr>
        <w:t>FAP) qui participent à l'appel :</w:t>
      </w:r>
    </w:p>
    <w:p w14:paraId="7C1CA275" w14:textId="77777777" w:rsidR="00487523" w:rsidRDefault="00487523" w:rsidP="00487523">
      <w:pPr>
        <w:pStyle w:val="Paragraphedeliste"/>
        <w:numPr>
          <w:ilvl w:val="0"/>
          <w:numId w:val="12"/>
        </w:numPr>
        <w:spacing w:after="160" w:line="259" w:lineRule="auto"/>
        <w:rPr>
          <w:rFonts w:cs="Calibri"/>
          <w:color w:val="000000"/>
        </w:rPr>
      </w:pPr>
      <w:proofErr w:type="spellStart"/>
      <w:r>
        <w:rPr>
          <w:rFonts w:cs="Calibri"/>
          <w:color w:val="000000"/>
        </w:rPr>
        <w:lastRenderedPageBreak/>
        <w:t>Fundação</w:t>
      </w:r>
      <w:proofErr w:type="spellEnd"/>
      <w:r>
        <w:rPr>
          <w:rFonts w:cs="Calibri"/>
          <w:color w:val="000000"/>
        </w:rPr>
        <w:t xml:space="preserve"> Araucaria (Paraná)</w:t>
      </w:r>
    </w:p>
    <w:p w14:paraId="71915956" w14:textId="77777777" w:rsidR="00487523" w:rsidRDefault="00487523" w:rsidP="00487523">
      <w:pPr>
        <w:pStyle w:val="Paragraphedeliste"/>
        <w:numPr>
          <w:ilvl w:val="0"/>
          <w:numId w:val="12"/>
        </w:numPr>
        <w:spacing w:after="160" w:line="259" w:lineRule="auto"/>
        <w:rPr>
          <w:rFonts w:cs="Calibri"/>
          <w:color w:val="000000"/>
        </w:rPr>
      </w:pPr>
      <w:r>
        <w:rPr>
          <w:rFonts w:cs="Calibri"/>
          <w:color w:val="000000"/>
        </w:rPr>
        <w:t>FACEPE (Pernambuco)</w:t>
      </w:r>
    </w:p>
    <w:p w14:paraId="701D3BBD" w14:textId="77777777" w:rsidR="00487523" w:rsidRDefault="00487523" w:rsidP="00487523">
      <w:pPr>
        <w:pStyle w:val="Paragraphedeliste"/>
        <w:numPr>
          <w:ilvl w:val="0"/>
          <w:numId w:val="12"/>
        </w:numPr>
        <w:spacing w:after="160" w:line="259" w:lineRule="auto"/>
        <w:rPr>
          <w:rFonts w:cs="Calibri"/>
          <w:color w:val="000000"/>
        </w:rPr>
      </w:pPr>
      <w:r>
        <w:rPr>
          <w:rFonts w:cs="Calibri"/>
          <w:color w:val="000000"/>
        </w:rPr>
        <w:t>FAPEAM (Amazonas)</w:t>
      </w:r>
    </w:p>
    <w:p w14:paraId="2C89B979" w14:textId="77777777" w:rsidR="00487523" w:rsidRDefault="00487523" w:rsidP="00487523">
      <w:pPr>
        <w:pStyle w:val="Paragraphedeliste"/>
        <w:numPr>
          <w:ilvl w:val="0"/>
          <w:numId w:val="12"/>
        </w:numPr>
        <w:spacing w:after="160" w:line="259" w:lineRule="auto"/>
        <w:rPr>
          <w:rFonts w:cs="Calibri"/>
          <w:color w:val="000000"/>
        </w:rPr>
      </w:pPr>
      <w:r>
        <w:rPr>
          <w:rFonts w:cs="Calibri"/>
          <w:color w:val="000000"/>
        </w:rPr>
        <w:t>FAPEG (Goiás)</w:t>
      </w:r>
    </w:p>
    <w:p w14:paraId="3A9D1B84" w14:textId="77777777" w:rsidR="00487523" w:rsidRDefault="00487523" w:rsidP="00487523">
      <w:pPr>
        <w:pStyle w:val="Paragraphedeliste"/>
        <w:numPr>
          <w:ilvl w:val="0"/>
          <w:numId w:val="12"/>
        </w:numPr>
        <w:spacing w:after="160" w:line="259" w:lineRule="auto"/>
        <w:rPr>
          <w:rFonts w:cs="Calibri"/>
          <w:color w:val="000000"/>
          <w:lang w:val="pt-BR"/>
        </w:rPr>
      </w:pPr>
      <w:r>
        <w:rPr>
          <w:rFonts w:cs="Calibri"/>
          <w:color w:val="000000"/>
          <w:lang w:val="pt-BR"/>
        </w:rPr>
        <w:t>FAPERGS (Rio Grande do Sul)</w:t>
      </w:r>
    </w:p>
    <w:p w14:paraId="38357883" w14:textId="77777777" w:rsidR="00487523" w:rsidRDefault="00487523" w:rsidP="00487523">
      <w:pPr>
        <w:pStyle w:val="Paragraphedeliste"/>
        <w:numPr>
          <w:ilvl w:val="0"/>
          <w:numId w:val="12"/>
        </w:numPr>
        <w:spacing w:after="160" w:line="259" w:lineRule="auto"/>
        <w:rPr>
          <w:rFonts w:cs="Calibri"/>
          <w:color w:val="000000"/>
          <w:lang w:val="es-419"/>
        </w:rPr>
      </w:pPr>
      <w:r>
        <w:rPr>
          <w:rFonts w:cs="Calibri"/>
          <w:color w:val="000000"/>
          <w:lang w:val="es-419"/>
        </w:rPr>
        <w:t>FAPERJ (Rio de Janeiro)</w:t>
      </w:r>
    </w:p>
    <w:p w14:paraId="765D0018" w14:textId="77777777" w:rsidR="00487523" w:rsidRDefault="00487523" w:rsidP="00487523">
      <w:pPr>
        <w:pStyle w:val="Paragraphedeliste"/>
        <w:numPr>
          <w:ilvl w:val="0"/>
          <w:numId w:val="12"/>
        </w:numPr>
        <w:spacing w:after="160" w:line="259" w:lineRule="auto"/>
        <w:rPr>
          <w:rFonts w:cs="Calibri"/>
          <w:color w:val="000000"/>
          <w:lang w:val="es-419"/>
        </w:rPr>
      </w:pPr>
      <w:r>
        <w:rPr>
          <w:rFonts w:cs="Calibri"/>
          <w:color w:val="000000"/>
          <w:lang w:val="es-419"/>
        </w:rPr>
        <w:t>FAPES (Espírito Santo)</w:t>
      </w:r>
    </w:p>
    <w:p w14:paraId="68D995FF" w14:textId="77777777" w:rsidR="00487523" w:rsidRDefault="00487523" w:rsidP="00487523">
      <w:pPr>
        <w:pStyle w:val="Paragraphedeliste"/>
        <w:numPr>
          <w:ilvl w:val="0"/>
          <w:numId w:val="12"/>
        </w:numPr>
        <w:spacing w:after="160" w:line="259" w:lineRule="auto"/>
        <w:rPr>
          <w:rFonts w:cs="Calibri"/>
          <w:color w:val="000000"/>
        </w:rPr>
      </w:pPr>
      <w:r>
        <w:rPr>
          <w:rFonts w:cs="Calibri"/>
          <w:color w:val="000000"/>
        </w:rPr>
        <w:t>FAPESPA (Pará)</w:t>
      </w:r>
    </w:p>
    <w:p w14:paraId="7E5C4C72" w14:textId="77777777" w:rsidR="00487523" w:rsidRDefault="00487523" w:rsidP="00487523">
      <w:pPr>
        <w:pStyle w:val="Paragraphedeliste"/>
        <w:numPr>
          <w:ilvl w:val="0"/>
          <w:numId w:val="12"/>
        </w:numPr>
        <w:spacing w:after="160" w:line="259" w:lineRule="auto"/>
        <w:rPr>
          <w:rFonts w:cs="Calibri"/>
          <w:color w:val="000000"/>
        </w:rPr>
      </w:pPr>
      <w:r>
        <w:rPr>
          <w:rFonts w:cs="Calibri"/>
          <w:color w:val="000000"/>
        </w:rPr>
        <w:t>FAPESQ (</w:t>
      </w:r>
      <w:proofErr w:type="spellStart"/>
      <w:r>
        <w:rPr>
          <w:rFonts w:cs="Calibri"/>
          <w:color w:val="000000"/>
        </w:rPr>
        <w:t>Paraiba</w:t>
      </w:r>
      <w:proofErr w:type="spellEnd"/>
      <w:r>
        <w:rPr>
          <w:rFonts w:cs="Calibri"/>
          <w:color w:val="000000"/>
        </w:rPr>
        <w:t>)</w:t>
      </w:r>
    </w:p>
    <w:p w14:paraId="35EDB870" w14:textId="77777777" w:rsidR="00487523" w:rsidRDefault="00487523" w:rsidP="00487523">
      <w:pPr>
        <w:pStyle w:val="Paragraphedeliste"/>
        <w:numPr>
          <w:ilvl w:val="0"/>
          <w:numId w:val="12"/>
        </w:numPr>
        <w:spacing w:after="160" w:line="259" w:lineRule="auto"/>
        <w:rPr>
          <w:rFonts w:cs="Calibri"/>
          <w:color w:val="000000"/>
        </w:rPr>
      </w:pPr>
      <w:r>
        <w:rPr>
          <w:rFonts w:cs="Calibri"/>
          <w:color w:val="000000"/>
        </w:rPr>
        <w:t>FAPT (Tocantins)</w:t>
      </w:r>
    </w:p>
    <w:p w14:paraId="7BC96073" w14:textId="77777777" w:rsidR="00487523" w:rsidRDefault="00487523" w:rsidP="00487523">
      <w:pPr>
        <w:pStyle w:val="Paragraphedeliste"/>
        <w:numPr>
          <w:ilvl w:val="0"/>
          <w:numId w:val="12"/>
        </w:numPr>
        <w:spacing w:after="160" w:line="259" w:lineRule="auto"/>
        <w:rPr>
          <w:rFonts w:cs="Calibri"/>
          <w:color w:val="000000"/>
          <w:lang w:val="en-US"/>
        </w:rPr>
      </w:pPr>
      <w:r>
        <w:rPr>
          <w:rFonts w:cs="Calibri"/>
          <w:color w:val="000000"/>
        </w:rPr>
        <w:t>FAPERO (Roraima)</w:t>
      </w:r>
    </w:p>
    <w:p w14:paraId="77860BB8" w14:textId="77777777" w:rsidR="00487523" w:rsidRDefault="00487523" w:rsidP="00487523">
      <w:pPr>
        <w:pStyle w:val="Paragraphedeliste"/>
        <w:numPr>
          <w:ilvl w:val="0"/>
          <w:numId w:val="12"/>
        </w:numPr>
        <w:spacing w:after="160" w:line="259" w:lineRule="auto"/>
        <w:rPr>
          <w:rFonts w:cs="Calibri"/>
          <w:color w:val="000000"/>
          <w:lang w:val="en-US"/>
        </w:rPr>
      </w:pPr>
      <w:r>
        <w:rPr>
          <w:rFonts w:cs="Calibri"/>
          <w:color w:val="000000"/>
        </w:rPr>
        <w:t>FAPERR (Rondônia)</w:t>
      </w:r>
    </w:p>
    <w:p w14:paraId="0C24D538" w14:textId="77777777" w:rsidR="00FE2B0E" w:rsidRDefault="00FE2B0E" w:rsidP="00BD7404">
      <w:pPr>
        <w:pStyle w:val="Paragraphedeliste"/>
        <w:spacing w:after="160" w:line="259" w:lineRule="auto"/>
        <w:ind w:left="1418"/>
        <w:rPr>
          <w:rFonts w:ascii="Calibri" w:eastAsia="Calibri" w:hAnsi="Calibri" w:cs="Calibri"/>
        </w:rPr>
      </w:pPr>
    </w:p>
    <w:p w14:paraId="6C5407A4" w14:textId="77777777" w:rsidR="00E06803" w:rsidRPr="00BD7404" w:rsidRDefault="00E06803" w:rsidP="00BD7404">
      <w:pPr>
        <w:pStyle w:val="Paragraphedeliste"/>
        <w:spacing w:after="160" w:line="259" w:lineRule="auto"/>
        <w:ind w:left="1418"/>
        <w:rPr>
          <w:rFonts w:ascii="Calibri" w:eastAsia="Calibri" w:hAnsi="Calibri" w:cs="Calibri"/>
        </w:rPr>
      </w:pPr>
    </w:p>
    <w:p w14:paraId="6B73D34A" w14:textId="77777777" w:rsidR="00131A4B" w:rsidRPr="0057697B" w:rsidRDefault="000555E1" w:rsidP="00131A4B">
      <w:pPr>
        <w:pStyle w:val="Paragraphedeliste"/>
        <w:numPr>
          <w:ilvl w:val="0"/>
          <w:numId w:val="2"/>
        </w:numPr>
        <w:spacing w:before="100" w:beforeAutospacing="1" w:after="100" w:afterAutospacing="1"/>
        <w:jc w:val="both"/>
        <w:rPr>
          <w:rFonts w:ascii="Calibri" w:eastAsia="Calibri" w:hAnsi="Calibri" w:cs="Calibri"/>
          <w:b/>
          <w:u w:val="single"/>
        </w:rPr>
      </w:pPr>
      <w:r w:rsidRPr="0057697B">
        <w:rPr>
          <w:rFonts w:ascii="Calibri" w:eastAsia="Calibri" w:hAnsi="Calibri" w:cs="Calibri"/>
          <w:b/>
          <w:u w:val="single"/>
        </w:rPr>
        <w:t xml:space="preserve">ELIGIBILITES DES </w:t>
      </w:r>
      <w:r w:rsidR="0049214A" w:rsidRPr="0057697B">
        <w:rPr>
          <w:rFonts w:ascii="Calibri" w:eastAsia="Calibri" w:hAnsi="Calibri" w:cs="Calibri"/>
          <w:b/>
          <w:u w:val="single"/>
        </w:rPr>
        <w:t>PORTEURS DE PROJET</w:t>
      </w:r>
      <w:r w:rsidR="00131A4B" w:rsidRPr="0057697B">
        <w:rPr>
          <w:rFonts w:ascii="Calibri" w:eastAsia="Calibri" w:hAnsi="Calibri" w:cs="Calibri"/>
          <w:b/>
          <w:u w:val="single"/>
        </w:rPr>
        <w:t xml:space="preserve"> </w:t>
      </w:r>
    </w:p>
    <w:p w14:paraId="557DC07B" w14:textId="24A8273E" w:rsidR="00775CC3" w:rsidRDefault="00131A4B" w:rsidP="00131A4B">
      <w:pPr>
        <w:spacing w:before="100" w:beforeAutospacing="1" w:after="100" w:afterAutospacing="1"/>
        <w:jc w:val="both"/>
        <w:rPr>
          <w:rFonts w:ascii="Calibri" w:eastAsia="Calibri" w:hAnsi="Calibri" w:cs="Calibri"/>
        </w:rPr>
      </w:pPr>
      <w:r w:rsidRPr="00131A4B">
        <w:rPr>
          <w:rFonts w:ascii="Calibri" w:eastAsia="Calibri" w:hAnsi="Calibri" w:cs="Calibri"/>
        </w:rPr>
        <w:t xml:space="preserve">En Wallonie-Bruxelles, les </w:t>
      </w:r>
      <w:r w:rsidR="000555E1">
        <w:rPr>
          <w:rFonts w:ascii="Calibri" w:eastAsia="Calibri" w:hAnsi="Calibri" w:cs="Calibri"/>
        </w:rPr>
        <w:t>porteurs de projets</w:t>
      </w:r>
      <w:r w:rsidR="000555E1" w:rsidRPr="00131A4B">
        <w:rPr>
          <w:rFonts w:ascii="Calibri" w:eastAsia="Calibri" w:hAnsi="Calibri" w:cs="Calibri"/>
        </w:rPr>
        <w:t xml:space="preserve"> </w:t>
      </w:r>
      <w:r w:rsidRPr="00131A4B">
        <w:rPr>
          <w:rFonts w:ascii="Calibri" w:eastAsia="Calibri" w:hAnsi="Calibri" w:cs="Calibri"/>
        </w:rPr>
        <w:t xml:space="preserve">doivent être titulaires d'un doctorat ou d'un diplôme équivalent, et être liés à une </w:t>
      </w:r>
      <w:r w:rsidR="00A177CA">
        <w:rPr>
          <w:rFonts w:ascii="Calibri" w:eastAsia="Calibri" w:hAnsi="Calibri" w:cs="Calibri"/>
        </w:rPr>
        <w:t xml:space="preserve">structure décrite au point 2.1.3. </w:t>
      </w:r>
      <w:proofErr w:type="gramStart"/>
      <w:r w:rsidR="00A177CA">
        <w:rPr>
          <w:rFonts w:ascii="Calibri" w:eastAsia="Calibri" w:hAnsi="Calibri" w:cs="Calibri"/>
        </w:rPr>
        <w:t>de</w:t>
      </w:r>
      <w:proofErr w:type="gramEnd"/>
      <w:r w:rsidR="00A177CA">
        <w:rPr>
          <w:rFonts w:ascii="Calibri" w:eastAsia="Calibri" w:hAnsi="Calibri" w:cs="Calibri"/>
        </w:rPr>
        <w:t xml:space="preserve"> cet appel</w:t>
      </w:r>
      <w:r w:rsidR="00775CC3" w:rsidRPr="00131A4B">
        <w:rPr>
          <w:rFonts w:ascii="Calibri" w:eastAsia="Calibri" w:hAnsi="Calibri" w:cs="Calibri"/>
        </w:rPr>
        <w:t xml:space="preserve">. </w:t>
      </w:r>
    </w:p>
    <w:p w14:paraId="544E1F9A" w14:textId="5FDF0E3C" w:rsidR="00131A4B" w:rsidRPr="00131A4B" w:rsidRDefault="00673B16" w:rsidP="00131A4B">
      <w:pPr>
        <w:spacing w:before="100" w:beforeAutospacing="1" w:after="100" w:afterAutospacing="1"/>
        <w:jc w:val="both"/>
        <w:rPr>
          <w:rFonts w:ascii="Calibri" w:eastAsia="Calibri" w:hAnsi="Calibri" w:cs="Calibri"/>
        </w:rPr>
      </w:pPr>
      <w:r w:rsidRPr="00FE2B0E">
        <w:rPr>
          <w:rFonts w:ascii="Calibri" w:eastAsia="Calibri" w:hAnsi="Calibri" w:cs="Calibri"/>
        </w:rPr>
        <w:t xml:space="preserve">En règle générale, </w:t>
      </w:r>
      <w:r w:rsidR="00131A4B" w:rsidRPr="00FE2B0E">
        <w:rPr>
          <w:rFonts w:ascii="Calibri" w:eastAsia="Calibri" w:hAnsi="Calibri" w:cs="Calibri"/>
        </w:rPr>
        <w:t xml:space="preserve">les </w:t>
      </w:r>
      <w:r w:rsidR="000555E1" w:rsidRPr="00FE2B0E">
        <w:rPr>
          <w:rFonts w:ascii="Calibri" w:eastAsia="Calibri" w:hAnsi="Calibri" w:cs="Calibri"/>
        </w:rPr>
        <w:t>porteurs de projets</w:t>
      </w:r>
      <w:r w:rsidR="00131A4B" w:rsidRPr="00FE2B0E">
        <w:rPr>
          <w:rFonts w:ascii="Calibri" w:eastAsia="Calibri" w:hAnsi="Calibri" w:cs="Calibri"/>
        </w:rPr>
        <w:t xml:space="preserve"> </w:t>
      </w:r>
      <w:r w:rsidRPr="00FE2B0E">
        <w:rPr>
          <w:rFonts w:ascii="Calibri" w:eastAsia="Calibri" w:hAnsi="Calibri" w:cs="Calibri"/>
        </w:rPr>
        <w:t xml:space="preserve">du Brésil </w:t>
      </w:r>
      <w:r w:rsidR="00131A4B" w:rsidRPr="00FE2B0E">
        <w:rPr>
          <w:rFonts w:ascii="Calibri" w:eastAsia="Calibri" w:hAnsi="Calibri" w:cs="Calibri"/>
        </w:rPr>
        <w:t>doivent être des candidats au doctorat ou être titulaires d'un doctorat ou d'un diplôme équivalent, et être liés à une institution de recherche située dans les États brésiliens participant à l'appel, par l'intermédiaire de leurs age</w:t>
      </w:r>
      <w:r w:rsidR="00CA7567" w:rsidRPr="00FE2B0E">
        <w:rPr>
          <w:rFonts w:ascii="Calibri" w:eastAsia="Calibri" w:hAnsi="Calibri" w:cs="Calibri"/>
        </w:rPr>
        <w:t xml:space="preserve">nces de financement </w:t>
      </w:r>
      <w:r w:rsidR="00E06803" w:rsidRPr="00FE2B0E">
        <w:rPr>
          <w:rFonts w:ascii="Calibri" w:eastAsia="Calibri" w:hAnsi="Calibri" w:cs="Calibri"/>
        </w:rPr>
        <w:t>respectives ;</w:t>
      </w:r>
      <w:r w:rsidR="00131A4B" w:rsidRPr="00FE2B0E">
        <w:rPr>
          <w:rFonts w:ascii="Calibri" w:eastAsia="Calibri" w:hAnsi="Calibri" w:cs="Calibri"/>
        </w:rPr>
        <w:t xml:space="preserve"> avoir une production scientifique ou technologique évaluée par le programme d'études (</w:t>
      </w:r>
      <w:proofErr w:type="spellStart"/>
      <w:r w:rsidR="00131A4B" w:rsidRPr="00FE2B0E">
        <w:rPr>
          <w:rFonts w:ascii="Calibri" w:eastAsia="Calibri" w:hAnsi="Calibri" w:cs="Calibri"/>
          <w:i/>
        </w:rPr>
        <w:t>Súmula</w:t>
      </w:r>
      <w:proofErr w:type="spellEnd"/>
      <w:r w:rsidR="00131A4B" w:rsidRPr="00FE2B0E">
        <w:rPr>
          <w:rFonts w:ascii="Calibri" w:eastAsia="Calibri" w:hAnsi="Calibri" w:cs="Calibri"/>
          <w:i/>
        </w:rPr>
        <w:t xml:space="preserve"> </w:t>
      </w:r>
      <w:proofErr w:type="spellStart"/>
      <w:r w:rsidR="00131A4B" w:rsidRPr="00FE2B0E">
        <w:rPr>
          <w:rFonts w:ascii="Calibri" w:eastAsia="Calibri" w:hAnsi="Calibri" w:cs="Calibri"/>
          <w:i/>
        </w:rPr>
        <w:t>Curricular</w:t>
      </w:r>
      <w:proofErr w:type="spellEnd"/>
      <w:r w:rsidR="00131A4B" w:rsidRPr="00FE2B0E">
        <w:rPr>
          <w:rFonts w:ascii="Calibri" w:eastAsia="Calibri" w:hAnsi="Calibri" w:cs="Calibri"/>
        </w:rPr>
        <w:t>).</w:t>
      </w:r>
      <w:r w:rsidRPr="00FE2B0E">
        <w:rPr>
          <w:rFonts w:ascii="Calibri" w:eastAsia="Calibri" w:hAnsi="Calibri" w:cs="Calibri"/>
        </w:rPr>
        <w:t xml:space="preserve"> Les critères d'éligibilité spécifiques doivent toujours être vérifiés directement auprès des </w:t>
      </w:r>
      <w:proofErr w:type="spellStart"/>
      <w:r w:rsidRPr="00FE2B0E">
        <w:rPr>
          <w:rFonts w:ascii="Calibri" w:eastAsia="Calibri" w:hAnsi="Calibri" w:cs="Calibri"/>
        </w:rPr>
        <w:t>FAPs</w:t>
      </w:r>
      <w:proofErr w:type="spellEnd"/>
      <w:r w:rsidRPr="00FE2B0E">
        <w:rPr>
          <w:rFonts w:ascii="Calibri" w:eastAsia="Calibri" w:hAnsi="Calibri" w:cs="Calibri"/>
        </w:rPr>
        <w:t xml:space="preserve"> participants.</w:t>
      </w:r>
    </w:p>
    <w:p w14:paraId="541F2685" w14:textId="77777777" w:rsidR="000F1F3D" w:rsidRPr="005D1AAE" w:rsidRDefault="000F1F3D" w:rsidP="000F1F3D">
      <w:pPr>
        <w:pStyle w:val="Paragraphedeliste"/>
        <w:numPr>
          <w:ilvl w:val="0"/>
          <w:numId w:val="2"/>
        </w:numPr>
        <w:spacing w:before="100" w:beforeAutospacing="1" w:after="100" w:afterAutospacing="1"/>
        <w:jc w:val="both"/>
        <w:rPr>
          <w:rFonts w:ascii="Calibri" w:eastAsia="Calibri" w:hAnsi="Calibri" w:cs="Calibri"/>
          <w:b/>
          <w:u w:val="single"/>
        </w:rPr>
      </w:pPr>
      <w:r>
        <w:rPr>
          <w:rFonts w:ascii="Calibri" w:eastAsia="Calibri" w:hAnsi="Calibri" w:cs="Calibri"/>
          <w:b/>
          <w:u w:val="single"/>
        </w:rPr>
        <w:t>EVALUATION ET FINANCEMENT</w:t>
      </w:r>
    </w:p>
    <w:p w14:paraId="4A159269" w14:textId="77777777" w:rsidR="00CA7567" w:rsidRDefault="00CA7567" w:rsidP="005D1AAE">
      <w:pPr>
        <w:spacing w:before="100" w:beforeAutospacing="1" w:after="100" w:afterAutospacing="1"/>
        <w:jc w:val="both"/>
        <w:rPr>
          <w:rFonts w:ascii="Calibri" w:eastAsia="Calibri" w:hAnsi="Calibri" w:cs="Calibri"/>
        </w:rPr>
      </w:pPr>
      <w:r>
        <w:rPr>
          <w:rFonts w:ascii="Calibri" w:eastAsia="Calibri" w:hAnsi="Calibri" w:cs="Calibri"/>
        </w:rPr>
        <w:t xml:space="preserve">5.1. </w:t>
      </w:r>
      <w:r w:rsidRPr="00CA7567">
        <w:rPr>
          <w:rFonts w:ascii="Calibri" w:eastAsia="Calibri" w:hAnsi="Calibri" w:cs="Calibri"/>
          <w:u w:val="single"/>
        </w:rPr>
        <w:t>Procédure d’évaluation :</w:t>
      </w:r>
    </w:p>
    <w:p w14:paraId="389E94AC" w14:textId="4EF4BE1F" w:rsidR="005D1AAE" w:rsidRPr="005D1AAE" w:rsidRDefault="005D1AAE" w:rsidP="005D1AAE">
      <w:pPr>
        <w:spacing w:before="100" w:beforeAutospacing="1" w:after="100" w:afterAutospacing="1"/>
        <w:jc w:val="both"/>
        <w:rPr>
          <w:rFonts w:ascii="Calibri" w:eastAsia="Calibri" w:hAnsi="Calibri" w:cs="Calibri"/>
        </w:rPr>
      </w:pPr>
      <w:r w:rsidRPr="005D1AAE">
        <w:rPr>
          <w:rFonts w:ascii="Calibri" w:eastAsia="Calibri" w:hAnsi="Calibri" w:cs="Calibri"/>
        </w:rPr>
        <w:t xml:space="preserve">Les propositions seront soumises aux procédures d'évaluation mises en place par les </w:t>
      </w:r>
      <w:r w:rsidR="00BD0989">
        <w:rPr>
          <w:rFonts w:ascii="Calibri" w:eastAsia="Calibri" w:hAnsi="Calibri" w:cs="Calibri"/>
        </w:rPr>
        <w:t>deux</w:t>
      </w:r>
      <w:r w:rsidRPr="005D1AAE">
        <w:rPr>
          <w:rFonts w:ascii="Calibri" w:eastAsia="Calibri" w:hAnsi="Calibri" w:cs="Calibri"/>
        </w:rPr>
        <w:t xml:space="preserve"> parties : CONFAP et ses FAP</w:t>
      </w:r>
      <w:r w:rsidR="00D31CAF">
        <w:rPr>
          <w:rFonts w:ascii="Calibri" w:eastAsia="Calibri" w:hAnsi="Calibri" w:cs="Calibri"/>
        </w:rPr>
        <w:t xml:space="preserve"> d’un côté</w:t>
      </w:r>
      <w:r w:rsidRPr="005D1AAE">
        <w:rPr>
          <w:rFonts w:ascii="Calibri" w:eastAsia="Calibri" w:hAnsi="Calibri" w:cs="Calibri"/>
        </w:rPr>
        <w:t xml:space="preserve"> et</w:t>
      </w:r>
      <w:r w:rsidR="00D31CAF">
        <w:rPr>
          <w:rFonts w:ascii="Calibri" w:eastAsia="Calibri" w:hAnsi="Calibri" w:cs="Calibri"/>
        </w:rPr>
        <w:t xml:space="preserve"> </w:t>
      </w:r>
      <w:r w:rsidRPr="005D1AAE">
        <w:rPr>
          <w:rFonts w:ascii="Calibri" w:eastAsia="Calibri" w:hAnsi="Calibri" w:cs="Calibri"/>
        </w:rPr>
        <w:t>Wallonie-Bruxelles International</w:t>
      </w:r>
      <w:r w:rsidR="00D31CAF">
        <w:rPr>
          <w:rFonts w:ascii="Calibri" w:eastAsia="Calibri" w:hAnsi="Calibri" w:cs="Calibri"/>
        </w:rPr>
        <w:t xml:space="preserve"> de l’autre côté</w:t>
      </w:r>
      <w:r w:rsidRPr="005D1AAE">
        <w:rPr>
          <w:rFonts w:ascii="Calibri" w:eastAsia="Calibri" w:hAnsi="Calibri" w:cs="Calibri"/>
        </w:rPr>
        <w:t>.</w:t>
      </w:r>
    </w:p>
    <w:p w14:paraId="36BA4BBF" w14:textId="230B1BC5" w:rsidR="005D1AAE" w:rsidRPr="005D1AAE" w:rsidRDefault="005D1AAE" w:rsidP="005D1AAE">
      <w:pPr>
        <w:spacing w:before="100" w:beforeAutospacing="1" w:after="100" w:afterAutospacing="1"/>
        <w:jc w:val="both"/>
        <w:rPr>
          <w:rFonts w:ascii="Calibri" w:eastAsia="Calibri" w:hAnsi="Calibri" w:cs="Calibri"/>
        </w:rPr>
      </w:pPr>
      <w:r w:rsidRPr="005D1AAE">
        <w:rPr>
          <w:rFonts w:ascii="Calibri" w:eastAsia="Calibri" w:hAnsi="Calibri" w:cs="Calibri"/>
        </w:rPr>
        <w:t xml:space="preserve">Après la date limite de soumission, les propositions seront vérifiées sur la base des critères d'éligibilité et des règles budgétaires </w:t>
      </w:r>
      <w:r w:rsidR="00D31CAF">
        <w:rPr>
          <w:rFonts w:ascii="Calibri" w:eastAsia="Calibri" w:hAnsi="Calibri" w:cs="Calibri"/>
        </w:rPr>
        <w:t>de</w:t>
      </w:r>
      <w:r w:rsidRPr="005D1AAE">
        <w:rPr>
          <w:rFonts w:ascii="Calibri" w:eastAsia="Calibri" w:hAnsi="Calibri" w:cs="Calibri"/>
        </w:rPr>
        <w:t xml:space="preserve"> WBI et des </w:t>
      </w:r>
      <w:proofErr w:type="spellStart"/>
      <w:r w:rsidRPr="005D1AAE">
        <w:rPr>
          <w:rFonts w:ascii="Calibri" w:eastAsia="Calibri" w:hAnsi="Calibri" w:cs="Calibri"/>
        </w:rPr>
        <w:t>FAPs</w:t>
      </w:r>
      <w:proofErr w:type="spellEnd"/>
      <w:r w:rsidRPr="005D1AAE">
        <w:rPr>
          <w:rFonts w:ascii="Calibri" w:eastAsia="Calibri" w:hAnsi="Calibri" w:cs="Calibri"/>
        </w:rPr>
        <w:t xml:space="preserve"> impliqués.</w:t>
      </w:r>
    </w:p>
    <w:p w14:paraId="23F8C03F" w14:textId="77777777" w:rsidR="00CA7567" w:rsidRDefault="005D1AAE" w:rsidP="005D1AAE">
      <w:pPr>
        <w:spacing w:before="100" w:beforeAutospacing="1" w:after="100" w:afterAutospacing="1"/>
        <w:jc w:val="both"/>
        <w:rPr>
          <w:rFonts w:ascii="Calibri" w:eastAsia="Calibri" w:hAnsi="Calibri" w:cs="Calibri"/>
        </w:rPr>
      </w:pPr>
      <w:r w:rsidRPr="005D1AAE">
        <w:rPr>
          <w:rFonts w:ascii="Calibri" w:eastAsia="Calibri" w:hAnsi="Calibri" w:cs="Calibri"/>
        </w:rPr>
        <w:t>Les projets seront évalués respectivement par les agences de financement de</w:t>
      </w:r>
      <w:r>
        <w:rPr>
          <w:rFonts w:ascii="Calibri" w:eastAsia="Calibri" w:hAnsi="Calibri" w:cs="Calibri"/>
        </w:rPr>
        <w:t xml:space="preserve">s </w:t>
      </w:r>
      <w:r w:rsidRPr="005D1AAE">
        <w:rPr>
          <w:rFonts w:ascii="Calibri" w:eastAsia="Calibri" w:hAnsi="Calibri" w:cs="Calibri"/>
        </w:rPr>
        <w:t>Etat</w:t>
      </w:r>
      <w:r>
        <w:rPr>
          <w:rFonts w:ascii="Calibri" w:eastAsia="Calibri" w:hAnsi="Calibri" w:cs="Calibri"/>
        </w:rPr>
        <w:t>s</w:t>
      </w:r>
      <w:r w:rsidRPr="005D1AAE">
        <w:rPr>
          <w:rFonts w:ascii="Calibri" w:eastAsia="Calibri" w:hAnsi="Calibri" w:cs="Calibri"/>
        </w:rPr>
        <w:t xml:space="preserve"> brésilien</w:t>
      </w:r>
      <w:r>
        <w:rPr>
          <w:rFonts w:ascii="Calibri" w:eastAsia="Calibri" w:hAnsi="Calibri" w:cs="Calibri"/>
        </w:rPr>
        <w:t>s</w:t>
      </w:r>
      <w:r w:rsidRPr="005D1AAE">
        <w:rPr>
          <w:rFonts w:ascii="Calibri" w:eastAsia="Calibri" w:hAnsi="Calibri" w:cs="Calibri"/>
        </w:rPr>
        <w:t xml:space="preserve"> - </w:t>
      </w:r>
      <w:proofErr w:type="spellStart"/>
      <w:r w:rsidRPr="005D1AAE">
        <w:rPr>
          <w:rFonts w:ascii="Calibri" w:eastAsia="Calibri" w:hAnsi="Calibri" w:cs="Calibri"/>
        </w:rPr>
        <w:t>FAPs</w:t>
      </w:r>
      <w:proofErr w:type="spellEnd"/>
      <w:r w:rsidRPr="005D1AAE">
        <w:rPr>
          <w:rFonts w:ascii="Calibri" w:eastAsia="Calibri" w:hAnsi="Calibri" w:cs="Calibri"/>
        </w:rPr>
        <w:t xml:space="preserve">, du côté brésilien, et par WBI (avec l'assistance </w:t>
      </w:r>
      <w:r w:rsidR="00BC7579">
        <w:rPr>
          <w:rFonts w:ascii="Calibri" w:eastAsia="Calibri" w:hAnsi="Calibri" w:cs="Calibri"/>
        </w:rPr>
        <w:t>du</w:t>
      </w:r>
      <w:r w:rsidRPr="005D1AAE">
        <w:rPr>
          <w:rFonts w:ascii="Calibri" w:eastAsia="Calibri" w:hAnsi="Calibri" w:cs="Calibri"/>
        </w:rPr>
        <w:t xml:space="preserve"> SPW </w:t>
      </w:r>
      <w:r w:rsidR="00BC7579">
        <w:rPr>
          <w:rFonts w:ascii="Calibri" w:eastAsia="Calibri" w:hAnsi="Calibri" w:cs="Calibri"/>
        </w:rPr>
        <w:t xml:space="preserve">EER </w:t>
      </w:r>
      <w:r w:rsidRPr="005D1AAE">
        <w:rPr>
          <w:rFonts w:ascii="Calibri" w:eastAsia="Calibri" w:hAnsi="Calibri" w:cs="Calibri"/>
        </w:rPr>
        <w:t xml:space="preserve">et/ou du FNRS), du côté belge, selon leurs règles et procédures respectives. </w:t>
      </w:r>
    </w:p>
    <w:p w14:paraId="18F3ECE8" w14:textId="18C948F9" w:rsidR="005D1AAE" w:rsidRDefault="005D1AAE" w:rsidP="005D1AAE">
      <w:pPr>
        <w:spacing w:before="100" w:beforeAutospacing="1" w:after="100" w:afterAutospacing="1"/>
        <w:jc w:val="both"/>
        <w:rPr>
          <w:rFonts w:ascii="Calibri" w:eastAsia="Calibri" w:hAnsi="Calibri" w:cs="Calibri"/>
        </w:rPr>
      </w:pPr>
      <w:r w:rsidRPr="005D1AAE">
        <w:rPr>
          <w:rFonts w:ascii="Calibri" w:eastAsia="Calibri" w:hAnsi="Calibri" w:cs="Calibri"/>
        </w:rPr>
        <w:t xml:space="preserve">Un comité conjoint, composé de représentants de WBI et de la CONFAP, se tiendra afin de consolider les évaluations respectives et de délibérer </w:t>
      </w:r>
      <w:r w:rsidR="00046183">
        <w:rPr>
          <w:rFonts w:ascii="Calibri" w:eastAsia="Calibri" w:hAnsi="Calibri" w:cs="Calibri"/>
        </w:rPr>
        <w:t>d</w:t>
      </w:r>
      <w:r w:rsidRPr="005D1AAE">
        <w:rPr>
          <w:rFonts w:ascii="Calibri" w:eastAsia="Calibri" w:hAnsi="Calibri" w:cs="Calibri"/>
        </w:rPr>
        <w:t>es projets à approuver.</w:t>
      </w:r>
    </w:p>
    <w:p w14:paraId="60D446B6" w14:textId="77777777" w:rsidR="00117A87" w:rsidRPr="00117A87" w:rsidRDefault="00117A87" w:rsidP="00117A87">
      <w:pPr>
        <w:spacing w:before="100" w:beforeAutospacing="1" w:after="100" w:afterAutospacing="1"/>
        <w:jc w:val="both"/>
        <w:rPr>
          <w:rFonts w:ascii="Calibri" w:eastAsia="Calibri" w:hAnsi="Calibri" w:cs="Calibri"/>
        </w:rPr>
      </w:pPr>
      <w:r w:rsidRPr="00117A87">
        <w:rPr>
          <w:rFonts w:ascii="Calibri" w:eastAsia="Calibri" w:hAnsi="Calibri" w:cs="Calibri"/>
        </w:rPr>
        <w:t>5.2.</w:t>
      </w:r>
      <w:r w:rsidRPr="00117A87">
        <w:rPr>
          <w:rFonts w:ascii="Calibri" w:eastAsia="Calibri" w:hAnsi="Calibri" w:cs="Calibri"/>
        </w:rPr>
        <w:tab/>
        <w:t>Critères d'évaluation :</w:t>
      </w:r>
    </w:p>
    <w:p w14:paraId="4AA9AA6E" w14:textId="77777777" w:rsidR="00117A87" w:rsidRPr="00117A87" w:rsidRDefault="00117A87" w:rsidP="00117A87">
      <w:pPr>
        <w:spacing w:before="100" w:beforeAutospacing="1" w:after="100" w:afterAutospacing="1"/>
        <w:ind w:firstLine="708"/>
        <w:jc w:val="both"/>
        <w:rPr>
          <w:rFonts w:ascii="Calibri" w:eastAsia="Calibri" w:hAnsi="Calibri" w:cs="Calibri"/>
        </w:rPr>
      </w:pPr>
      <w:r w:rsidRPr="00117A87">
        <w:rPr>
          <w:rFonts w:ascii="Calibri" w:eastAsia="Calibri" w:hAnsi="Calibri" w:cs="Calibri"/>
        </w:rPr>
        <w:t>5.2.1. Qualité scientifique</w:t>
      </w:r>
    </w:p>
    <w:p w14:paraId="69FC1088" w14:textId="77777777" w:rsidR="00117A87" w:rsidRPr="00117A87" w:rsidRDefault="00117A87" w:rsidP="00117A87">
      <w:pPr>
        <w:spacing w:before="100" w:beforeAutospacing="1" w:after="100" w:afterAutospacing="1"/>
        <w:ind w:firstLine="708"/>
        <w:jc w:val="both"/>
        <w:rPr>
          <w:rFonts w:ascii="Calibri" w:eastAsia="Calibri" w:hAnsi="Calibri" w:cs="Calibri"/>
        </w:rPr>
      </w:pPr>
      <w:r w:rsidRPr="00117A87">
        <w:rPr>
          <w:rFonts w:ascii="Calibri" w:eastAsia="Calibri" w:hAnsi="Calibri" w:cs="Calibri"/>
        </w:rPr>
        <w:lastRenderedPageBreak/>
        <w:t>5.2.1.1. Objectifs</w:t>
      </w:r>
    </w:p>
    <w:p w14:paraId="061311B1" w14:textId="77777777" w:rsidR="00117A87" w:rsidRDefault="00117A87" w:rsidP="00117A87">
      <w:pPr>
        <w:pStyle w:val="Paragraphedeliste"/>
        <w:numPr>
          <w:ilvl w:val="0"/>
          <w:numId w:val="5"/>
        </w:numPr>
        <w:spacing w:before="100" w:beforeAutospacing="1" w:after="100" w:afterAutospacing="1"/>
        <w:jc w:val="both"/>
        <w:rPr>
          <w:rFonts w:ascii="Calibri" w:eastAsia="Calibri" w:hAnsi="Calibri" w:cs="Calibri"/>
        </w:rPr>
      </w:pPr>
      <w:r w:rsidRPr="00117A87">
        <w:rPr>
          <w:rFonts w:ascii="Calibri" w:eastAsia="Calibri" w:hAnsi="Calibri" w:cs="Calibri"/>
        </w:rPr>
        <w:t>L'importance scientifique du projet</w:t>
      </w:r>
    </w:p>
    <w:p w14:paraId="249A7670" w14:textId="77777777" w:rsidR="00117A87" w:rsidRDefault="00117A87" w:rsidP="00117A87">
      <w:pPr>
        <w:pStyle w:val="Paragraphedeliste"/>
        <w:numPr>
          <w:ilvl w:val="0"/>
          <w:numId w:val="5"/>
        </w:numPr>
        <w:spacing w:before="100" w:beforeAutospacing="1" w:after="100" w:afterAutospacing="1"/>
        <w:jc w:val="both"/>
        <w:rPr>
          <w:rFonts w:ascii="Calibri" w:eastAsia="Calibri" w:hAnsi="Calibri" w:cs="Calibri"/>
        </w:rPr>
      </w:pPr>
      <w:r w:rsidRPr="00117A87">
        <w:rPr>
          <w:rFonts w:ascii="Calibri" w:eastAsia="Calibri" w:hAnsi="Calibri" w:cs="Calibri"/>
        </w:rPr>
        <w:t>Originalité et caractère innovant</w:t>
      </w:r>
    </w:p>
    <w:p w14:paraId="54BE76EF" w14:textId="77777777" w:rsidR="00117A87" w:rsidRPr="00117A87" w:rsidRDefault="00117A87" w:rsidP="00117A87">
      <w:pPr>
        <w:pStyle w:val="Paragraphedeliste"/>
        <w:numPr>
          <w:ilvl w:val="0"/>
          <w:numId w:val="5"/>
        </w:numPr>
        <w:spacing w:before="100" w:beforeAutospacing="1" w:after="100" w:afterAutospacing="1"/>
        <w:jc w:val="both"/>
        <w:rPr>
          <w:rFonts w:ascii="Calibri" w:eastAsia="Calibri" w:hAnsi="Calibri" w:cs="Calibri"/>
        </w:rPr>
      </w:pPr>
      <w:r w:rsidRPr="00117A87">
        <w:rPr>
          <w:rFonts w:ascii="Calibri" w:eastAsia="Calibri" w:hAnsi="Calibri" w:cs="Calibri"/>
        </w:rPr>
        <w:t>Clarté de</w:t>
      </w:r>
      <w:r w:rsidR="00CA7567">
        <w:rPr>
          <w:rFonts w:ascii="Calibri" w:eastAsia="Calibri" w:hAnsi="Calibri" w:cs="Calibri"/>
        </w:rPr>
        <w:t>s</w:t>
      </w:r>
      <w:r w:rsidRPr="00117A87">
        <w:rPr>
          <w:rFonts w:ascii="Calibri" w:eastAsia="Calibri" w:hAnsi="Calibri" w:cs="Calibri"/>
        </w:rPr>
        <w:t xml:space="preserve"> </w:t>
      </w:r>
      <w:r w:rsidR="00CA7567">
        <w:rPr>
          <w:rFonts w:ascii="Calibri" w:eastAsia="Calibri" w:hAnsi="Calibri" w:cs="Calibri"/>
        </w:rPr>
        <w:t>objectifs</w:t>
      </w:r>
      <w:r w:rsidRPr="00117A87">
        <w:rPr>
          <w:rFonts w:ascii="Calibri" w:eastAsia="Calibri" w:hAnsi="Calibri" w:cs="Calibri"/>
        </w:rPr>
        <w:t xml:space="preserve"> de recherche</w:t>
      </w:r>
    </w:p>
    <w:p w14:paraId="29E59D45" w14:textId="77777777" w:rsidR="00117A87" w:rsidRDefault="00117A87" w:rsidP="00117A87">
      <w:pPr>
        <w:spacing w:before="100" w:beforeAutospacing="1" w:after="100" w:afterAutospacing="1"/>
        <w:ind w:firstLine="708"/>
        <w:jc w:val="both"/>
        <w:rPr>
          <w:rFonts w:ascii="Calibri" w:eastAsia="Calibri" w:hAnsi="Calibri" w:cs="Calibri"/>
        </w:rPr>
      </w:pPr>
      <w:r w:rsidRPr="00117A87">
        <w:rPr>
          <w:rFonts w:ascii="Calibri" w:eastAsia="Calibri" w:hAnsi="Calibri" w:cs="Calibri"/>
        </w:rPr>
        <w:t>5.2.1.2. Méthodologie</w:t>
      </w:r>
    </w:p>
    <w:p w14:paraId="68CF2FDD" w14:textId="77777777" w:rsidR="00117A87" w:rsidRDefault="00117A87" w:rsidP="00117A87">
      <w:pPr>
        <w:pStyle w:val="Paragraphedeliste"/>
        <w:numPr>
          <w:ilvl w:val="0"/>
          <w:numId w:val="6"/>
        </w:numPr>
        <w:spacing w:before="100" w:beforeAutospacing="1" w:after="100" w:afterAutospacing="1"/>
        <w:jc w:val="both"/>
        <w:rPr>
          <w:rFonts w:ascii="Calibri" w:eastAsia="Calibri" w:hAnsi="Calibri" w:cs="Calibri"/>
        </w:rPr>
      </w:pPr>
      <w:r w:rsidRPr="00117A87">
        <w:rPr>
          <w:rFonts w:ascii="Calibri" w:eastAsia="Calibri" w:hAnsi="Calibri" w:cs="Calibri"/>
        </w:rPr>
        <w:t>Pertinence de la méthodologie par rapport aux objectifs</w:t>
      </w:r>
    </w:p>
    <w:p w14:paraId="6F6C1C48" w14:textId="77777777" w:rsidR="00117A87" w:rsidRDefault="00117A87" w:rsidP="00117A87">
      <w:pPr>
        <w:pStyle w:val="Paragraphedeliste"/>
        <w:numPr>
          <w:ilvl w:val="0"/>
          <w:numId w:val="6"/>
        </w:numPr>
        <w:spacing w:before="100" w:beforeAutospacing="1" w:after="100" w:afterAutospacing="1"/>
        <w:jc w:val="both"/>
        <w:rPr>
          <w:rFonts w:ascii="Calibri" w:eastAsia="Calibri" w:hAnsi="Calibri" w:cs="Calibri"/>
        </w:rPr>
      </w:pPr>
      <w:r w:rsidRPr="00117A87">
        <w:rPr>
          <w:rFonts w:ascii="Calibri" w:eastAsia="Calibri" w:hAnsi="Calibri" w:cs="Calibri"/>
        </w:rPr>
        <w:t>Originalité et caractère innovant de la méthodologie proposée</w:t>
      </w:r>
    </w:p>
    <w:p w14:paraId="2185DEAF" w14:textId="77777777" w:rsidR="00117A87" w:rsidRDefault="00117A87" w:rsidP="00117A87">
      <w:pPr>
        <w:pStyle w:val="Paragraphedeliste"/>
        <w:numPr>
          <w:ilvl w:val="0"/>
          <w:numId w:val="6"/>
        </w:numPr>
        <w:spacing w:before="100" w:beforeAutospacing="1" w:after="100" w:afterAutospacing="1"/>
        <w:jc w:val="both"/>
        <w:rPr>
          <w:rFonts w:ascii="Calibri" w:eastAsia="Calibri" w:hAnsi="Calibri" w:cs="Calibri"/>
        </w:rPr>
      </w:pPr>
      <w:r w:rsidRPr="00117A87">
        <w:rPr>
          <w:rFonts w:ascii="Calibri" w:eastAsia="Calibri" w:hAnsi="Calibri" w:cs="Calibri"/>
        </w:rPr>
        <w:t>Faisabilité</w:t>
      </w:r>
    </w:p>
    <w:p w14:paraId="27BCA20A" w14:textId="77777777" w:rsidR="00117A87" w:rsidRDefault="00117A87" w:rsidP="00117A87">
      <w:pPr>
        <w:pStyle w:val="Paragraphedeliste"/>
        <w:numPr>
          <w:ilvl w:val="0"/>
          <w:numId w:val="6"/>
        </w:numPr>
        <w:spacing w:before="100" w:beforeAutospacing="1" w:after="100" w:afterAutospacing="1"/>
        <w:jc w:val="both"/>
        <w:rPr>
          <w:rFonts w:ascii="Calibri" w:eastAsia="Calibri" w:hAnsi="Calibri" w:cs="Calibri"/>
        </w:rPr>
      </w:pPr>
      <w:r w:rsidRPr="00117A87">
        <w:rPr>
          <w:rFonts w:ascii="Calibri" w:eastAsia="Calibri" w:hAnsi="Calibri" w:cs="Calibri"/>
        </w:rPr>
        <w:t>Pertinence du plan de travail</w:t>
      </w:r>
    </w:p>
    <w:p w14:paraId="0AA11188" w14:textId="77777777" w:rsidR="00117A87" w:rsidRPr="00117A87" w:rsidRDefault="00CA7567" w:rsidP="00117A87">
      <w:pPr>
        <w:spacing w:before="100" w:beforeAutospacing="1" w:after="100" w:afterAutospacing="1"/>
        <w:ind w:firstLine="708"/>
        <w:jc w:val="both"/>
        <w:rPr>
          <w:rFonts w:ascii="Calibri" w:eastAsia="Calibri" w:hAnsi="Calibri" w:cs="Calibri"/>
        </w:rPr>
      </w:pPr>
      <w:r>
        <w:rPr>
          <w:rFonts w:ascii="Calibri" w:eastAsia="Calibri" w:hAnsi="Calibri" w:cs="Calibri"/>
        </w:rPr>
        <w:t>5.2.2. Consortium et é</w:t>
      </w:r>
      <w:r w:rsidR="00117A87" w:rsidRPr="00117A87">
        <w:rPr>
          <w:rFonts w:ascii="Calibri" w:eastAsia="Calibri" w:hAnsi="Calibri" w:cs="Calibri"/>
        </w:rPr>
        <w:t>quipe de recherche</w:t>
      </w:r>
    </w:p>
    <w:p w14:paraId="602A5536" w14:textId="77777777" w:rsidR="00CA7567" w:rsidRDefault="00CA7567" w:rsidP="00117A87">
      <w:pPr>
        <w:pStyle w:val="Paragraphedeliste"/>
        <w:numPr>
          <w:ilvl w:val="0"/>
          <w:numId w:val="7"/>
        </w:numPr>
        <w:spacing w:before="100" w:beforeAutospacing="1" w:after="100" w:afterAutospacing="1"/>
        <w:jc w:val="both"/>
        <w:rPr>
          <w:rFonts w:ascii="Calibri" w:eastAsia="Calibri" w:hAnsi="Calibri" w:cs="Calibri"/>
        </w:rPr>
      </w:pPr>
      <w:r>
        <w:rPr>
          <w:rFonts w:ascii="Calibri" w:eastAsia="Calibri" w:hAnsi="Calibri" w:cs="Calibri"/>
        </w:rPr>
        <w:t>Qualité des institutions impliquées</w:t>
      </w:r>
    </w:p>
    <w:p w14:paraId="5313EB68" w14:textId="77777777" w:rsidR="00117A87" w:rsidRDefault="00117A87" w:rsidP="00117A87">
      <w:pPr>
        <w:pStyle w:val="Paragraphedeliste"/>
        <w:numPr>
          <w:ilvl w:val="0"/>
          <w:numId w:val="7"/>
        </w:numPr>
        <w:spacing w:before="100" w:beforeAutospacing="1" w:after="100" w:afterAutospacing="1"/>
        <w:jc w:val="both"/>
        <w:rPr>
          <w:rFonts w:ascii="Calibri" w:eastAsia="Calibri" w:hAnsi="Calibri" w:cs="Calibri"/>
        </w:rPr>
      </w:pPr>
      <w:r w:rsidRPr="00117A87">
        <w:rPr>
          <w:rFonts w:ascii="Calibri" w:eastAsia="Calibri" w:hAnsi="Calibri" w:cs="Calibri"/>
        </w:rPr>
        <w:t>Qualité des responsables du projet (formation, expérience, ...)</w:t>
      </w:r>
    </w:p>
    <w:p w14:paraId="3E3AD91C" w14:textId="77777777" w:rsidR="00117A87" w:rsidRDefault="00117A87" w:rsidP="00117A87">
      <w:pPr>
        <w:pStyle w:val="Paragraphedeliste"/>
        <w:numPr>
          <w:ilvl w:val="0"/>
          <w:numId w:val="7"/>
        </w:numPr>
        <w:spacing w:before="100" w:beforeAutospacing="1" w:after="100" w:afterAutospacing="1"/>
        <w:jc w:val="both"/>
        <w:rPr>
          <w:rFonts w:ascii="Calibri" w:eastAsia="Calibri" w:hAnsi="Calibri" w:cs="Calibri"/>
        </w:rPr>
      </w:pPr>
      <w:r w:rsidRPr="00117A87">
        <w:rPr>
          <w:rFonts w:ascii="Calibri" w:eastAsia="Calibri" w:hAnsi="Calibri" w:cs="Calibri"/>
        </w:rPr>
        <w:t>Résultats antérieurs obtenus dans le domaine du projet</w:t>
      </w:r>
    </w:p>
    <w:p w14:paraId="72A7E953" w14:textId="77777777" w:rsidR="00117A87" w:rsidRDefault="00117A87" w:rsidP="00117A87">
      <w:pPr>
        <w:pStyle w:val="Paragraphedeliste"/>
        <w:numPr>
          <w:ilvl w:val="0"/>
          <w:numId w:val="7"/>
        </w:numPr>
        <w:spacing w:before="100" w:beforeAutospacing="1" w:after="100" w:afterAutospacing="1"/>
        <w:jc w:val="both"/>
        <w:rPr>
          <w:rFonts w:ascii="Calibri" w:eastAsia="Calibri" w:hAnsi="Calibri" w:cs="Calibri"/>
        </w:rPr>
      </w:pPr>
      <w:r w:rsidRPr="00117A87">
        <w:rPr>
          <w:rFonts w:ascii="Calibri" w:eastAsia="Calibri" w:hAnsi="Calibri" w:cs="Calibri"/>
        </w:rPr>
        <w:t>Composition de l'équipe de recherche</w:t>
      </w:r>
    </w:p>
    <w:p w14:paraId="2EAF1368" w14:textId="77777777" w:rsidR="00117A87" w:rsidRDefault="00CA7567" w:rsidP="00117A87">
      <w:pPr>
        <w:pStyle w:val="Paragraphedeliste"/>
        <w:numPr>
          <w:ilvl w:val="0"/>
          <w:numId w:val="7"/>
        </w:numPr>
        <w:spacing w:before="100" w:beforeAutospacing="1" w:after="100" w:afterAutospacing="1"/>
        <w:jc w:val="both"/>
        <w:rPr>
          <w:rFonts w:ascii="Calibri" w:eastAsia="Calibri" w:hAnsi="Calibri" w:cs="Calibri"/>
        </w:rPr>
      </w:pPr>
      <w:r>
        <w:rPr>
          <w:rFonts w:ascii="Calibri" w:eastAsia="Calibri" w:hAnsi="Calibri" w:cs="Calibri"/>
        </w:rPr>
        <w:t>Plus-value de la</w:t>
      </w:r>
      <w:r w:rsidR="00117A87" w:rsidRPr="00117A87">
        <w:rPr>
          <w:rFonts w:ascii="Calibri" w:eastAsia="Calibri" w:hAnsi="Calibri" w:cs="Calibri"/>
        </w:rPr>
        <w:t xml:space="preserve"> collaboration</w:t>
      </w:r>
    </w:p>
    <w:p w14:paraId="0D88592C" w14:textId="77777777" w:rsidR="00117A87" w:rsidRPr="00117A87" w:rsidRDefault="00117A87" w:rsidP="00117A87">
      <w:pPr>
        <w:pStyle w:val="Paragraphedeliste"/>
        <w:numPr>
          <w:ilvl w:val="0"/>
          <w:numId w:val="7"/>
        </w:numPr>
        <w:spacing w:before="100" w:beforeAutospacing="1" w:after="100" w:afterAutospacing="1"/>
        <w:jc w:val="both"/>
        <w:rPr>
          <w:rFonts w:ascii="Calibri" w:eastAsia="Calibri" w:hAnsi="Calibri" w:cs="Calibri"/>
        </w:rPr>
      </w:pPr>
      <w:r w:rsidRPr="00117A87">
        <w:rPr>
          <w:rFonts w:ascii="Calibri" w:eastAsia="Calibri" w:hAnsi="Calibri" w:cs="Calibri"/>
        </w:rPr>
        <w:t>Faisabilité en termes d'expérience de l'équipe</w:t>
      </w:r>
    </w:p>
    <w:p w14:paraId="42D19F09" w14:textId="77777777" w:rsidR="00117A87" w:rsidRPr="00117A87" w:rsidRDefault="00CA7567" w:rsidP="00117A87">
      <w:pPr>
        <w:spacing w:before="100" w:beforeAutospacing="1" w:after="100" w:afterAutospacing="1"/>
        <w:ind w:firstLine="708"/>
        <w:jc w:val="both"/>
        <w:rPr>
          <w:rFonts w:ascii="Calibri" w:eastAsia="Calibri" w:hAnsi="Calibri" w:cs="Calibri"/>
        </w:rPr>
      </w:pPr>
      <w:r>
        <w:rPr>
          <w:rFonts w:ascii="Calibri" w:eastAsia="Calibri" w:hAnsi="Calibri" w:cs="Calibri"/>
        </w:rPr>
        <w:t>5.2.3. Qualité et faisabilité de la gestion et l’implémentation du projet</w:t>
      </w:r>
    </w:p>
    <w:p w14:paraId="7ECF02FE" w14:textId="77777777" w:rsidR="00117A87" w:rsidRPr="00117A87" w:rsidRDefault="00CA7567" w:rsidP="00117A87">
      <w:pPr>
        <w:spacing w:before="100" w:beforeAutospacing="1" w:after="100" w:afterAutospacing="1"/>
        <w:ind w:left="708"/>
        <w:jc w:val="both"/>
        <w:rPr>
          <w:rFonts w:ascii="Calibri" w:eastAsia="Calibri" w:hAnsi="Calibri" w:cs="Calibri"/>
        </w:rPr>
      </w:pPr>
      <w:r>
        <w:rPr>
          <w:rFonts w:ascii="Calibri" w:eastAsia="Calibri" w:hAnsi="Calibri" w:cs="Calibri"/>
        </w:rPr>
        <w:t>5.2.4</w:t>
      </w:r>
      <w:r w:rsidR="00117A87" w:rsidRPr="00117A87">
        <w:rPr>
          <w:rFonts w:ascii="Calibri" w:eastAsia="Calibri" w:hAnsi="Calibri" w:cs="Calibri"/>
        </w:rPr>
        <w:t>. Valeur ajoutée pour les Etats brésiliens impliqués dans les propositions (pour le côté brésilien)</w:t>
      </w:r>
    </w:p>
    <w:p w14:paraId="66B2CB99" w14:textId="0E152192" w:rsidR="00117A87" w:rsidRDefault="00CA7567" w:rsidP="00117A87">
      <w:pPr>
        <w:spacing w:before="100" w:beforeAutospacing="1" w:after="100" w:afterAutospacing="1"/>
        <w:ind w:firstLine="708"/>
        <w:jc w:val="both"/>
        <w:rPr>
          <w:rFonts w:ascii="Calibri" w:eastAsia="Calibri" w:hAnsi="Calibri" w:cs="Calibri"/>
        </w:rPr>
      </w:pPr>
      <w:r>
        <w:rPr>
          <w:rFonts w:ascii="Calibri" w:eastAsia="Calibri" w:hAnsi="Calibri" w:cs="Calibri"/>
        </w:rPr>
        <w:t>5.2.5</w:t>
      </w:r>
      <w:r w:rsidR="00117A87" w:rsidRPr="00117A87">
        <w:rPr>
          <w:rFonts w:ascii="Calibri" w:eastAsia="Calibri" w:hAnsi="Calibri" w:cs="Calibri"/>
        </w:rPr>
        <w:t xml:space="preserve">. La </w:t>
      </w:r>
      <w:r w:rsidR="00D31CAF">
        <w:rPr>
          <w:rFonts w:ascii="Calibri" w:eastAsia="Calibri" w:hAnsi="Calibri" w:cs="Calibri"/>
        </w:rPr>
        <w:t>plus-value économique</w:t>
      </w:r>
      <w:r w:rsidR="00117A87" w:rsidRPr="00117A87">
        <w:rPr>
          <w:rFonts w:ascii="Calibri" w:eastAsia="Calibri" w:hAnsi="Calibri" w:cs="Calibri"/>
        </w:rPr>
        <w:t xml:space="preserve"> ajoutée pour la Wallonie</w:t>
      </w:r>
    </w:p>
    <w:p w14:paraId="74399A33" w14:textId="77777777" w:rsidR="00117A87" w:rsidRDefault="00CA7567" w:rsidP="00117A87">
      <w:pPr>
        <w:spacing w:before="100" w:beforeAutospacing="1" w:after="100" w:afterAutospacing="1"/>
        <w:ind w:left="708"/>
        <w:jc w:val="both"/>
        <w:rPr>
          <w:rFonts w:ascii="Calibri" w:eastAsia="Calibri" w:hAnsi="Calibri" w:cs="Calibri"/>
        </w:rPr>
      </w:pPr>
      <w:r>
        <w:rPr>
          <w:rFonts w:ascii="Calibri" w:eastAsia="Calibri" w:hAnsi="Calibri" w:cs="Calibri"/>
        </w:rPr>
        <w:t>5.2.6</w:t>
      </w:r>
      <w:r w:rsidR="00117A87" w:rsidRPr="00117A87">
        <w:rPr>
          <w:rFonts w:ascii="Calibri" w:eastAsia="Calibri" w:hAnsi="Calibri" w:cs="Calibri"/>
        </w:rPr>
        <w:t>. Cohérence, coordination et équilibre entre les é</w:t>
      </w:r>
      <w:r w:rsidR="00117A87">
        <w:rPr>
          <w:rFonts w:ascii="Calibri" w:eastAsia="Calibri" w:hAnsi="Calibri" w:cs="Calibri"/>
        </w:rPr>
        <w:t>quipes du Brésil et de Wallonie-</w:t>
      </w:r>
      <w:r w:rsidR="00117A87" w:rsidRPr="00117A87">
        <w:rPr>
          <w:rFonts w:ascii="Calibri" w:eastAsia="Calibri" w:hAnsi="Calibri" w:cs="Calibri"/>
        </w:rPr>
        <w:t>Bruxelles, impliquées conjointement dans les propositions soumises.</w:t>
      </w:r>
    </w:p>
    <w:p w14:paraId="60DD8CC3" w14:textId="77777777" w:rsidR="001B7B3C" w:rsidRDefault="001B7B3C" w:rsidP="00117A87">
      <w:pPr>
        <w:spacing w:before="100" w:beforeAutospacing="1" w:after="100" w:afterAutospacing="1"/>
        <w:ind w:left="708"/>
        <w:jc w:val="both"/>
        <w:rPr>
          <w:rFonts w:ascii="Calibri" w:eastAsia="Calibri" w:hAnsi="Calibri" w:cs="Calibri"/>
        </w:rPr>
      </w:pPr>
      <w:r w:rsidRPr="001B7B3C">
        <w:rPr>
          <w:rFonts w:ascii="Calibri" w:eastAsia="Calibri" w:hAnsi="Calibri" w:cs="Calibri"/>
        </w:rPr>
        <w:t>Les critères d'évaluation doivent guider l'élaboration des propositions, en suivant le modèle de formulaire de demande fourni à l'annexe I.</w:t>
      </w:r>
    </w:p>
    <w:p w14:paraId="2E6E06F5" w14:textId="77777777" w:rsidR="00117A87" w:rsidRDefault="00117A87" w:rsidP="00117A87">
      <w:pPr>
        <w:spacing w:before="100" w:beforeAutospacing="1" w:after="100" w:afterAutospacing="1"/>
        <w:jc w:val="both"/>
        <w:rPr>
          <w:rFonts w:ascii="Calibri" w:eastAsia="Calibri" w:hAnsi="Calibri" w:cs="Calibri"/>
        </w:rPr>
      </w:pPr>
      <w:r>
        <w:rPr>
          <w:rFonts w:ascii="Calibri" w:eastAsia="Calibri" w:hAnsi="Calibri" w:cs="Calibri"/>
        </w:rPr>
        <w:t>5.3.</w:t>
      </w:r>
      <w:r>
        <w:rPr>
          <w:rFonts w:ascii="Calibri" w:eastAsia="Calibri" w:hAnsi="Calibri" w:cs="Calibri"/>
        </w:rPr>
        <w:tab/>
        <w:t>Financement</w:t>
      </w:r>
    </w:p>
    <w:p w14:paraId="4E0DB0FB" w14:textId="7E82DE77" w:rsidR="00117A87" w:rsidRPr="00117A87" w:rsidRDefault="00117A87" w:rsidP="00117A87">
      <w:pPr>
        <w:spacing w:before="100" w:beforeAutospacing="1" w:after="100" w:afterAutospacing="1"/>
        <w:jc w:val="both"/>
        <w:rPr>
          <w:rFonts w:ascii="Calibri" w:eastAsia="Calibri" w:hAnsi="Calibri" w:cs="Calibri"/>
        </w:rPr>
      </w:pPr>
      <w:r w:rsidRPr="00117A87">
        <w:rPr>
          <w:rFonts w:ascii="Calibri" w:eastAsia="Calibri" w:hAnsi="Calibri" w:cs="Calibri"/>
        </w:rPr>
        <w:t xml:space="preserve">Les équipes de recherche du Brésil et de Wallonie-Bruxelles seront respectivement financées par les </w:t>
      </w:r>
      <w:proofErr w:type="spellStart"/>
      <w:r w:rsidRPr="00117A87">
        <w:rPr>
          <w:rFonts w:ascii="Calibri" w:eastAsia="Calibri" w:hAnsi="Calibri" w:cs="Calibri"/>
        </w:rPr>
        <w:t>FAPs</w:t>
      </w:r>
      <w:proofErr w:type="spellEnd"/>
      <w:r w:rsidRPr="00117A87">
        <w:rPr>
          <w:rFonts w:ascii="Calibri" w:eastAsia="Calibri" w:hAnsi="Calibri" w:cs="Calibri"/>
        </w:rPr>
        <w:t xml:space="preserve"> participants et par WBI, selon leurs budgets, règles et procédures respectifs.</w:t>
      </w:r>
    </w:p>
    <w:p w14:paraId="7E4B6E10" w14:textId="46E55D0C" w:rsidR="000F1F3D" w:rsidRDefault="00117A87" w:rsidP="00117A87">
      <w:pPr>
        <w:pStyle w:val="Paragraphedeliste"/>
        <w:numPr>
          <w:ilvl w:val="0"/>
          <w:numId w:val="2"/>
        </w:numPr>
        <w:spacing w:before="100" w:beforeAutospacing="1" w:after="100" w:afterAutospacing="1"/>
        <w:jc w:val="both"/>
        <w:rPr>
          <w:rFonts w:ascii="Calibri" w:eastAsia="Calibri" w:hAnsi="Calibri" w:cs="Calibri"/>
          <w:b/>
          <w:u w:val="single"/>
        </w:rPr>
      </w:pPr>
      <w:r w:rsidRPr="00117A87">
        <w:rPr>
          <w:rFonts w:ascii="Calibri" w:eastAsia="Calibri" w:hAnsi="Calibri" w:cs="Calibri"/>
          <w:b/>
          <w:u w:val="single"/>
        </w:rPr>
        <w:t>PROCÉDURE DE S</w:t>
      </w:r>
      <w:r w:rsidR="00AD0542">
        <w:rPr>
          <w:rFonts w:ascii="Calibri" w:eastAsia="Calibri" w:hAnsi="Calibri" w:cs="Calibri"/>
          <w:b/>
          <w:u w:val="single"/>
        </w:rPr>
        <w:t>OUM</w:t>
      </w:r>
      <w:r w:rsidRPr="00117A87">
        <w:rPr>
          <w:rFonts w:ascii="Calibri" w:eastAsia="Calibri" w:hAnsi="Calibri" w:cs="Calibri"/>
          <w:b/>
          <w:u w:val="single"/>
        </w:rPr>
        <w:t>ISSION DES PROPOSITIONS DE PROJETS</w:t>
      </w:r>
    </w:p>
    <w:p w14:paraId="2ECA56B2" w14:textId="77777777" w:rsidR="00117A87" w:rsidRPr="00117A87" w:rsidRDefault="00117A87" w:rsidP="00117A87">
      <w:pPr>
        <w:spacing w:before="100" w:beforeAutospacing="1" w:after="100" w:afterAutospacing="1"/>
        <w:jc w:val="both"/>
        <w:rPr>
          <w:rFonts w:ascii="Calibri" w:eastAsia="Calibri" w:hAnsi="Calibri" w:cs="Calibri"/>
        </w:rPr>
      </w:pPr>
      <w:r w:rsidRPr="00117A87">
        <w:rPr>
          <w:rFonts w:ascii="Calibri" w:eastAsia="Calibri" w:hAnsi="Calibri" w:cs="Calibri"/>
        </w:rPr>
        <w:t>Les propositions de projet doivent utiliser le formulaire ci-joint et les documents deman</w:t>
      </w:r>
      <w:r w:rsidR="00D4140E">
        <w:rPr>
          <w:rFonts w:ascii="Calibri" w:eastAsia="Calibri" w:hAnsi="Calibri" w:cs="Calibri"/>
        </w:rPr>
        <w:t>dés dans le formulaire</w:t>
      </w:r>
      <w:r w:rsidRPr="00117A87">
        <w:rPr>
          <w:rFonts w:ascii="Calibri" w:eastAsia="Calibri" w:hAnsi="Calibri" w:cs="Calibri"/>
        </w:rPr>
        <w:t>.</w:t>
      </w:r>
    </w:p>
    <w:p w14:paraId="236CC04F" w14:textId="7EDF681E" w:rsidR="00117A87" w:rsidRDefault="001B7B3C" w:rsidP="00117A87">
      <w:pPr>
        <w:spacing w:before="100" w:beforeAutospacing="1" w:after="100" w:afterAutospacing="1"/>
        <w:jc w:val="both"/>
        <w:rPr>
          <w:rFonts w:ascii="Calibri" w:eastAsia="Calibri" w:hAnsi="Calibri" w:cs="Calibri"/>
        </w:rPr>
      </w:pPr>
      <w:r>
        <w:rPr>
          <w:rFonts w:ascii="Calibri" w:eastAsia="Calibri" w:hAnsi="Calibri" w:cs="Calibri"/>
        </w:rPr>
        <w:t xml:space="preserve">Les candidats de </w:t>
      </w:r>
      <w:r w:rsidR="00117A87" w:rsidRPr="00117A87">
        <w:rPr>
          <w:rFonts w:ascii="Calibri" w:eastAsia="Calibri" w:hAnsi="Calibri" w:cs="Calibri"/>
        </w:rPr>
        <w:t>Wallonie-Bruxelles doi</w:t>
      </w:r>
      <w:r>
        <w:rPr>
          <w:rFonts w:ascii="Calibri" w:eastAsia="Calibri" w:hAnsi="Calibri" w:cs="Calibri"/>
        </w:rPr>
        <w:t>ven</w:t>
      </w:r>
      <w:r w:rsidR="00117A87" w:rsidRPr="00117A87">
        <w:rPr>
          <w:rFonts w:ascii="Calibri" w:eastAsia="Calibri" w:hAnsi="Calibri" w:cs="Calibri"/>
        </w:rPr>
        <w:t xml:space="preserve">t </w:t>
      </w:r>
      <w:r w:rsidR="00BD0989">
        <w:rPr>
          <w:rFonts w:ascii="Calibri" w:eastAsia="Calibri" w:hAnsi="Calibri" w:cs="Calibri"/>
        </w:rPr>
        <w:t>envoyer le dossier complet par courriel et par courrier à</w:t>
      </w:r>
      <w:r w:rsidR="00D31CAF">
        <w:rPr>
          <w:rFonts w:ascii="Calibri" w:eastAsia="Calibri" w:hAnsi="Calibri" w:cs="Calibri"/>
        </w:rPr>
        <w:t xml:space="preserve"> </w:t>
      </w:r>
      <w:r w:rsidR="00117A87" w:rsidRPr="00117A87">
        <w:rPr>
          <w:rFonts w:ascii="Calibri" w:eastAsia="Calibri" w:hAnsi="Calibri" w:cs="Calibri"/>
        </w:rPr>
        <w:t>:</w:t>
      </w:r>
    </w:p>
    <w:p w14:paraId="2FAA146E" w14:textId="73F5D8B9" w:rsidR="00BD0989" w:rsidRDefault="00353DFA" w:rsidP="00BD0989">
      <w:pPr>
        <w:spacing w:after="0"/>
        <w:jc w:val="both"/>
        <w:rPr>
          <w:rFonts w:ascii="Calibri" w:eastAsia="Calibri" w:hAnsi="Calibri" w:cs="Calibri"/>
        </w:rPr>
      </w:pPr>
      <w:r w:rsidRPr="00B019A4">
        <w:rPr>
          <w:rFonts w:ascii="Calibri" w:eastAsia="Calibri" w:hAnsi="Calibri" w:cs="Calibri"/>
        </w:rPr>
        <w:lastRenderedPageBreak/>
        <w:t>Sabrina Curzi</w:t>
      </w:r>
      <w:r w:rsidR="00BD0989" w:rsidRPr="00B019A4">
        <w:rPr>
          <w:rFonts w:ascii="Calibri" w:eastAsia="Calibri" w:hAnsi="Calibri" w:cs="Calibri"/>
        </w:rPr>
        <w:t xml:space="preserve"> : </w:t>
      </w:r>
      <w:hyperlink r:id="rId8" w:history="1">
        <w:r w:rsidRPr="00B019A4">
          <w:rPr>
            <w:rStyle w:val="Lienhypertexte"/>
            <w:rFonts w:ascii="Calibri" w:eastAsia="Calibri" w:hAnsi="Calibri" w:cs="Calibri"/>
          </w:rPr>
          <w:t>s.curzi@wbi.be</w:t>
        </w:r>
      </w:hyperlink>
    </w:p>
    <w:p w14:paraId="360849A7" w14:textId="5AC99052" w:rsidR="00BD0989" w:rsidRDefault="00BD0989" w:rsidP="00BD0989">
      <w:pPr>
        <w:spacing w:after="0"/>
        <w:jc w:val="both"/>
        <w:rPr>
          <w:rFonts w:ascii="Calibri" w:eastAsia="Calibri" w:hAnsi="Calibri" w:cs="Calibri"/>
        </w:rPr>
      </w:pPr>
      <w:r>
        <w:rPr>
          <w:rFonts w:ascii="Calibri" w:eastAsia="Calibri" w:hAnsi="Calibri" w:cs="Calibri"/>
        </w:rPr>
        <w:t>Wallonie Bruxelles International (WBI)</w:t>
      </w:r>
    </w:p>
    <w:p w14:paraId="39ED4C6A" w14:textId="5E920894" w:rsidR="00BD0989" w:rsidRDefault="00BD0989" w:rsidP="00BD0989">
      <w:pPr>
        <w:spacing w:after="0"/>
        <w:jc w:val="both"/>
        <w:rPr>
          <w:rFonts w:ascii="Calibri" w:eastAsia="Calibri" w:hAnsi="Calibri" w:cs="Calibri"/>
        </w:rPr>
      </w:pPr>
      <w:r>
        <w:rPr>
          <w:rFonts w:ascii="Calibri" w:eastAsia="Calibri" w:hAnsi="Calibri" w:cs="Calibri"/>
        </w:rPr>
        <w:t>Place Sainctelette 2</w:t>
      </w:r>
    </w:p>
    <w:p w14:paraId="354C3E64" w14:textId="34CE9650" w:rsidR="00BD0989" w:rsidRPr="00117A87" w:rsidRDefault="00BD0989" w:rsidP="00BD0989">
      <w:pPr>
        <w:spacing w:after="0"/>
        <w:jc w:val="both"/>
        <w:rPr>
          <w:rFonts w:ascii="Calibri" w:eastAsia="Calibri" w:hAnsi="Calibri" w:cs="Calibri"/>
        </w:rPr>
      </w:pPr>
      <w:r>
        <w:rPr>
          <w:rFonts w:ascii="Calibri" w:eastAsia="Calibri" w:hAnsi="Calibri" w:cs="Calibri"/>
        </w:rPr>
        <w:t>1080 Bruxelles</w:t>
      </w:r>
    </w:p>
    <w:p w14:paraId="03ABF9AC" w14:textId="6C154486" w:rsidR="001B7B3C" w:rsidRPr="001B7B3C" w:rsidRDefault="001B7B3C" w:rsidP="001B7B3C">
      <w:pPr>
        <w:spacing w:before="100" w:beforeAutospacing="1" w:after="100" w:afterAutospacing="1"/>
        <w:jc w:val="both"/>
        <w:rPr>
          <w:rFonts w:ascii="Calibri" w:eastAsia="Calibri" w:hAnsi="Calibri" w:cs="Calibri"/>
        </w:rPr>
      </w:pPr>
      <w:r w:rsidRPr="00FE2B0E">
        <w:rPr>
          <w:rFonts w:ascii="Calibri" w:eastAsia="Calibri" w:hAnsi="Calibri" w:cs="Calibri"/>
        </w:rPr>
        <w:t xml:space="preserve">Les candidats brésiliens doivent envoyer leurs propositions à la CONFAP, en utilisant la plateforme d'appel : </w:t>
      </w:r>
      <w:hyperlink r:id="rId9" w:history="1">
        <w:r w:rsidR="00353DFA" w:rsidRPr="00A73090">
          <w:rPr>
            <w:rStyle w:val="Lienhypertexte"/>
            <w:rFonts w:cs="Calibri"/>
            <w:bCs/>
            <w:lang w:val="en-GB"/>
          </w:rPr>
          <w:t>https://sistema.confap.org.br/</w:t>
        </w:r>
        <w:r w:rsidR="00353DFA" w:rsidRPr="00A73090">
          <w:rPr>
            <w:rStyle w:val="Lienhypertexte"/>
            <w:rFonts w:cs="Calibri"/>
            <w:lang w:val="en-GB"/>
          </w:rPr>
          <w:t xml:space="preserve"> </w:t>
        </w:r>
      </w:hyperlink>
      <w:r w:rsidR="00E06803">
        <w:rPr>
          <w:rFonts w:cs="Calibri"/>
          <w:b/>
          <w:color w:val="000000"/>
          <w:lang w:val="en-GB"/>
        </w:rPr>
        <w:t xml:space="preserve"> </w:t>
      </w:r>
    </w:p>
    <w:p w14:paraId="77960031" w14:textId="77777777" w:rsidR="001B7B3C" w:rsidRPr="001B7B3C" w:rsidRDefault="001B7B3C" w:rsidP="001B7B3C">
      <w:pPr>
        <w:spacing w:before="100" w:beforeAutospacing="1" w:after="100" w:afterAutospacing="1"/>
        <w:jc w:val="both"/>
        <w:rPr>
          <w:rFonts w:ascii="Calibri" w:eastAsia="Calibri" w:hAnsi="Calibri" w:cs="Calibri"/>
        </w:rPr>
      </w:pPr>
      <w:r w:rsidRPr="001B7B3C">
        <w:rPr>
          <w:rFonts w:ascii="Calibri" w:eastAsia="Calibri" w:hAnsi="Calibri" w:cs="Calibri"/>
        </w:rPr>
        <w:t xml:space="preserve">Certains </w:t>
      </w:r>
      <w:proofErr w:type="spellStart"/>
      <w:r w:rsidRPr="001B7B3C">
        <w:rPr>
          <w:rFonts w:ascii="Calibri" w:eastAsia="Calibri" w:hAnsi="Calibri" w:cs="Calibri"/>
        </w:rPr>
        <w:t>FAPs</w:t>
      </w:r>
      <w:proofErr w:type="spellEnd"/>
      <w:r w:rsidRPr="001B7B3C">
        <w:rPr>
          <w:rFonts w:ascii="Calibri" w:eastAsia="Calibri" w:hAnsi="Calibri" w:cs="Calibri"/>
        </w:rPr>
        <w:t xml:space="preserve"> peuvent </w:t>
      </w:r>
      <w:proofErr w:type="gramStart"/>
      <w:r w:rsidRPr="001B7B3C">
        <w:rPr>
          <w:rFonts w:ascii="Calibri" w:eastAsia="Calibri" w:hAnsi="Calibri" w:cs="Calibri"/>
        </w:rPr>
        <w:t>demander</w:t>
      </w:r>
      <w:r w:rsidR="00CA7567">
        <w:rPr>
          <w:rFonts w:ascii="Calibri" w:eastAsia="Calibri" w:hAnsi="Calibri" w:cs="Calibri"/>
        </w:rPr>
        <w:t xml:space="preserve"> à ce</w:t>
      </w:r>
      <w:proofErr w:type="gramEnd"/>
      <w:r w:rsidRPr="001B7B3C">
        <w:rPr>
          <w:rFonts w:ascii="Calibri" w:eastAsia="Calibri" w:hAnsi="Calibri" w:cs="Calibri"/>
        </w:rPr>
        <w:t xml:space="preserve"> que les propositions soient également soumises directement à l'agence de financement de l'Etat concerné ; ceci doit être vérifié directement auprès du FAP concerné.</w:t>
      </w:r>
    </w:p>
    <w:p w14:paraId="5092474B" w14:textId="77777777" w:rsidR="001B7B3C" w:rsidRPr="001B7B3C" w:rsidRDefault="001B7B3C" w:rsidP="001B7B3C">
      <w:pPr>
        <w:spacing w:before="100" w:beforeAutospacing="1" w:after="100" w:afterAutospacing="1"/>
        <w:jc w:val="both"/>
        <w:rPr>
          <w:rFonts w:ascii="Calibri" w:eastAsia="Calibri" w:hAnsi="Calibri" w:cs="Calibri"/>
        </w:rPr>
      </w:pPr>
      <w:r w:rsidRPr="001B7B3C">
        <w:rPr>
          <w:rFonts w:ascii="Calibri" w:eastAsia="Calibri" w:hAnsi="Calibri" w:cs="Calibri"/>
        </w:rPr>
        <w:t xml:space="preserve">Pour être éligible, la même proposition doit être présentée par des partenaires de projet brésiliens et </w:t>
      </w:r>
      <w:r w:rsidR="00CA7567">
        <w:rPr>
          <w:rFonts w:ascii="Calibri" w:eastAsia="Calibri" w:hAnsi="Calibri" w:cs="Calibri"/>
        </w:rPr>
        <w:t xml:space="preserve">de </w:t>
      </w:r>
      <w:r w:rsidRPr="001B7B3C">
        <w:rPr>
          <w:rFonts w:ascii="Calibri" w:eastAsia="Calibri" w:hAnsi="Calibri" w:cs="Calibri"/>
        </w:rPr>
        <w:t>Wallonie-Bruxelles.</w:t>
      </w:r>
    </w:p>
    <w:p w14:paraId="16C5ECE1" w14:textId="77777777" w:rsidR="00117A87" w:rsidRPr="00B019A4" w:rsidRDefault="00117A87" w:rsidP="00117A87">
      <w:pPr>
        <w:pStyle w:val="Paragraphedeliste"/>
        <w:numPr>
          <w:ilvl w:val="0"/>
          <w:numId w:val="2"/>
        </w:numPr>
        <w:spacing w:before="100" w:beforeAutospacing="1" w:after="100" w:afterAutospacing="1"/>
        <w:jc w:val="both"/>
        <w:rPr>
          <w:rFonts w:ascii="Calibri" w:eastAsia="Calibri" w:hAnsi="Calibri" w:cs="Calibri"/>
          <w:b/>
          <w:u w:val="single"/>
        </w:rPr>
      </w:pPr>
      <w:r w:rsidRPr="00B019A4">
        <w:rPr>
          <w:rFonts w:ascii="Calibri" w:eastAsia="Calibri" w:hAnsi="Calibri" w:cs="Calibri"/>
          <w:b/>
          <w:u w:val="single"/>
        </w:rPr>
        <w:t>COORDONNEES</w:t>
      </w:r>
    </w:p>
    <w:p w14:paraId="421D250B" w14:textId="77777777" w:rsidR="00117A87" w:rsidRDefault="00117A87" w:rsidP="00117A87">
      <w:pPr>
        <w:spacing w:before="100" w:beforeAutospacing="1" w:after="100" w:afterAutospacing="1"/>
        <w:jc w:val="both"/>
        <w:rPr>
          <w:rFonts w:ascii="Calibri" w:eastAsia="Calibri" w:hAnsi="Calibri" w:cs="Calibri"/>
        </w:rPr>
      </w:pPr>
      <w:r w:rsidRPr="00117A87">
        <w:rPr>
          <w:rFonts w:ascii="Calibri" w:eastAsia="Calibri" w:hAnsi="Calibri" w:cs="Calibri"/>
          <w:u w:val="single"/>
        </w:rPr>
        <w:t>CONFAP</w:t>
      </w:r>
      <w:r w:rsidRPr="00117A87">
        <w:rPr>
          <w:rFonts w:ascii="Calibri" w:eastAsia="Calibri" w:hAnsi="Calibri" w:cs="Calibri"/>
        </w:rPr>
        <w:t xml:space="preserve"> : </w:t>
      </w:r>
    </w:p>
    <w:p w14:paraId="07A76639" w14:textId="648DD556" w:rsidR="00481364" w:rsidRPr="00481364" w:rsidRDefault="00481364" w:rsidP="00481364">
      <w:pPr>
        <w:pStyle w:val="Paragraphedeliste"/>
        <w:numPr>
          <w:ilvl w:val="0"/>
          <w:numId w:val="8"/>
        </w:numPr>
        <w:spacing w:before="100" w:beforeAutospacing="1" w:after="100" w:afterAutospacing="1"/>
        <w:jc w:val="both"/>
        <w:rPr>
          <w:rFonts w:ascii="Calibri" w:eastAsia="Calibri" w:hAnsi="Calibri" w:cs="Calibri"/>
        </w:rPr>
      </w:pPr>
      <w:r w:rsidRPr="00481364">
        <w:rPr>
          <w:rFonts w:ascii="Calibri" w:eastAsia="Calibri" w:hAnsi="Calibri" w:cs="Calibri"/>
        </w:rPr>
        <w:t>Flavia Cerqueira</w:t>
      </w:r>
    </w:p>
    <w:p w14:paraId="27BD1C72" w14:textId="77777777" w:rsidR="00481364" w:rsidRPr="00481364" w:rsidRDefault="00481364" w:rsidP="00481364">
      <w:pPr>
        <w:pStyle w:val="Paragraphedeliste"/>
        <w:numPr>
          <w:ilvl w:val="0"/>
          <w:numId w:val="8"/>
        </w:numPr>
        <w:spacing w:before="100" w:beforeAutospacing="1" w:after="100" w:afterAutospacing="1"/>
        <w:jc w:val="both"/>
        <w:rPr>
          <w:rFonts w:ascii="Calibri" w:eastAsia="Calibri" w:hAnsi="Calibri" w:cs="Calibri"/>
        </w:rPr>
      </w:pPr>
      <w:r w:rsidRPr="00481364">
        <w:rPr>
          <w:rFonts w:ascii="Calibri" w:eastAsia="Calibri" w:hAnsi="Calibri" w:cs="Calibri"/>
        </w:rPr>
        <w:t>Conseillère pour la coopération internationale</w:t>
      </w:r>
    </w:p>
    <w:p w14:paraId="49F92D0D" w14:textId="609FD83E" w:rsidR="00481364" w:rsidRPr="00481364" w:rsidRDefault="00481364" w:rsidP="00481364">
      <w:pPr>
        <w:pStyle w:val="Paragraphedeliste"/>
        <w:numPr>
          <w:ilvl w:val="0"/>
          <w:numId w:val="8"/>
        </w:numPr>
        <w:spacing w:before="100" w:beforeAutospacing="1" w:after="100" w:afterAutospacing="1"/>
        <w:jc w:val="both"/>
        <w:rPr>
          <w:rFonts w:ascii="Calibri" w:eastAsia="Calibri" w:hAnsi="Calibri" w:cs="Calibri"/>
        </w:rPr>
      </w:pPr>
      <w:r w:rsidRPr="00481364">
        <w:rPr>
          <w:rFonts w:ascii="Calibri" w:eastAsia="Calibri" w:hAnsi="Calibri" w:cs="Calibri"/>
        </w:rPr>
        <w:t>Courriel :</w:t>
      </w:r>
      <w:hyperlink r:id="rId10" w:history="1">
        <w:r w:rsidRPr="00481364">
          <w:rPr>
            <w:rFonts w:ascii="Calibri" w:eastAsia="Calibri" w:hAnsi="Calibri" w:cs="Calibri"/>
          </w:rPr>
          <w:t xml:space="preserve"> internacional.confap@gmail.com</w:t>
        </w:r>
      </w:hyperlink>
    </w:p>
    <w:p w14:paraId="3ED040AF" w14:textId="567EDC74" w:rsidR="00481364" w:rsidRDefault="00481364" w:rsidP="00481364">
      <w:pPr>
        <w:spacing w:after="0"/>
        <w:rPr>
          <w:rFonts w:eastAsia="Times New Roman"/>
          <w:noProof/>
          <w:lang w:val="en-GB" w:eastAsia="fr-BE"/>
        </w:rPr>
      </w:pPr>
      <w:r w:rsidRPr="004D7728">
        <w:rPr>
          <w:rFonts w:eastAsia="Times New Roman"/>
          <w:noProof/>
          <w:u w:val="single"/>
          <w:lang w:val="en-GB" w:eastAsia="fr-BE"/>
        </w:rPr>
        <w:t xml:space="preserve">Contacts </w:t>
      </w:r>
      <w:r>
        <w:rPr>
          <w:rFonts w:eastAsia="Times New Roman"/>
          <w:noProof/>
          <w:u w:val="single"/>
          <w:lang w:val="en-GB" w:eastAsia="fr-BE"/>
        </w:rPr>
        <w:t xml:space="preserve">avec les </w:t>
      </w:r>
      <w:r w:rsidRPr="004D7728">
        <w:rPr>
          <w:rFonts w:eastAsia="Times New Roman"/>
          <w:noProof/>
          <w:u w:val="single"/>
          <w:lang w:val="en-GB" w:eastAsia="fr-BE"/>
        </w:rPr>
        <w:t>FAPs</w:t>
      </w:r>
      <w:r>
        <w:rPr>
          <w:rFonts w:eastAsia="Times New Roman"/>
          <w:noProof/>
          <w:u w:val="single"/>
          <w:lang w:val="en-GB" w:eastAsia="fr-BE"/>
        </w:rPr>
        <w:t xml:space="preserve"> impliqués sont disponibles  via le site internet </w:t>
      </w:r>
      <w:r>
        <w:rPr>
          <w:rFonts w:eastAsia="Times New Roman"/>
          <w:noProof/>
          <w:lang w:val="en-GB" w:eastAsia="fr-BE"/>
        </w:rPr>
        <w:t xml:space="preserve">- </w:t>
      </w:r>
      <w:hyperlink r:id="rId11" w:history="1">
        <w:r w:rsidRPr="004D7728">
          <w:rPr>
            <w:rStyle w:val="Lienhypertexte"/>
            <w:rFonts w:eastAsia="Times New Roman"/>
            <w:noProof/>
            <w:lang w:val="en-GB" w:eastAsia="fr-BE"/>
          </w:rPr>
          <w:t>https://confap.org.br</w:t>
        </w:r>
      </w:hyperlink>
      <w:r w:rsidRPr="004D7728">
        <w:rPr>
          <w:rFonts w:eastAsia="Times New Roman"/>
          <w:noProof/>
          <w:lang w:val="en-GB" w:eastAsia="fr-BE"/>
        </w:rPr>
        <w:t xml:space="preserve">, </w:t>
      </w:r>
      <w:r>
        <w:rPr>
          <w:rFonts w:eastAsia="Times New Roman"/>
          <w:noProof/>
          <w:lang w:val="en-GB" w:eastAsia="fr-BE"/>
        </w:rPr>
        <w:t>ainsi que les documents relatifs au présent appel .</w:t>
      </w:r>
    </w:p>
    <w:p w14:paraId="65F212C9" w14:textId="77777777" w:rsidR="00117A87" w:rsidRDefault="00117A87" w:rsidP="00117A87">
      <w:pPr>
        <w:spacing w:before="100" w:beforeAutospacing="1" w:after="100" w:afterAutospacing="1"/>
        <w:jc w:val="both"/>
        <w:rPr>
          <w:rFonts w:ascii="Calibri" w:eastAsia="Calibri" w:hAnsi="Calibri" w:cs="Calibri"/>
        </w:rPr>
      </w:pPr>
      <w:r w:rsidRPr="00117A87">
        <w:rPr>
          <w:rFonts w:ascii="Calibri" w:eastAsia="Calibri" w:hAnsi="Calibri" w:cs="Calibri"/>
          <w:u w:val="single"/>
        </w:rPr>
        <w:t>WBI</w:t>
      </w:r>
      <w:r w:rsidRPr="00117A87">
        <w:rPr>
          <w:rFonts w:ascii="Calibri" w:eastAsia="Calibri" w:hAnsi="Calibri" w:cs="Calibri"/>
        </w:rPr>
        <w:t xml:space="preserve"> : </w:t>
      </w:r>
      <w:r w:rsidRPr="00117A87">
        <w:rPr>
          <w:rFonts w:ascii="Calibri" w:eastAsia="Calibri" w:hAnsi="Calibri" w:cs="Calibri"/>
        </w:rPr>
        <w:tab/>
      </w:r>
    </w:p>
    <w:p w14:paraId="12C787E2" w14:textId="4EC533F6" w:rsidR="00117A87" w:rsidRPr="00B019A4" w:rsidRDefault="00353DFA" w:rsidP="00117A87">
      <w:pPr>
        <w:pStyle w:val="Paragraphedeliste"/>
        <w:numPr>
          <w:ilvl w:val="0"/>
          <w:numId w:val="8"/>
        </w:numPr>
        <w:spacing w:before="100" w:beforeAutospacing="1" w:after="100" w:afterAutospacing="1"/>
        <w:jc w:val="both"/>
        <w:rPr>
          <w:rFonts w:ascii="Calibri" w:eastAsia="Calibri" w:hAnsi="Calibri" w:cs="Calibri"/>
        </w:rPr>
      </w:pPr>
      <w:r w:rsidRPr="00B019A4">
        <w:rPr>
          <w:rFonts w:ascii="Calibri" w:eastAsia="Calibri" w:hAnsi="Calibri" w:cs="Calibri"/>
        </w:rPr>
        <w:t>Sabrina CURZI</w:t>
      </w:r>
    </w:p>
    <w:p w14:paraId="0BB49AEF" w14:textId="1BBEDA56" w:rsidR="00117A87" w:rsidRPr="00B019A4" w:rsidRDefault="00117A87" w:rsidP="00117A87">
      <w:pPr>
        <w:pStyle w:val="Paragraphedeliste"/>
        <w:spacing w:before="100" w:beforeAutospacing="1" w:after="100" w:afterAutospacing="1"/>
        <w:jc w:val="both"/>
        <w:rPr>
          <w:rFonts w:ascii="Calibri" w:eastAsia="Calibri" w:hAnsi="Calibri" w:cs="Calibri"/>
        </w:rPr>
      </w:pPr>
      <w:r w:rsidRPr="00B019A4">
        <w:rPr>
          <w:rFonts w:ascii="Calibri" w:eastAsia="Calibri" w:hAnsi="Calibri" w:cs="Calibri"/>
        </w:rPr>
        <w:t xml:space="preserve">Chef </w:t>
      </w:r>
      <w:r w:rsidR="00BD0989" w:rsidRPr="00B019A4">
        <w:rPr>
          <w:rFonts w:ascii="Calibri" w:eastAsia="Calibri" w:hAnsi="Calibri" w:cs="Calibri"/>
        </w:rPr>
        <w:t>de service</w:t>
      </w:r>
      <w:r w:rsidRPr="00B019A4">
        <w:rPr>
          <w:rFonts w:ascii="Calibri" w:eastAsia="Calibri" w:hAnsi="Calibri" w:cs="Calibri"/>
        </w:rPr>
        <w:t xml:space="preserve"> Amérique latine et Caraïbes</w:t>
      </w:r>
    </w:p>
    <w:p w14:paraId="2AA86E49" w14:textId="6F7CE20D" w:rsidR="00117A87" w:rsidRPr="00B019A4" w:rsidRDefault="00117A87" w:rsidP="00117A87">
      <w:pPr>
        <w:pStyle w:val="Paragraphedeliste"/>
        <w:spacing w:before="100" w:beforeAutospacing="1" w:after="100" w:afterAutospacing="1"/>
        <w:jc w:val="both"/>
        <w:rPr>
          <w:rFonts w:ascii="Calibri" w:eastAsia="Calibri" w:hAnsi="Calibri" w:cs="Calibri"/>
        </w:rPr>
      </w:pPr>
      <w:r w:rsidRPr="00B019A4">
        <w:rPr>
          <w:rFonts w:ascii="Calibri" w:eastAsia="Calibri" w:hAnsi="Calibri" w:cs="Calibri"/>
        </w:rPr>
        <w:t>Courriel :</w:t>
      </w:r>
      <w:r w:rsidR="00353DFA" w:rsidRPr="00B019A4">
        <w:rPr>
          <w:rFonts w:ascii="Calibri" w:eastAsia="Calibri" w:hAnsi="Calibri" w:cs="Calibri"/>
        </w:rPr>
        <w:t xml:space="preserve"> </w:t>
      </w:r>
      <w:hyperlink r:id="rId12" w:history="1">
        <w:r w:rsidR="00353DFA" w:rsidRPr="00B019A4">
          <w:rPr>
            <w:rStyle w:val="Lienhypertexte"/>
            <w:rFonts w:ascii="Calibri" w:eastAsia="Calibri" w:hAnsi="Calibri" w:cs="Calibri"/>
          </w:rPr>
          <w:t>s.curzi@wbi.be</w:t>
        </w:r>
      </w:hyperlink>
    </w:p>
    <w:p w14:paraId="1A9BA77C" w14:textId="52BB6DA4" w:rsidR="00117A87" w:rsidRPr="00B019A4" w:rsidRDefault="00117A87" w:rsidP="00117A87">
      <w:pPr>
        <w:pStyle w:val="Paragraphedeliste"/>
        <w:spacing w:before="100" w:beforeAutospacing="1" w:after="100" w:afterAutospacing="1"/>
        <w:jc w:val="both"/>
        <w:rPr>
          <w:rFonts w:ascii="Calibri" w:eastAsia="Calibri" w:hAnsi="Calibri" w:cs="Calibri"/>
        </w:rPr>
      </w:pPr>
      <w:r w:rsidRPr="00B019A4">
        <w:rPr>
          <w:rFonts w:ascii="Calibri" w:eastAsia="Calibri" w:hAnsi="Calibri" w:cs="Calibri"/>
        </w:rPr>
        <w:t>Téléphone : 0032 (0)2/421.8</w:t>
      </w:r>
      <w:r w:rsidR="00353DFA" w:rsidRPr="00B019A4">
        <w:rPr>
          <w:rFonts w:ascii="Calibri" w:eastAsia="Calibri" w:hAnsi="Calibri" w:cs="Calibri"/>
        </w:rPr>
        <w:t>3.97</w:t>
      </w:r>
    </w:p>
    <w:p w14:paraId="6E8DFC80" w14:textId="77777777" w:rsidR="00B019A4" w:rsidRPr="00B019A4" w:rsidRDefault="00B019A4" w:rsidP="00B019A4">
      <w:pPr>
        <w:pStyle w:val="Paragraphedeliste"/>
        <w:numPr>
          <w:ilvl w:val="0"/>
          <w:numId w:val="8"/>
        </w:numPr>
        <w:spacing w:before="100" w:beforeAutospacing="1" w:after="100" w:afterAutospacing="1"/>
        <w:ind w:left="643"/>
        <w:jc w:val="both"/>
        <w:rPr>
          <w:rFonts w:ascii="Calibri" w:eastAsia="Calibri" w:hAnsi="Calibri" w:cs="Calibri"/>
        </w:rPr>
      </w:pPr>
      <w:r w:rsidRPr="00B019A4">
        <w:rPr>
          <w:rFonts w:ascii="Calibri" w:eastAsia="Calibri" w:hAnsi="Calibri" w:cs="Calibri"/>
        </w:rPr>
        <w:t>Angélique DERUYSSCHER (volet bourse)</w:t>
      </w:r>
    </w:p>
    <w:p w14:paraId="581CB5C2" w14:textId="77777777" w:rsidR="00B019A4" w:rsidRPr="00B019A4" w:rsidRDefault="00B019A4" w:rsidP="00B019A4">
      <w:pPr>
        <w:pStyle w:val="Paragraphedeliste"/>
        <w:spacing w:before="100" w:beforeAutospacing="1" w:after="100" w:afterAutospacing="1"/>
        <w:jc w:val="both"/>
        <w:rPr>
          <w:rFonts w:ascii="Calibri" w:hAnsi="Calibri" w:cs="Calibri"/>
          <w:lang w:val="fr-FR"/>
        </w:rPr>
      </w:pPr>
      <w:r w:rsidRPr="00B019A4">
        <w:rPr>
          <w:rFonts w:ascii="Calibri" w:hAnsi="Calibri" w:cs="Calibri"/>
          <w:lang w:val="fr-FR"/>
        </w:rPr>
        <w:t>Assistante - Bourses d’études Internationales</w:t>
      </w:r>
    </w:p>
    <w:p w14:paraId="6075A5AC" w14:textId="77777777" w:rsidR="00B019A4" w:rsidRPr="00B019A4" w:rsidRDefault="00B019A4" w:rsidP="00B019A4">
      <w:pPr>
        <w:pStyle w:val="Paragraphedeliste"/>
        <w:spacing w:before="100" w:beforeAutospacing="1" w:after="100" w:afterAutospacing="1"/>
        <w:jc w:val="both"/>
      </w:pPr>
      <w:r w:rsidRPr="00B019A4">
        <w:rPr>
          <w:rFonts w:ascii="Calibri" w:hAnsi="Calibri" w:cs="Calibri"/>
          <w:lang w:val="fr-FR"/>
        </w:rPr>
        <w:t xml:space="preserve">Courriel : </w:t>
      </w:r>
      <w:hyperlink r:id="rId13" w:history="1">
        <w:r w:rsidRPr="00B019A4">
          <w:rPr>
            <w:rStyle w:val="Lienhypertexte"/>
          </w:rPr>
          <w:t>a.deruysscher@wbi.be</w:t>
        </w:r>
      </w:hyperlink>
    </w:p>
    <w:p w14:paraId="1C619B4B" w14:textId="77777777" w:rsidR="00B019A4" w:rsidRPr="00B019A4" w:rsidRDefault="00B019A4" w:rsidP="00B019A4">
      <w:pPr>
        <w:pStyle w:val="Paragraphedeliste"/>
        <w:spacing w:before="100" w:beforeAutospacing="1" w:after="100" w:afterAutospacing="1"/>
        <w:jc w:val="both"/>
        <w:rPr>
          <w:rFonts w:ascii="Calibri" w:hAnsi="Calibri" w:cs="Calibri"/>
        </w:rPr>
      </w:pPr>
      <w:r w:rsidRPr="00B019A4">
        <w:rPr>
          <w:rFonts w:ascii="Calibri" w:hAnsi="Calibri" w:cs="Calibri"/>
        </w:rPr>
        <w:t>Téléphone. : 02/421.82.05</w:t>
      </w:r>
    </w:p>
    <w:p w14:paraId="678F3D9F" w14:textId="77777777" w:rsidR="00B019A4" w:rsidRDefault="00B019A4" w:rsidP="00B019A4">
      <w:pPr>
        <w:pStyle w:val="Paragraphedeliste"/>
        <w:spacing w:before="100" w:beforeAutospacing="1" w:after="100" w:afterAutospacing="1"/>
        <w:jc w:val="both"/>
        <w:rPr>
          <w:rFonts w:ascii="Calibri" w:hAnsi="Calibri" w:cs="Calibri"/>
        </w:rPr>
      </w:pPr>
      <w:r w:rsidRPr="00B019A4">
        <w:rPr>
          <w:rFonts w:ascii="Calibri" w:hAnsi="Calibri" w:cs="Calibri"/>
        </w:rPr>
        <w:t>Télétravail : 0479/86.65.19</w:t>
      </w:r>
      <w:r w:rsidRPr="00117A87">
        <w:rPr>
          <w:rFonts w:ascii="Calibri" w:hAnsi="Calibri" w:cs="Calibri"/>
        </w:rPr>
        <w:t xml:space="preserve"> </w:t>
      </w:r>
    </w:p>
    <w:p w14:paraId="5D769310" w14:textId="77777777" w:rsidR="00481364" w:rsidRPr="00481364" w:rsidRDefault="00481364" w:rsidP="00481364">
      <w:pPr>
        <w:spacing w:before="100" w:beforeAutospacing="1" w:after="100" w:afterAutospacing="1"/>
        <w:ind w:left="360"/>
        <w:jc w:val="both"/>
        <w:rPr>
          <w:rFonts w:ascii="Calibri" w:hAnsi="Calibri" w:cs="Calibri"/>
          <w:lang w:val="fr-FR"/>
        </w:rPr>
      </w:pPr>
    </w:p>
    <w:sectPr w:rsidR="00481364" w:rsidRPr="00481364">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60383" w14:textId="77777777" w:rsidR="000E61BB" w:rsidRDefault="000E61BB" w:rsidP="002E3D48">
      <w:pPr>
        <w:spacing w:after="0" w:line="240" w:lineRule="auto"/>
      </w:pPr>
      <w:r>
        <w:separator/>
      </w:r>
    </w:p>
  </w:endnote>
  <w:endnote w:type="continuationSeparator" w:id="0">
    <w:p w14:paraId="53A9661E" w14:textId="77777777" w:rsidR="000E61BB" w:rsidRDefault="000E61BB" w:rsidP="002E3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C393" w14:textId="77777777" w:rsidR="003443B9" w:rsidRDefault="003443B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573519"/>
      <w:docPartObj>
        <w:docPartGallery w:val="Page Numbers (Bottom of Page)"/>
        <w:docPartUnique/>
      </w:docPartObj>
    </w:sdtPr>
    <w:sdtEndPr/>
    <w:sdtContent>
      <w:p w14:paraId="1B754D6C" w14:textId="6287F097" w:rsidR="00047C97" w:rsidRDefault="00047C97">
        <w:pPr>
          <w:pStyle w:val="Pieddepage"/>
          <w:jc w:val="right"/>
        </w:pPr>
        <w:r>
          <w:fldChar w:fldCharType="begin"/>
        </w:r>
        <w:r>
          <w:instrText>PAGE   \* MERGEFORMAT</w:instrText>
        </w:r>
        <w:r>
          <w:fldChar w:fldCharType="separate"/>
        </w:r>
        <w:r>
          <w:rPr>
            <w:lang w:val="fr-FR"/>
          </w:rPr>
          <w:t>2</w:t>
        </w:r>
        <w:r>
          <w:fldChar w:fldCharType="end"/>
        </w:r>
      </w:p>
    </w:sdtContent>
  </w:sdt>
  <w:p w14:paraId="273B6ECB" w14:textId="77777777" w:rsidR="00047C97" w:rsidRDefault="00047C9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A54F" w14:textId="77777777" w:rsidR="003443B9" w:rsidRDefault="003443B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AD76E" w14:textId="77777777" w:rsidR="000E61BB" w:rsidRDefault="000E61BB" w:rsidP="002E3D48">
      <w:pPr>
        <w:spacing w:after="0" w:line="240" w:lineRule="auto"/>
      </w:pPr>
      <w:r>
        <w:separator/>
      </w:r>
    </w:p>
  </w:footnote>
  <w:footnote w:type="continuationSeparator" w:id="0">
    <w:p w14:paraId="16D619E8" w14:textId="77777777" w:rsidR="000E61BB" w:rsidRDefault="000E61BB" w:rsidP="002E3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E58D" w14:textId="77777777" w:rsidR="003443B9" w:rsidRDefault="003443B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2326" w14:textId="4C0EA5AB" w:rsidR="002E3D48" w:rsidRDefault="002E3D4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20DA" w14:textId="77777777" w:rsidR="003443B9" w:rsidRDefault="003443B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BF6"/>
    <w:multiLevelType w:val="hybridMultilevel"/>
    <w:tmpl w:val="36302C4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02FE7899"/>
    <w:multiLevelType w:val="hybridMultilevel"/>
    <w:tmpl w:val="BC6AAA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D2751E3"/>
    <w:multiLevelType w:val="hybridMultilevel"/>
    <w:tmpl w:val="545837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2C962BE"/>
    <w:multiLevelType w:val="hybridMultilevel"/>
    <w:tmpl w:val="186098F4"/>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4" w15:restartNumberingAfterBreak="0">
    <w:nsid w:val="21185E19"/>
    <w:multiLevelType w:val="hybridMultilevel"/>
    <w:tmpl w:val="49B8A512"/>
    <w:lvl w:ilvl="0" w:tplc="080C0001">
      <w:start w:val="1"/>
      <w:numFmt w:val="bullet"/>
      <w:lvlText w:val=""/>
      <w:lvlJc w:val="left"/>
      <w:pPr>
        <w:ind w:left="1776" w:hanging="360"/>
      </w:pPr>
      <w:rPr>
        <w:rFonts w:ascii="Symbol" w:hAnsi="Symbol"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5" w15:restartNumberingAfterBreak="0">
    <w:nsid w:val="23EB148D"/>
    <w:multiLevelType w:val="hybridMultilevel"/>
    <w:tmpl w:val="4C34E3F8"/>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6" w15:restartNumberingAfterBreak="0">
    <w:nsid w:val="48411B1D"/>
    <w:multiLevelType w:val="hybridMultilevel"/>
    <w:tmpl w:val="493E5470"/>
    <w:lvl w:ilvl="0" w:tplc="160E8D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844436"/>
    <w:multiLevelType w:val="multilevel"/>
    <w:tmpl w:val="B36CA374"/>
    <w:lvl w:ilvl="0">
      <w:start w:val="1"/>
      <w:numFmt w:val="decimal"/>
      <w:lvlText w:val="%1."/>
      <w:lvlJc w:val="left"/>
      <w:pPr>
        <w:ind w:left="720" w:hanging="360"/>
      </w:pPr>
      <w:rPr>
        <w:rFonts w:hint="default"/>
      </w:rPr>
    </w:lvl>
    <w:lvl w:ilvl="1">
      <w:start w:val="2"/>
      <w:numFmt w:val="decimal"/>
      <w:isLgl/>
      <w:lvlText w:val="%1.%2."/>
      <w:lvlJc w:val="left"/>
      <w:pPr>
        <w:ind w:left="1089" w:hanging="55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 w15:restartNumberingAfterBreak="0">
    <w:nsid w:val="54951FEA"/>
    <w:multiLevelType w:val="multilevel"/>
    <w:tmpl w:val="3CDE8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DC3DCE"/>
    <w:multiLevelType w:val="hybridMultilevel"/>
    <w:tmpl w:val="6C0447D8"/>
    <w:lvl w:ilvl="0" w:tplc="080C0001">
      <w:start w:val="1"/>
      <w:numFmt w:val="bullet"/>
      <w:lvlText w:val=""/>
      <w:lvlJc w:val="left"/>
      <w:pPr>
        <w:ind w:left="1776" w:hanging="360"/>
      </w:pPr>
      <w:rPr>
        <w:rFonts w:ascii="Symbol" w:hAnsi="Symbol"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10" w15:restartNumberingAfterBreak="0">
    <w:nsid w:val="62D41E6D"/>
    <w:multiLevelType w:val="hybridMultilevel"/>
    <w:tmpl w:val="E4682AA2"/>
    <w:lvl w:ilvl="0" w:tplc="080C0001">
      <w:start w:val="1"/>
      <w:numFmt w:val="bullet"/>
      <w:lvlText w:val=""/>
      <w:lvlJc w:val="left"/>
      <w:pPr>
        <w:ind w:left="1776" w:hanging="360"/>
      </w:pPr>
      <w:rPr>
        <w:rFonts w:ascii="Symbol" w:hAnsi="Symbol"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11" w15:restartNumberingAfterBreak="0">
    <w:nsid w:val="63797710"/>
    <w:multiLevelType w:val="hybridMultilevel"/>
    <w:tmpl w:val="8B466A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4305649"/>
    <w:multiLevelType w:val="hybridMultilevel"/>
    <w:tmpl w:val="D8A602C2"/>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3" w15:restartNumberingAfterBreak="0">
    <w:nsid w:val="7CEF2674"/>
    <w:multiLevelType w:val="hybridMultilevel"/>
    <w:tmpl w:val="7E0C27F8"/>
    <w:lvl w:ilvl="0" w:tplc="041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26361418">
    <w:abstractNumId w:val="8"/>
  </w:num>
  <w:num w:numId="2" w16cid:durableId="467628166">
    <w:abstractNumId w:val="7"/>
  </w:num>
  <w:num w:numId="3" w16cid:durableId="114033450">
    <w:abstractNumId w:val="3"/>
  </w:num>
  <w:num w:numId="4" w16cid:durableId="401297108">
    <w:abstractNumId w:val="12"/>
  </w:num>
  <w:num w:numId="5" w16cid:durableId="2105606535">
    <w:abstractNumId w:val="9"/>
  </w:num>
  <w:num w:numId="6" w16cid:durableId="1337000635">
    <w:abstractNumId w:val="4"/>
  </w:num>
  <w:num w:numId="7" w16cid:durableId="1979996180">
    <w:abstractNumId w:val="10"/>
  </w:num>
  <w:num w:numId="8" w16cid:durableId="1025441922">
    <w:abstractNumId w:val="1"/>
  </w:num>
  <w:num w:numId="9" w16cid:durableId="325326665">
    <w:abstractNumId w:val="2"/>
  </w:num>
  <w:num w:numId="10" w16cid:durableId="2029478813">
    <w:abstractNumId w:val="6"/>
  </w:num>
  <w:num w:numId="11" w16cid:durableId="1459756324">
    <w:abstractNumId w:val="5"/>
  </w:num>
  <w:num w:numId="12" w16cid:durableId="805859791">
    <w:abstractNumId w:val="13"/>
  </w:num>
  <w:num w:numId="13" w16cid:durableId="1494225468">
    <w:abstractNumId w:val="0"/>
  </w:num>
  <w:num w:numId="14" w16cid:durableId="1279290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48"/>
    <w:rsid w:val="0001077E"/>
    <w:rsid w:val="00046183"/>
    <w:rsid w:val="00047C97"/>
    <w:rsid w:val="000555E1"/>
    <w:rsid w:val="00070EB3"/>
    <w:rsid w:val="000E61BB"/>
    <w:rsid w:val="000F1F3D"/>
    <w:rsid w:val="000F65B3"/>
    <w:rsid w:val="00117A87"/>
    <w:rsid w:val="00131A4B"/>
    <w:rsid w:val="00177E5A"/>
    <w:rsid w:val="001B7B3C"/>
    <w:rsid w:val="00232CA2"/>
    <w:rsid w:val="002502E3"/>
    <w:rsid w:val="00297AD2"/>
    <w:rsid w:val="002E3D48"/>
    <w:rsid w:val="002E5C66"/>
    <w:rsid w:val="002F19AF"/>
    <w:rsid w:val="003443B9"/>
    <w:rsid w:val="00353DFA"/>
    <w:rsid w:val="0036673B"/>
    <w:rsid w:val="0037334C"/>
    <w:rsid w:val="00394E39"/>
    <w:rsid w:val="0040263C"/>
    <w:rsid w:val="00457BFA"/>
    <w:rsid w:val="00471446"/>
    <w:rsid w:val="00481364"/>
    <w:rsid w:val="00487523"/>
    <w:rsid w:val="0049214A"/>
    <w:rsid w:val="004D4D53"/>
    <w:rsid w:val="00506B41"/>
    <w:rsid w:val="0057697B"/>
    <w:rsid w:val="005A3D7E"/>
    <w:rsid w:val="005D1AAE"/>
    <w:rsid w:val="0061585E"/>
    <w:rsid w:val="0062277E"/>
    <w:rsid w:val="00630B58"/>
    <w:rsid w:val="00641DBB"/>
    <w:rsid w:val="006625F4"/>
    <w:rsid w:val="00673B16"/>
    <w:rsid w:val="00676D80"/>
    <w:rsid w:val="00696DF3"/>
    <w:rsid w:val="006E5B6B"/>
    <w:rsid w:val="00705780"/>
    <w:rsid w:val="00752BE3"/>
    <w:rsid w:val="00764066"/>
    <w:rsid w:val="00775CC3"/>
    <w:rsid w:val="007B05D4"/>
    <w:rsid w:val="007B70C5"/>
    <w:rsid w:val="0080119F"/>
    <w:rsid w:val="00845CBD"/>
    <w:rsid w:val="008547C4"/>
    <w:rsid w:val="009506BB"/>
    <w:rsid w:val="009C69EB"/>
    <w:rsid w:val="009F1CE4"/>
    <w:rsid w:val="009F3A09"/>
    <w:rsid w:val="00A177CA"/>
    <w:rsid w:val="00A62853"/>
    <w:rsid w:val="00AC2F91"/>
    <w:rsid w:val="00AD0542"/>
    <w:rsid w:val="00B019A4"/>
    <w:rsid w:val="00B03DD1"/>
    <w:rsid w:val="00B54FE2"/>
    <w:rsid w:val="00B670EC"/>
    <w:rsid w:val="00BC7579"/>
    <w:rsid w:val="00BD0989"/>
    <w:rsid w:val="00BD7404"/>
    <w:rsid w:val="00BE255D"/>
    <w:rsid w:val="00C01B12"/>
    <w:rsid w:val="00C11E1C"/>
    <w:rsid w:val="00C731FC"/>
    <w:rsid w:val="00C80390"/>
    <w:rsid w:val="00CA7567"/>
    <w:rsid w:val="00CC436D"/>
    <w:rsid w:val="00CE7FB6"/>
    <w:rsid w:val="00D31CAF"/>
    <w:rsid w:val="00D4140E"/>
    <w:rsid w:val="00DA7013"/>
    <w:rsid w:val="00DB6551"/>
    <w:rsid w:val="00DD09AF"/>
    <w:rsid w:val="00DF0D29"/>
    <w:rsid w:val="00E013BA"/>
    <w:rsid w:val="00E06803"/>
    <w:rsid w:val="00E85BEB"/>
    <w:rsid w:val="00ED6784"/>
    <w:rsid w:val="00F41233"/>
    <w:rsid w:val="00FC1319"/>
    <w:rsid w:val="00FE0B22"/>
    <w:rsid w:val="00FE2B0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EAC2A"/>
  <w15:docId w15:val="{2E6CB396-05CC-41C6-A611-E82B1F5F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E3D48"/>
    <w:pPr>
      <w:tabs>
        <w:tab w:val="center" w:pos="4536"/>
        <w:tab w:val="right" w:pos="9072"/>
      </w:tabs>
      <w:spacing w:after="0" w:line="240" w:lineRule="auto"/>
    </w:pPr>
  </w:style>
  <w:style w:type="character" w:customStyle="1" w:styleId="En-tteCar">
    <w:name w:val="En-tête Car"/>
    <w:basedOn w:val="Policepardfaut"/>
    <w:link w:val="En-tte"/>
    <w:uiPriority w:val="99"/>
    <w:rsid w:val="002E3D48"/>
  </w:style>
  <w:style w:type="paragraph" w:styleId="Pieddepage">
    <w:name w:val="footer"/>
    <w:basedOn w:val="Normal"/>
    <w:link w:val="PieddepageCar"/>
    <w:uiPriority w:val="99"/>
    <w:unhideWhenUsed/>
    <w:rsid w:val="002E3D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3D48"/>
  </w:style>
  <w:style w:type="paragraph" w:styleId="Paragraphedeliste">
    <w:name w:val="List Paragraph"/>
    <w:basedOn w:val="Normal"/>
    <w:uiPriority w:val="34"/>
    <w:qFormat/>
    <w:rsid w:val="00C01B12"/>
    <w:pPr>
      <w:ind w:left="720"/>
      <w:contextualSpacing/>
    </w:pPr>
  </w:style>
  <w:style w:type="character" w:styleId="Lienhypertexte">
    <w:name w:val="Hyperlink"/>
    <w:basedOn w:val="Policepardfaut"/>
    <w:uiPriority w:val="99"/>
    <w:unhideWhenUsed/>
    <w:rsid w:val="00117A87"/>
    <w:rPr>
      <w:color w:val="0000FF" w:themeColor="hyperlink"/>
      <w:u w:val="single"/>
    </w:rPr>
  </w:style>
  <w:style w:type="paragraph" w:styleId="Textedebulles">
    <w:name w:val="Balloon Text"/>
    <w:basedOn w:val="Normal"/>
    <w:link w:val="TextedebullesCar"/>
    <w:uiPriority w:val="99"/>
    <w:semiHidden/>
    <w:unhideWhenUsed/>
    <w:rsid w:val="007B70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70C5"/>
    <w:rPr>
      <w:rFonts w:ascii="Tahoma" w:hAnsi="Tahoma" w:cs="Tahoma"/>
      <w:sz w:val="16"/>
      <w:szCs w:val="16"/>
    </w:rPr>
  </w:style>
  <w:style w:type="character" w:styleId="Mentionnonrsolue">
    <w:name w:val="Unresolved Mention"/>
    <w:basedOn w:val="Policepardfaut"/>
    <w:uiPriority w:val="99"/>
    <w:semiHidden/>
    <w:unhideWhenUsed/>
    <w:rsid w:val="00BD0989"/>
    <w:rPr>
      <w:color w:val="605E5C"/>
      <w:shd w:val="clear" w:color="auto" w:fill="E1DFDD"/>
    </w:rPr>
  </w:style>
  <w:style w:type="paragraph" w:styleId="NormalWeb">
    <w:name w:val="Normal (Web)"/>
    <w:basedOn w:val="Normal"/>
    <w:uiPriority w:val="99"/>
    <w:unhideWhenUsed/>
    <w:rsid w:val="00FE2B0E"/>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longtext1">
    <w:name w:val="long_text1"/>
    <w:rsid w:val="00E0680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690010">
      <w:bodyDiv w:val="1"/>
      <w:marLeft w:val="0"/>
      <w:marRight w:val="0"/>
      <w:marTop w:val="0"/>
      <w:marBottom w:val="0"/>
      <w:divBdr>
        <w:top w:val="none" w:sz="0" w:space="0" w:color="auto"/>
        <w:left w:val="none" w:sz="0" w:space="0" w:color="auto"/>
        <w:bottom w:val="none" w:sz="0" w:space="0" w:color="auto"/>
        <w:right w:val="none" w:sz="0" w:space="0" w:color="auto"/>
      </w:divBdr>
    </w:div>
    <w:div w:id="1408454452">
      <w:bodyDiv w:val="1"/>
      <w:marLeft w:val="0"/>
      <w:marRight w:val="0"/>
      <w:marTop w:val="0"/>
      <w:marBottom w:val="0"/>
      <w:divBdr>
        <w:top w:val="none" w:sz="0" w:space="0" w:color="auto"/>
        <w:left w:val="none" w:sz="0" w:space="0" w:color="auto"/>
        <w:bottom w:val="none" w:sz="0" w:space="0" w:color="auto"/>
        <w:right w:val="none" w:sz="0" w:space="0" w:color="auto"/>
      </w:divBdr>
    </w:div>
    <w:div w:id="1422532377">
      <w:bodyDiv w:val="1"/>
      <w:marLeft w:val="0"/>
      <w:marRight w:val="0"/>
      <w:marTop w:val="0"/>
      <w:marBottom w:val="0"/>
      <w:divBdr>
        <w:top w:val="none" w:sz="0" w:space="0" w:color="auto"/>
        <w:left w:val="none" w:sz="0" w:space="0" w:color="auto"/>
        <w:bottom w:val="none" w:sz="0" w:space="0" w:color="auto"/>
        <w:right w:val="none" w:sz="0" w:space="0" w:color="auto"/>
      </w:divBdr>
    </w:div>
    <w:div w:id="213347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urzi@wbi.be" TargetMode="External"/><Relationship Id="rId13" Type="http://schemas.openxmlformats.org/officeDocument/2006/relationships/hyperlink" Target="mailto:a.deruysscher@wbi.b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s.curzi@wbi.b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fap.org.br/"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ternacional.confap@gmail.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sistema.confap.org.br/%20"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1700</Words>
  <Characters>9354</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Gofflot Alexandre</dc:creator>
  <cp:lastModifiedBy>Curzi Sabrina</cp:lastModifiedBy>
  <cp:revision>3</cp:revision>
  <cp:lastPrinted>2023-11-27T10:34:00Z</cp:lastPrinted>
  <dcterms:created xsi:type="dcterms:W3CDTF">2026-06-22T09:44:00Z</dcterms:created>
  <dcterms:modified xsi:type="dcterms:W3CDTF">2026-06-22T09:46:00Z</dcterms:modified>
</cp:coreProperties>
</file>