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Letterhead"/>
        <w:tblW w:w="9480" w:type="dxa"/>
        <w:tblLook w:val="0620" w:firstRow="1" w:lastRow="0" w:firstColumn="0" w:lastColumn="0" w:noHBand="1" w:noVBand="1"/>
      </w:tblPr>
      <w:tblGrid>
        <w:gridCol w:w="2400"/>
        <w:gridCol w:w="7080"/>
      </w:tblGrid>
      <w:sdt>
        <w:sdtPr>
          <w:rPr>
            <w:rFonts w:ascii="Roboto" w:hAnsi="Roboto"/>
            <w:sz w:val="16"/>
          </w:rPr>
          <w:alias w:val="EC Header - Standard"/>
          <w:tag w:val="A4pCgmOjXaoPaysOY21Ij7-5QkCVxYFQ4ANGFaoRKN4I2"/>
          <w:id w:val="28230696"/>
        </w:sdtPr>
        <w:sdtEndPr/>
        <w:sdtContent>
          <w:tr w:rsidR="00D1539D" w:rsidRPr="00F460FE" w14:paraId="6AF13A12" w14:textId="77777777" w:rsidTr="00674B0B">
            <w:trPr>
              <w:cantSplit/>
              <w:trHeight w:val="639"/>
            </w:trPr>
            <w:tc>
              <w:tcPr>
                <w:tcW w:w="2400" w:type="dxa"/>
              </w:tcPr>
              <w:p w14:paraId="6D00A6A7" w14:textId="21564522" w:rsidR="00D1539D" w:rsidRPr="00DF5AD9" w:rsidRDefault="00D1539D" w:rsidP="00FE7531">
                <w:pPr>
                  <w:pStyle w:val="ZFlag"/>
                  <w:jc w:val="left"/>
                  <w:rPr>
                    <w:rFonts w:ascii="Roboto" w:hAnsi="Roboto"/>
                  </w:rPr>
                </w:pPr>
                <w:r w:rsidRPr="00DF5AD9">
                  <w:rPr>
                    <w:rFonts w:ascii="Roboto" w:hAnsi="Roboto"/>
                    <w:noProof/>
                  </w:rPr>
                  <w:drawing>
                    <wp:inline distT="0" distB="0" distL="0" distR="0" wp14:anchorId="434DC62A" wp14:editId="19B81C64">
                      <wp:extent cx="1371600" cy="676800"/>
                      <wp:effectExtent l="0" t="0" r="0" b="0"/>
                      <wp:docPr id="1"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4D065578" w14:textId="7042623F" w:rsidR="00D1539D" w:rsidRPr="00DF5AD9" w:rsidRDefault="006C42C9" w:rsidP="00FE7531">
                <w:pPr>
                  <w:pStyle w:val="ZCom"/>
                  <w:rPr>
                    <w:rFonts w:ascii="Roboto" w:hAnsi="Roboto"/>
                  </w:rPr>
                </w:pPr>
                <w:r>
                  <w:rPr>
                    <w:noProof/>
                  </w:rPr>
                  <w:drawing>
                    <wp:anchor distT="0" distB="0" distL="114300" distR="114300" simplePos="0" relativeHeight="251658240" behindDoc="1" locked="0" layoutInCell="1" allowOverlap="1" wp14:anchorId="717A09BC" wp14:editId="7FC55C33">
                      <wp:simplePos x="0" y="0"/>
                      <wp:positionH relativeFrom="column">
                        <wp:posOffset>3164840</wp:posOffset>
                      </wp:positionH>
                      <wp:positionV relativeFrom="paragraph">
                        <wp:posOffset>0</wp:posOffset>
                      </wp:positionV>
                      <wp:extent cx="1330960" cy="762000"/>
                      <wp:effectExtent l="0" t="0" r="0" b="0"/>
                      <wp:wrapTight wrapText="bothSides">
                        <wp:wrapPolygon edited="0">
                          <wp:start x="12057" y="0"/>
                          <wp:lineTo x="6802" y="4320"/>
                          <wp:lineTo x="6183" y="5400"/>
                          <wp:lineTo x="7420" y="9180"/>
                          <wp:lineTo x="0" y="12960"/>
                          <wp:lineTo x="0" y="15660"/>
                          <wp:lineTo x="2164" y="17820"/>
                          <wp:lineTo x="2164" y="21060"/>
                          <wp:lineTo x="19477" y="21060"/>
                          <wp:lineTo x="19786" y="19440"/>
                          <wp:lineTo x="21023" y="16740"/>
                          <wp:lineTo x="21023" y="14040"/>
                          <wp:lineTo x="15458" y="9180"/>
                          <wp:lineTo x="15458" y="5400"/>
                          <wp:lineTo x="14221" y="0"/>
                          <wp:lineTo x="12057" y="0"/>
                        </wp:wrapPolygon>
                      </wp:wrapTight>
                      <wp:docPr id="1702532940" name="Image 1" descr="Wallonie-Bruxelles International | DigitalWallonia.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llonie-Bruxelles International | DigitalWallonia.b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0960" cy="7620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rFonts w:ascii="Roboto" w:hAnsi="Roboto"/>
                    </w:rPr>
                    <w:id w:val="2007695244"/>
                    <w:dataBinding w:xpath="/Texts/OrgaRoot" w:storeItemID="{4EF90DE6-88B6-4264-9629-4D8DFDFE87D2}"/>
                    <w:text w:multiLine="1"/>
                  </w:sdtPr>
                  <w:sdtEndPr/>
                  <w:sdtContent>
                    <w:r w:rsidR="00D1539D" w:rsidRPr="00DF5AD9">
                      <w:rPr>
                        <w:rFonts w:ascii="Roboto" w:hAnsi="Roboto"/>
                      </w:rPr>
                      <w:t>EUROPEAN COMMISSION</w:t>
                    </w:r>
                  </w:sdtContent>
                </w:sdt>
              </w:p>
              <w:p w14:paraId="7C298454" w14:textId="5EE76BA0" w:rsidR="00865D69" w:rsidRPr="00865D69" w:rsidRDefault="00391545" w:rsidP="00865D69">
                <w:pPr>
                  <w:pStyle w:val="ZDGName"/>
                  <w:rPr>
                    <w:rFonts w:ascii="Roboto" w:hAnsi="Roboto"/>
                    <w:caps/>
                  </w:rPr>
                </w:pPr>
                <w:sdt>
                  <w:sdtPr>
                    <w:rPr>
                      <w:rFonts w:ascii="Roboto" w:hAnsi="Roboto"/>
                      <w:caps/>
                    </w:rPr>
                    <w:id w:val="65921619"/>
                    <w:dataBinding w:xpath="/Author/OrgaEntity1/HeadLine1" w:storeItemID="{28BE6004-8A03-4302-A112-8B8D77BB5900}"/>
                    <w:text w:multiLine="1"/>
                  </w:sdtPr>
                  <w:sdtEndPr/>
                  <w:sdtContent>
                    <w:r w:rsidR="00D1539D" w:rsidRPr="00DF5AD9">
                      <w:rPr>
                        <w:rFonts w:ascii="Roboto" w:hAnsi="Roboto"/>
                        <w:caps/>
                      </w:rPr>
                      <w:t xml:space="preserve">DIRECTORATE-GENERAL </w:t>
                    </w:r>
                    <w:r w:rsidR="0044788B">
                      <w:rPr>
                        <w:rFonts w:ascii="Roboto" w:hAnsi="Roboto"/>
                        <w:caps/>
                      </w:rPr>
                      <w:t>for</w:t>
                    </w:r>
                  </w:sdtContent>
                </w:sdt>
                <w:r w:rsidR="0044788B">
                  <w:rPr>
                    <w:rFonts w:ascii="Roboto" w:hAnsi="Roboto"/>
                    <w:caps/>
                  </w:rPr>
                  <w:t xml:space="preserve"> </w:t>
                </w:r>
                <w:r w:rsidR="00865D69" w:rsidRPr="00865D69">
                  <w:rPr>
                    <w:rFonts w:ascii="Roboto" w:hAnsi="Roboto"/>
                    <w:caps/>
                  </w:rPr>
                  <w:t>Internal Market, Industry, Entrepreneurship and SMEs</w:t>
                </w:r>
              </w:p>
              <w:p w14:paraId="1C0D01F6" w14:textId="5FC68C4A" w:rsidR="00D1539D" w:rsidRPr="00865D69" w:rsidRDefault="00D1539D" w:rsidP="00FE7531">
                <w:pPr>
                  <w:pStyle w:val="ZDGName"/>
                  <w:rPr>
                    <w:rFonts w:ascii="Roboto" w:hAnsi="Roboto"/>
                    <w:lang w:val="en-US"/>
                  </w:rPr>
                </w:pPr>
              </w:p>
              <w:p w14:paraId="3A585CE9" w14:textId="14A26D02" w:rsidR="00D1539D" w:rsidRPr="00DF5AD9" w:rsidRDefault="00D1539D" w:rsidP="00FE7531">
                <w:pPr>
                  <w:pStyle w:val="ZDGName"/>
                  <w:rPr>
                    <w:rFonts w:ascii="Roboto" w:hAnsi="Roboto"/>
                    <w:b/>
                  </w:rPr>
                </w:pPr>
              </w:p>
            </w:tc>
          </w:tr>
        </w:sdtContent>
      </w:sdt>
    </w:tbl>
    <w:p w14:paraId="36B7D28E" w14:textId="6F06BB0A" w:rsidR="006C42C9" w:rsidRDefault="006C42C9" w:rsidP="00FE7531">
      <w:pPr>
        <w:spacing w:before="123"/>
        <w:ind w:left="1440" w:right="1757"/>
        <w:rPr>
          <w:rFonts w:ascii="Roboto" w:hAnsi="Roboto"/>
          <w:b/>
          <w:color w:val="000000" w:themeColor="text1"/>
          <w:u w:val="single"/>
        </w:rPr>
      </w:pPr>
    </w:p>
    <w:p w14:paraId="0FB456C6" w14:textId="79F13CD6" w:rsidR="0029003C" w:rsidRDefault="00D1539D" w:rsidP="00FE7531">
      <w:pPr>
        <w:spacing w:before="123"/>
        <w:ind w:left="1440" w:right="1757"/>
        <w:rPr>
          <w:rFonts w:ascii="Roboto" w:hAnsi="Roboto"/>
          <w:b/>
          <w:color w:val="000000" w:themeColor="text1"/>
          <w:u w:val="single"/>
        </w:rPr>
      </w:pPr>
      <w:r w:rsidRPr="00F460FE">
        <w:rPr>
          <w:rFonts w:ascii="Roboto" w:hAnsi="Roboto"/>
          <w:b/>
          <w:color w:val="000000" w:themeColor="text1"/>
          <w:u w:val="single"/>
        </w:rPr>
        <w:t>Offre de stage</w:t>
      </w:r>
      <w:r w:rsidR="00DF5AD9" w:rsidRPr="00F460FE">
        <w:rPr>
          <w:rFonts w:ascii="Roboto" w:hAnsi="Roboto"/>
          <w:b/>
          <w:color w:val="000000" w:themeColor="text1"/>
          <w:u w:val="single"/>
        </w:rPr>
        <w:t xml:space="preserve"> : </w:t>
      </w:r>
      <w:r w:rsidR="00F460FE" w:rsidRPr="00F460FE">
        <w:rPr>
          <w:rFonts w:ascii="Roboto" w:hAnsi="Roboto"/>
          <w:b/>
          <w:color w:val="000000" w:themeColor="text1"/>
          <w:u w:val="single"/>
        </w:rPr>
        <w:t xml:space="preserve">STAGIAIRE ATYPIQUE </w:t>
      </w:r>
    </w:p>
    <w:p w14:paraId="0A9248F9" w14:textId="77777777" w:rsidR="00A75281" w:rsidRDefault="00F15E43" w:rsidP="00F15E43">
      <w:pPr>
        <w:pStyle w:val="Paragraphedeliste"/>
        <w:numPr>
          <w:ilvl w:val="0"/>
          <w:numId w:val="12"/>
        </w:numPr>
        <w:spacing w:before="123"/>
        <w:ind w:right="1757"/>
        <w:rPr>
          <w:rFonts w:ascii="Roboto" w:hAnsi="Roboto"/>
          <w:b/>
          <w:color w:val="000000" w:themeColor="text1"/>
          <w:u w:val="single"/>
        </w:rPr>
      </w:pPr>
      <w:r w:rsidRPr="00F15E43">
        <w:rPr>
          <w:rFonts w:ascii="Roboto" w:hAnsi="Roboto"/>
          <w:b/>
          <w:color w:val="000000" w:themeColor="text1"/>
          <w:u w:val="single"/>
        </w:rPr>
        <w:t xml:space="preserve">Politique des matières premières et </w:t>
      </w:r>
    </w:p>
    <w:p w14:paraId="159D0C7A" w14:textId="7E9DE620" w:rsidR="00B07E84" w:rsidRPr="00F15E43" w:rsidRDefault="00F15E43" w:rsidP="00A75281">
      <w:pPr>
        <w:pStyle w:val="Paragraphedeliste"/>
        <w:spacing w:before="123"/>
        <w:ind w:left="1800" w:right="1757" w:firstLine="0"/>
        <w:rPr>
          <w:rFonts w:ascii="Roboto" w:hAnsi="Roboto"/>
          <w:b/>
          <w:color w:val="000000" w:themeColor="text1"/>
          <w:u w:val="single"/>
        </w:rPr>
      </w:pPr>
      <w:proofErr w:type="gramStart"/>
      <w:r w:rsidRPr="00F15E43">
        <w:rPr>
          <w:rFonts w:ascii="Roboto" w:hAnsi="Roboto"/>
          <w:b/>
          <w:color w:val="000000" w:themeColor="text1"/>
          <w:u w:val="single"/>
        </w:rPr>
        <w:t>industries</w:t>
      </w:r>
      <w:proofErr w:type="gramEnd"/>
      <w:r w:rsidRPr="00F15E43">
        <w:rPr>
          <w:rFonts w:ascii="Roboto" w:hAnsi="Roboto"/>
          <w:b/>
          <w:color w:val="000000" w:themeColor="text1"/>
          <w:u w:val="single"/>
        </w:rPr>
        <w:t xml:space="preserve"> à forte intensité énergétique</w:t>
      </w:r>
    </w:p>
    <w:p w14:paraId="44F45BEB" w14:textId="77777777" w:rsidR="00B07E84" w:rsidRPr="00F460FE" w:rsidRDefault="00B07E84" w:rsidP="00FE7531">
      <w:pPr>
        <w:pStyle w:val="Corpsdetexte"/>
        <w:spacing w:before="5"/>
        <w:rPr>
          <w:rFonts w:ascii="Roboto" w:hAnsi="Roboto"/>
          <w:b/>
          <w:color w:val="000000" w:themeColor="text1"/>
        </w:rPr>
      </w:pPr>
    </w:p>
    <w:p w14:paraId="1EFF7649" w14:textId="2EDFD496" w:rsidR="00936969" w:rsidRPr="00622351" w:rsidRDefault="002D54D3" w:rsidP="00622351">
      <w:pPr>
        <w:pStyle w:val="Titre1"/>
        <w:spacing w:line="237" w:lineRule="auto"/>
        <w:ind w:right="1757"/>
        <w:rPr>
          <w:rFonts w:ascii="Roboto" w:hAnsi="Roboto"/>
          <w:color w:val="000000" w:themeColor="text1"/>
          <w:spacing w:val="-4"/>
        </w:rPr>
      </w:pPr>
      <w:r w:rsidRPr="00F460FE">
        <w:rPr>
          <w:rFonts w:ascii="Roboto" w:hAnsi="Roboto"/>
          <w:color w:val="000000" w:themeColor="text1"/>
        </w:rPr>
        <w:t>Stagiaire</w:t>
      </w:r>
      <w:r w:rsidRPr="00F460FE">
        <w:rPr>
          <w:rFonts w:ascii="Roboto" w:hAnsi="Roboto"/>
          <w:color w:val="000000" w:themeColor="text1"/>
          <w:spacing w:val="-10"/>
        </w:rPr>
        <w:t xml:space="preserve"> </w:t>
      </w:r>
      <w:r w:rsidRPr="00F460FE">
        <w:rPr>
          <w:rFonts w:ascii="Roboto" w:hAnsi="Roboto"/>
          <w:color w:val="000000" w:themeColor="text1"/>
        </w:rPr>
        <w:t>de</w:t>
      </w:r>
      <w:r w:rsidRPr="00F460FE">
        <w:rPr>
          <w:rFonts w:ascii="Roboto" w:hAnsi="Roboto"/>
          <w:color w:val="000000" w:themeColor="text1"/>
          <w:spacing w:val="-5"/>
        </w:rPr>
        <w:t xml:space="preserve"> </w:t>
      </w:r>
      <w:r w:rsidRPr="00F460FE">
        <w:rPr>
          <w:rFonts w:ascii="Roboto" w:hAnsi="Roboto"/>
          <w:color w:val="000000" w:themeColor="text1"/>
        </w:rPr>
        <w:t>Wallonie-Bruxelles</w:t>
      </w:r>
      <w:r w:rsidRPr="00F460FE">
        <w:rPr>
          <w:rFonts w:ascii="Roboto" w:hAnsi="Roboto"/>
          <w:color w:val="000000" w:themeColor="text1"/>
          <w:spacing w:val="-4"/>
        </w:rPr>
        <w:t xml:space="preserve"> </w:t>
      </w:r>
      <w:r w:rsidRPr="00F460FE">
        <w:rPr>
          <w:rFonts w:ascii="Roboto" w:hAnsi="Roboto"/>
          <w:color w:val="000000" w:themeColor="text1"/>
        </w:rPr>
        <w:t>auprès</w:t>
      </w:r>
      <w:r w:rsidR="004C15F6" w:rsidRPr="00F460FE">
        <w:rPr>
          <w:rFonts w:ascii="Roboto" w:hAnsi="Roboto"/>
          <w:color w:val="000000" w:themeColor="text1"/>
        </w:rPr>
        <w:t xml:space="preserve"> de</w:t>
      </w:r>
      <w:r w:rsidRPr="00F460FE">
        <w:rPr>
          <w:rFonts w:ascii="Roboto" w:hAnsi="Roboto"/>
          <w:color w:val="000000" w:themeColor="text1"/>
          <w:spacing w:val="-1"/>
        </w:rPr>
        <w:t xml:space="preserve"> </w:t>
      </w:r>
      <w:r w:rsidR="00936969">
        <w:rPr>
          <w:rFonts w:ascii="Roboto" w:hAnsi="Roboto"/>
          <w:color w:val="000000" w:themeColor="text1"/>
        </w:rPr>
        <w:t xml:space="preserve">l’unité </w:t>
      </w:r>
      <w:r w:rsidR="00622351">
        <w:rPr>
          <w:rFonts w:ascii="Roboto" w:hAnsi="Roboto"/>
          <w:color w:val="000000" w:themeColor="text1"/>
        </w:rPr>
        <w:t>p</w:t>
      </w:r>
      <w:r w:rsidR="00F15E43" w:rsidRPr="00F15E43">
        <w:rPr>
          <w:rFonts w:ascii="Roboto" w:hAnsi="Roboto"/>
          <w:color w:val="000000" w:themeColor="text1"/>
        </w:rPr>
        <w:t>olitique des matières premières et industries à forte intensité énergétique</w:t>
      </w:r>
    </w:p>
    <w:p w14:paraId="433EA866" w14:textId="5D757888" w:rsidR="00936969" w:rsidRPr="00F460FE" w:rsidRDefault="00391545" w:rsidP="00FE7531">
      <w:pPr>
        <w:pStyle w:val="Titre1"/>
        <w:spacing w:line="237" w:lineRule="auto"/>
        <w:ind w:right="1757"/>
        <w:rPr>
          <w:rFonts w:ascii="Roboto" w:hAnsi="Roboto"/>
          <w:b w:val="0"/>
          <w:bCs w:val="0"/>
          <w:color w:val="000000" w:themeColor="text1"/>
        </w:rPr>
      </w:pPr>
      <w:sdt>
        <w:sdtPr>
          <w:rPr>
            <w:rFonts w:ascii="Roboto" w:hAnsi="Roboto"/>
            <w:color w:val="000000" w:themeColor="text1"/>
            <w:lang w:val="fr-BE"/>
          </w:rPr>
          <w:id w:val="-709645301"/>
          <w:dataBinding w:xpath="/Author/OrgaEntity1/HeadLine1" w:storeItemID="{28BE6004-8A03-4302-A112-8B8D77BB5900}"/>
          <w:text w:multiLine="1"/>
        </w:sdtPr>
        <w:sdtEndPr/>
        <w:sdtContent>
          <w:r w:rsidR="00A75281">
            <w:rPr>
              <w:rFonts w:ascii="Roboto" w:hAnsi="Roboto"/>
              <w:color w:val="000000" w:themeColor="text1"/>
              <w:lang w:val="fr-BE"/>
            </w:rPr>
            <w:br/>
          </w:r>
          <w:r w:rsidR="00936969" w:rsidRPr="00090628">
            <w:rPr>
              <w:rFonts w:ascii="Roboto" w:hAnsi="Roboto"/>
              <w:color w:val="000000" w:themeColor="text1"/>
              <w:lang w:val="fr-BE"/>
            </w:rPr>
            <w:t xml:space="preserve">Direction générale </w:t>
          </w:r>
          <w:r w:rsidR="00622351">
            <w:rPr>
              <w:rFonts w:ascii="Roboto" w:hAnsi="Roboto"/>
              <w:color w:val="000000" w:themeColor="text1"/>
              <w:lang w:val="fr-BE"/>
            </w:rPr>
            <w:t xml:space="preserve">pour le marché intérieur, l’industrie, l’entreprenariat et les </w:t>
          </w:r>
          <w:proofErr w:type="gramStart"/>
          <w:r w:rsidR="00622351">
            <w:rPr>
              <w:rFonts w:ascii="Roboto" w:hAnsi="Roboto"/>
              <w:color w:val="000000" w:themeColor="text1"/>
              <w:lang w:val="fr-BE"/>
            </w:rPr>
            <w:t>PME</w:t>
          </w:r>
          <w:r w:rsidR="00936969">
            <w:rPr>
              <w:rFonts w:ascii="Roboto" w:hAnsi="Roboto"/>
              <w:color w:val="000000" w:themeColor="text1"/>
              <w:lang w:val="fr-BE"/>
            </w:rPr>
            <w:t xml:space="preserve">  (</w:t>
          </w:r>
          <w:proofErr w:type="gramEnd"/>
          <w:r w:rsidR="00936969">
            <w:rPr>
              <w:rFonts w:ascii="Roboto" w:hAnsi="Roboto"/>
              <w:color w:val="000000" w:themeColor="text1"/>
              <w:lang w:val="fr-BE"/>
            </w:rPr>
            <w:t xml:space="preserve">DG </w:t>
          </w:r>
          <w:r w:rsidR="00622351">
            <w:rPr>
              <w:rFonts w:ascii="Roboto" w:hAnsi="Roboto"/>
              <w:color w:val="000000" w:themeColor="text1"/>
              <w:lang w:val="fr-BE"/>
            </w:rPr>
            <w:t>GROW</w:t>
          </w:r>
          <w:r w:rsidR="00936969">
            <w:rPr>
              <w:rFonts w:ascii="Roboto" w:hAnsi="Roboto"/>
              <w:color w:val="000000" w:themeColor="text1"/>
              <w:lang w:val="fr-BE"/>
            </w:rPr>
            <w:t>)</w:t>
          </w:r>
        </w:sdtContent>
      </w:sdt>
    </w:p>
    <w:p w14:paraId="4433EE97" w14:textId="4ABC9536" w:rsidR="00F460FE" w:rsidRPr="00090628" w:rsidRDefault="00F460FE" w:rsidP="00FE7531">
      <w:pPr>
        <w:pStyle w:val="Titre1"/>
        <w:spacing w:line="237" w:lineRule="auto"/>
        <w:ind w:left="1713" w:right="1757"/>
        <w:rPr>
          <w:rFonts w:ascii="Roboto" w:hAnsi="Roboto"/>
          <w:color w:val="000000" w:themeColor="text1"/>
          <w:lang w:val="fr-BE"/>
        </w:rPr>
      </w:pPr>
    </w:p>
    <w:p w14:paraId="0CD3D809" w14:textId="029E208F" w:rsidR="00B07E84" w:rsidRPr="00090628" w:rsidRDefault="00B07E84" w:rsidP="00FE7531">
      <w:pPr>
        <w:spacing w:before="1"/>
        <w:ind w:right="1757"/>
        <w:rPr>
          <w:rFonts w:ascii="Roboto" w:hAnsi="Roboto"/>
          <w:b/>
          <w:color w:val="000000" w:themeColor="text1"/>
          <w:lang w:val="fr-BE"/>
        </w:rPr>
      </w:pPr>
    </w:p>
    <w:p w14:paraId="36138DBD" w14:textId="4AF3E64B" w:rsidR="00B07E84" w:rsidRPr="00F460FE" w:rsidRDefault="002D54D3" w:rsidP="00FE7531">
      <w:pPr>
        <w:pStyle w:val="Corpsdetexte"/>
        <w:spacing w:before="267"/>
        <w:ind w:left="135"/>
        <w:rPr>
          <w:rFonts w:ascii="Roboto" w:hAnsi="Roboto"/>
          <w:color w:val="000000" w:themeColor="text1"/>
        </w:rPr>
      </w:pPr>
      <w:r w:rsidRPr="00F460FE">
        <w:rPr>
          <w:rFonts w:ascii="Roboto" w:hAnsi="Roboto"/>
          <w:b/>
          <w:color w:val="000000" w:themeColor="text1"/>
        </w:rPr>
        <w:t>Durée</w:t>
      </w:r>
      <w:r w:rsidRPr="00F460FE">
        <w:rPr>
          <w:rFonts w:ascii="Roboto" w:hAnsi="Roboto"/>
          <w:b/>
          <w:color w:val="000000" w:themeColor="text1"/>
          <w:spacing w:val="-2"/>
        </w:rPr>
        <w:t xml:space="preserve"> </w:t>
      </w:r>
      <w:r w:rsidRPr="00F460FE">
        <w:rPr>
          <w:rFonts w:ascii="Roboto" w:hAnsi="Roboto"/>
          <w:color w:val="000000" w:themeColor="text1"/>
        </w:rPr>
        <w:t>:</w:t>
      </w:r>
      <w:r w:rsidRPr="00F460FE">
        <w:rPr>
          <w:rFonts w:ascii="Roboto" w:hAnsi="Roboto"/>
          <w:color w:val="000000" w:themeColor="text1"/>
          <w:spacing w:val="-2"/>
        </w:rPr>
        <w:t xml:space="preserve"> </w:t>
      </w:r>
      <w:r w:rsidR="00CB2627">
        <w:rPr>
          <w:rFonts w:ascii="Roboto" w:hAnsi="Roboto"/>
          <w:color w:val="000000" w:themeColor="text1"/>
          <w:spacing w:val="-2"/>
        </w:rPr>
        <w:t>D</w:t>
      </w:r>
      <w:r w:rsidRPr="00F460FE">
        <w:rPr>
          <w:rFonts w:ascii="Roboto" w:hAnsi="Roboto"/>
          <w:color w:val="000000" w:themeColor="text1"/>
        </w:rPr>
        <w:t>u</w:t>
      </w:r>
      <w:r w:rsidRPr="00F460FE">
        <w:rPr>
          <w:rFonts w:ascii="Roboto" w:hAnsi="Roboto"/>
          <w:color w:val="000000" w:themeColor="text1"/>
          <w:spacing w:val="-2"/>
        </w:rPr>
        <w:t xml:space="preserve"> </w:t>
      </w:r>
      <w:r w:rsidR="00A75281">
        <w:rPr>
          <w:rFonts w:ascii="Roboto" w:hAnsi="Roboto"/>
          <w:color w:val="000000" w:themeColor="text1"/>
        </w:rPr>
        <w:t>16 janvier</w:t>
      </w:r>
      <w:r w:rsidR="00F15A0C" w:rsidRPr="00F460FE">
        <w:rPr>
          <w:rFonts w:ascii="Roboto" w:hAnsi="Roboto"/>
          <w:color w:val="000000" w:themeColor="text1"/>
        </w:rPr>
        <w:t xml:space="preserve"> 202</w:t>
      </w:r>
      <w:r w:rsidR="00A75281">
        <w:rPr>
          <w:rFonts w:ascii="Roboto" w:hAnsi="Roboto"/>
          <w:color w:val="000000" w:themeColor="text1"/>
        </w:rPr>
        <w:t>7</w:t>
      </w:r>
      <w:r w:rsidRPr="00F460FE">
        <w:rPr>
          <w:rFonts w:ascii="Roboto" w:hAnsi="Roboto"/>
          <w:color w:val="000000" w:themeColor="text1"/>
          <w:spacing w:val="-3"/>
        </w:rPr>
        <w:t xml:space="preserve"> </w:t>
      </w:r>
      <w:r w:rsidRPr="00F460FE">
        <w:rPr>
          <w:rFonts w:ascii="Roboto" w:hAnsi="Roboto"/>
          <w:color w:val="000000" w:themeColor="text1"/>
        </w:rPr>
        <w:t>au</w:t>
      </w:r>
      <w:r w:rsidRPr="00F460FE">
        <w:rPr>
          <w:rFonts w:ascii="Roboto" w:hAnsi="Roboto"/>
          <w:color w:val="000000" w:themeColor="text1"/>
          <w:spacing w:val="-2"/>
        </w:rPr>
        <w:t xml:space="preserve"> </w:t>
      </w:r>
      <w:r w:rsidR="00A75281">
        <w:rPr>
          <w:rFonts w:ascii="Roboto" w:hAnsi="Roboto"/>
          <w:color w:val="000000" w:themeColor="text1"/>
        </w:rPr>
        <w:t>15 juin</w:t>
      </w:r>
      <w:r w:rsidR="00385707">
        <w:rPr>
          <w:rFonts w:ascii="Roboto" w:hAnsi="Roboto"/>
          <w:color w:val="000000" w:themeColor="text1"/>
        </w:rPr>
        <w:t xml:space="preserve"> 2027</w:t>
      </w:r>
      <w:r w:rsidRPr="00F460FE">
        <w:rPr>
          <w:rFonts w:ascii="Roboto" w:hAnsi="Roboto"/>
          <w:color w:val="000000" w:themeColor="text1"/>
          <w:spacing w:val="1"/>
        </w:rPr>
        <w:t xml:space="preserve"> </w:t>
      </w:r>
      <w:r w:rsidRPr="00F460FE">
        <w:rPr>
          <w:rFonts w:ascii="Roboto" w:hAnsi="Roboto"/>
          <w:color w:val="000000" w:themeColor="text1"/>
        </w:rPr>
        <w:t>(</w:t>
      </w:r>
      <w:r w:rsidR="007515F7" w:rsidRPr="00F460FE">
        <w:rPr>
          <w:rFonts w:ascii="Roboto" w:hAnsi="Roboto"/>
          <w:color w:val="000000" w:themeColor="text1"/>
        </w:rPr>
        <w:t>5</w:t>
      </w:r>
      <w:r w:rsidRPr="00F460FE">
        <w:rPr>
          <w:rFonts w:ascii="Roboto" w:hAnsi="Roboto"/>
          <w:color w:val="000000" w:themeColor="text1"/>
          <w:spacing w:val="-3"/>
        </w:rPr>
        <w:t xml:space="preserve"> </w:t>
      </w:r>
      <w:r w:rsidRPr="00F460FE">
        <w:rPr>
          <w:rFonts w:ascii="Roboto" w:hAnsi="Roboto"/>
          <w:color w:val="000000" w:themeColor="text1"/>
          <w:spacing w:val="-4"/>
        </w:rPr>
        <w:t>mois)</w:t>
      </w:r>
    </w:p>
    <w:p w14:paraId="2731558B" w14:textId="41E8DE0C" w:rsidR="00B07E84" w:rsidRPr="00F460FE" w:rsidRDefault="00B07E84" w:rsidP="00FE7531">
      <w:pPr>
        <w:pStyle w:val="Corpsdetexte"/>
        <w:spacing w:before="3"/>
        <w:rPr>
          <w:rFonts w:ascii="Roboto" w:hAnsi="Roboto"/>
          <w:color w:val="000000" w:themeColor="text1"/>
        </w:rPr>
      </w:pPr>
    </w:p>
    <w:p w14:paraId="2AAB6CB8" w14:textId="75552035" w:rsidR="00B07E84" w:rsidRPr="00F460FE" w:rsidRDefault="002D54D3" w:rsidP="00FE7531">
      <w:pPr>
        <w:pStyle w:val="Corpsdetexte"/>
        <w:ind w:left="135"/>
        <w:rPr>
          <w:rFonts w:ascii="Roboto" w:hAnsi="Roboto"/>
          <w:color w:val="000000" w:themeColor="text1"/>
        </w:rPr>
      </w:pPr>
      <w:r w:rsidRPr="00F460FE">
        <w:rPr>
          <w:rFonts w:ascii="Roboto" w:hAnsi="Roboto"/>
          <w:b/>
          <w:color w:val="000000" w:themeColor="text1"/>
        </w:rPr>
        <w:t>Lieu</w:t>
      </w:r>
      <w:r w:rsidRPr="00F460FE">
        <w:rPr>
          <w:rFonts w:ascii="Roboto" w:hAnsi="Roboto"/>
          <w:b/>
          <w:color w:val="000000" w:themeColor="text1"/>
          <w:spacing w:val="-2"/>
        </w:rPr>
        <w:t xml:space="preserve"> </w:t>
      </w:r>
      <w:r w:rsidRPr="00F460FE">
        <w:rPr>
          <w:rFonts w:ascii="Roboto" w:hAnsi="Roboto"/>
          <w:color w:val="000000" w:themeColor="text1"/>
        </w:rPr>
        <w:t>:</w:t>
      </w:r>
      <w:r w:rsidRPr="00F460FE">
        <w:rPr>
          <w:rFonts w:ascii="Roboto" w:hAnsi="Roboto"/>
          <w:color w:val="000000" w:themeColor="text1"/>
          <w:spacing w:val="-2"/>
        </w:rPr>
        <w:t xml:space="preserve"> </w:t>
      </w:r>
      <w:sdt>
        <w:sdtPr>
          <w:rPr>
            <w:rFonts w:ascii="Roboto" w:hAnsi="Roboto"/>
            <w:lang w:val="fr-BE"/>
          </w:rPr>
          <w:id w:val="119042945"/>
          <w:dataBinding w:xpath="/Author/OrgaEntity1/HeadLine1" w:storeItemID="{28BE6004-8A03-4302-A112-8B8D77BB5900}"/>
          <w:text w:multiLine="1"/>
        </w:sdtPr>
        <w:sdtEndPr/>
        <w:sdtContent>
          <w:r w:rsidR="00DF0EAB" w:rsidRPr="00DF0EAB">
            <w:rPr>
              <w:rFonts w:ascii="Roboto" w:hAnsi="Roboto"/>
              <w:lang w:val="fr-BE"/>
            </w:rPr>
            <w:t xml:space="preserve">Direction générale </w:t>
          </w:r>
          <w:r w:rsidR="001F1FB5">
            <w:rPr>
              <w:rFonts w:ascii="Roboto" w:hAnsi="Roboto"/>
              <w:lang w:val="fr-BE"/>
            </w:rPr>
            <w:t>pour le marché intérieur, l’industrie, l’entreprenariat et les PME</w:t>
          </w:r>
        </w:sdtContent>
      </w:sdt>
      <w:r w:rsidR="007515F7" w:rsidRPr="00DF0EAB">
        <w:rPr>
          <w:rFonts w:ascii="Roboto" w:hAnsi="Roboto"/>
          <w:color w:val="000000" w:themeColor="text1"/>
          <w:u w:val="single"/>
        </w:rPr>
        <w:t>,</w:t>
      </w:r>
      <w:r w:rsidR="007515F7" w:rsidRPr="00DF0EAB">
        <w:rPr>
          <w:rFonts w:ascii="Roboto" w:hAnsi="Roboto"/>
          <w:color w:val="000000" w:themeColor="text1"/>
        </w:rPr>
        <w:t xml:space="preserve"> </w:t>
      </w:r>
      <w:r w:rsidR="007515F7" w:rsidRPr="00D17CB2">
        <w:rPr>
          <w:rFonts w:ascii="Roboto" w:hAnsi="Roboto"/>
          <w:color w:val="000000" w:themeColor="text1"/>
        </w:rPr>
        <w:t>Bruxelles</w:t>
      </w:r>
    </w:p>
    <w:p w14:paraId="1B717BEA" w14:textId="2708EFB5" w:rsidR="00B07E84" w:rsidRPr="00F460FE" w:rsidRDefault="002D54D3" w:rsidP="00FE7531">
      <w:pPr>
        <w:pStyle w:val="Corpsdetexte"/>
        <w:spacing w:before="267"/>
        <w:ind w:left="135"/>
        <w:rPr>
          <w:rFonts w:ascii="Roboto" w:hAnsi="Roboto"/>
          <w:color w:val="000000" w:themeColor="text1"/>
        </w:rPr>
      </w:pPr>
      <w:r w:rsidRPr="00F460FE">
        <w:rPr>
          <w:rFonts w:ascii="Roboto" w:hAnsi="Roboto"/>
          <w:b/>
          <w:color w:val="000000" w:themeColor="text1"/>
        </w:rPr>
        <w:t>Unité</w:t>
      </w:r>
      <w:r w:rsidRPr="00F460FE">
        <w:rPr>
          <w:rFonts w:ascii="Roboto" w:hAnsi="Roboto"/>
          <w:b/>
          <w:color w:val="000000" w:themeColor="text1"/>
          <w:spacing w:val="-5"/>
        </w:rPr>
        <w:t xml:space="preserve"> </w:t>
      </w:r>
      <w:r w:rsidRPr="00F460FE">
        <w:rPr>
          <w:rFonts w:ascii="Roboto" w:hAnsi="Roboto"/>
          <w:color w:val="000000" w:themeColor="text1"/>
        </w:rPr>
        <w:t>:</w:t>
      </w:r>
      <w:r w:rsidRPr="00F460FE">
        <w:rPr>
          <w:rFonts w:ascii="Roboto" w:hAnsi="Roboto"/>
          <w:color w:val="000000" w:themeColor="text1"/>
          <w:spacing w:val="-2"/>
        </w:rPr>
        <w:t xml:space="preserve"> </w:t>
      </w:r>
      <w:r w:rsidR="00CB2627">
        <w:rPr>
          <w:rFonts w:ascii="Roboto" w:hAnsi="Roboto"/>
          <w:color w:val="000000" w:themeColor="text1"/>
          <w:spacing w:val="-2"/>
        </w:rPr>
        <w:t xml:space="preserve">Unité </w:t>
      </w:r>
      <w:r w:rsidR="001F1FB5">
        <w:rPr>
          <w:rFonts w:ascii="Roboto" w:hAnsi="Roboto"/>
          <w:color w:val="000000" w:themeColor="text1"/>
        </w:rPr>
        <w:t>p</w:t>
      </w:r>
      <w:r w:rsidR="001F1FB5" w:rsidRPr="00F15E43">
        <w:rPr>
          <w:rFonts w:ascii="Roboto" w:hAnsi="Roboto"/>
          <w:color w:val="000000" w:themeColor="text1"/>
        </w:rPr>
        <w:t>olitique des matières premières et industries à forte intensité énergétique</w:t>
      </w:r>
      <w:r w:rsidR="001F1FB5">
        <w:rPr>
          <w:rFonts w:ascii="Roboto" w:hAnsi="Roboto"/>
          <w:color w:val="000000" w:themeColor="text1"/>
          <w:spacing w:val="-2"/>
        </w:rPr>
        <w:t xml:space="preserve"> </w:t>
      </w:r>
      <w:r w:rsidR="00CB2627">
        <w:rPr>
          <w:rFonts w:ascii="Roboto" w:hAnsi="Roboto"/>
          <w:color w:val="000000" w:themeColor="text1"/>
          <w:spacing w:val="-2"/>
        </w:rPr>
        <w:t xml:space="preserve">(DG </w:t>
      </w:r>
      <w:r w:rsidR="001F1FB5">
        <w:rPr>
          <w:rFonts w:ascii="Roboto" w:hAnsi="Roboto"/>
          <w:color w:val="000000" w:themeColor="text1"/>
          <w:spacing w:val="-2"/>
        </w:rPr>
        <w:t>GROW I.1.</w:t>
      </w:r>
      <w:r w:rsidR="00CB2627">
        <w:rPr>
          <w:rFonts w:ascii="Roboto" w:hAnsi="Roboto"/>
          <w:color w:val="000000" w:themeColor="text1"/>
          <w:spacing w:val="-2"/>
        </w:rPr>
        <w:t xml:space="preserve">) </w:t>
      </w:r>
    </w:p>
    <w:p w14:paraId="2C8B416F" w14:textId="75A95793" w:rsidR="00B07E84" w:rsidRPr="00DF5AD9" w:rsidRDefault="002D54D3" w:rsidP="00FE7531">
      <w:pPr>
        <w:spacing w:before="267"/>
        <w:ind w:left="135"/>
        <w:rPr>
          <w:rFonts w:ascii="Roboto" w:hAnsi="Roboto"/>
          <w:color w:val="000000" w:themeColor="text1"/>
        </w:rPr>
      </w:pPr>
      <w:r w:rsidRPr="00F460FE">
        <w:rPr>
          <w:rFonts w:ascii="Roboto" w:hAnsi="Roboto"/>
          <w:b/>
          <w:color w:val="000000" w:themeColor="text1"/>
        </w:rPr>
        <w:t>Superviseur</w:t>
      </w:r>
      <w:r w:rsidRPr="00F460FE">
        <w:rPr>
          <w:rFonts w:ascii="Roboto" w:hAnsi="Roboto"/>
          <w:b/>
          <w:color w:val="000000" w:themeColor="text1"/>
          <w:spacing w:val="3"/>
        </w:rPr>
        <w:t xml:space="preserve"> </w:t>
      </w:r>
      <w:r w:rsidRPr="00F460FE">
        <w:rPr>
          <w:rFonts w:ascii="Roboto" w:hAnsi="Roboto"/>
          <w:color w:val="000000" w:themeColor="text1"/>
        </w:rPr>
        <w:t>:</w:t>
      </w:r>
      <w:r w:rsidRPr="00F460FE">
        <w:rPr>
          <w:rFonts w:ascii="Roboto" w:hAnsi="Roboto"/>
          <w:color w:val="000000" w:themeColor="text1"/>
          <w:spacing w:val="-7"/>
        </w:rPr>
        <w:t xml:space="preserve"> </w:t>
      </w:r>
      <w:r w:rsidR="00D17CB2">
        <w:rPr>
          <w:rFonts w:ascii="Roboto" w:hAnsi="Roboto"/>
          <w:color w:val="000000" w:themeColor="text1"/>
        </w:rPr>
        <w:t xml:space="preserve">Monsieur </w:t>
      </w:r>
      <w:r w:rsidR="001F1FB5">
        <w:rPr>
          <w:rFonts w:ascii="Roboto" w:hAnsi="Roboto"/>
          <w:color w:val="000000" w:themeColor="text1"/>
        </w:rPr>
        <w:t>Joan Canton</w:t>
      </w:r>
      <w:r w:rsidR="00D17CB2">
        <w:rPr>
          <w:rFonts w:ascii="Roboto" w:hAnsi="Roboto"/>
          <w:color w:val="000000" w:themeColor="text1"/>
        </w:rPr>
        <w:t>, Chef d’unité</w:t>
      </w:r>
    </w:p>
    <w:p w14:paraId="755A10EB" w14:textId="0991348C" w:rsidR="00B07E84" w:rsidRPr="00090628" w:rsidRDefault="002D54D3" w:rsidP="00FE7531">
      <w:pPr>
        <w:pStyle w:val="Titre1"/>
        <w:tabs>
          <w:tab w:val="left" w:pos="9239"/>
        </w:tabs>
        <w:spacing w:before="266"/>
        <w:ind w:left="135" w:hanging="30"/>
        <w:rPr>
          <w:rFonts w:ascii="Roboto" w:hAnsi="Roboto"/>
          <w:color w:val="000000" w:themeColor="text1"/>
          <w:lang w:val="fr-BE"/>
        </w:rPr>
      </w:pPr>
      <w:r w:rsidRPr="00DF5AD9">
        <w:rPr>
          <w:rFonts w:ascii="Roboto" w:hAnsi="Roboto"/>
          <w:color w:val="000000" w:themeColor="text1"/>
          <w:spacing w:val="-20"/>
          <w:shd w:val="clear" w:color="auto" w:fill="D9D9D9"/>
        </w:rPr>
        <w:t xml:space="preserve"> </w:t>
      </w:r>
      <w:r w:rsidRPr="00090628">
        <w:rPr>
          <w:rFonts w:ascii="Roboto" w:hAnsi="Roboto"/>
          <w:color w:val="000000" w:themeColor="text1"/>
          <w:spacing w:val="-2"/>
          <w:shd w:val="clear" w:color="auto" w:fill="D9D9D9"/>
          <w:lang w:val="fr-BE"/>
        </w:rPr>
        <w:t>Contexte</w:t>
      </w:r>
      <w:r w:rsidR="00EC6041">
        <w:rPr>
          <w:rFonts w:ascii="Roboto" w:hAnsi="Roboto"/>
          <w:color w:val="000000" w:themeColor="text1"/>
          <w:spacing w:val="-2"/>
          <w:shd w:val="clear" w:color="auto" w:fill="D9D9D9"/>
          <w:lang w:val="fr-BE"/>
        </w:rPr>
        <w:t xml:space="preserve"> – missions de l’unité</w:t>
      </w:r>
      <w:r w:rsidRPr="00090628">
        <w:rPr>
          <w:rFonts w:ascii="Roboto" w:hAnsi="Roboto"/>
          <w:color w:val="000000" w:themeColor="text1"/>
          <w:shd w:val="clear" w:color="auto" w:fill="D9D9D9"/>
          <w:lang w:val="fr-BE"/>
        </w:rPr>
        <w:tab/>
      </w:r>
    </w:p>
    <w:p w14:paraId="74310E2E" w14:textId="2EC07864" w:rsidR="004A4F06" w:rsidRPr="004A4F06" w:rsidRDefault="004A4F06" w:rsidP="004A4F06">
      <w:pPr>
        <w:pStyle w:val="Titre1"/>
        <w:tabs>
          <w:tab w:val="left" w:pos="9239"/>
        </w:tabs>
        <w:spacing w:before="266"/>
        <w:rPr>
          <w:rFonts w:ascii="Roboto" w:hAnsi="Roboto"/>
          <w:b w:val="0"/>
          <w:bCs w:val="0"/>
        </w:rPr>
      </w:pPr>
      <w:r w:rsidRPr="004A4F06">
        <w:rPr>
          <w:rFonts w:ascii="Roboto" w:hAnsi="Roboto"/>
          <w:b w:val="0"/>
          <w:bCs w:val="0"/>
        </w:rPr>
        <w:t xml:space="preserve">La Direction générale du marché intérieur, de l’industrie, de l’entrepreneuriat et des PME </w:t>
      </w:r>
      <w:r>
        <w:rPr>
          <w:rFonts w:ascii="Roboto" w:hAnsi="Roboto"/>
          <w:b w:val="0"/>
          <w:bCs w:val="0"/>
        </w:rPr>
        <w:t>(</w:t>
      </w:r>
      <w:r w:rsidRPr="004C381D">
        <w:rPr>
          <w:rFonts w:ascii="Roboto" w:hAnsi="Roboto"/>
        </w:rPr>
        <w:t>DG GROW</w:t>
      </w:r>
      <w:r>
        <w:rPr>
          <w:rFonts w:ascii="Roboto" w:hAnsi="Roboto"/>
          <w:b w:val="0"/>
          <w:bCs w:val="0"/>
        </w:rPr>
        <w:t xml:space="preserve">) </w:t>
      </w:r>
      <w:r w:rsidRPr="004A4F06">
        <w:rPr>
          <w:rFonts w:ascii="Roboto" w:hAnsi="Roboto"/>
          <w:b w:val="0"/>
          <w:bCs w:val="0"/>
        </w:rPr>
        <w:t>œuvre à la préservation et à la gestion du marché unique des biens et des services, ainsi qu’au renforcement de sa gouvernance. Son action contribue à garantir un marché intérieur ouvert, sans friction et résilient, qui constitue l’une des pierres angulaires de l’intégration européenne.</w:t>
      </w:r>
    </w:p>
    <w:p w14:paraId="498EAF95" w14:textId="77777777" w:rsidR="004A4F06" w:rsidRPr="004A4F06" w:rsidRDefault="004A4F06" w:rsidP="004A4F06">
      <w:pPr>
        <w:pStyle w:val="Titre1"/>
        <w:tabs>
          <w:tab w:val="left" w:pos="9239"/>
        </w:tabs>
        <w:spacing w:before="266"/>
        <w:rPr>
          <w:rFonts w:ascii="Roboto" w:hAnsi="Roboto"/>
          <w:b w:val="0"/>
          <w:bCs w:val="0"/>
        </w:rPr>
      </w:pPr>
      <w:r w:rsidRPr="004A4F06">
        <w:rPr>
          <w:rFonts w:ascii="Roboto" w:hAnsi="Roboto"/>
          <w:b w:val="0"/>
          <w:bCs w:val="0"/>
        </w:rPr>
        <w:t>La DG soutient la compétitivité, la croissance et la résilience de l’économie de l’UE. Elle s’attache à renforcer le leadership des industries européennes dans différents écosystèmes industriels, en tirant parti de la puissance du marché unique et en s’attaquant aux dépendances stratégiques au sein de nos chaînes d’approvisionnement. En outre, elle met en œuvre des politiques qui favorisent l’esprit d’entreprise et la croissance, en particulier au profit des petites et moyennes entreprises (PME), notamment en facilitant l’accès au financement et aux marchés mondiaux pour les entreprises de l’UE.</w:t>
      </w:r>
    </w:p>
    <w:p w14:paraId="2F1BCCF1" w14:textId="77777777" w:rsidR="008225E4" w:rsidRDefault="004A4F06" w:rsidP="004A4F06">
      <w:pPr>
        <w:pStyle w:val="Titre1"/>
        <w:tabs>
          <w:tab w:val="left" w:pos="9239"/>
        </w:tabs>
        <w:spacing w:before="266"/>
        <w:rPr>
          <w:rFonts w:ascii="Roboto" w:hAnsi="Roboto"/>
          <w:b w:val="0"/>
          <w:bCs w:val="0"/>
        </w:rPr>
      </w:pPr>
      <w:r w:rsidRPr="004A4F06">
        <w:rPr>
          <w:rFonts w:ascii="Roboto" w:hAnsi="Roboto"/>
          <w:b w:val="0"/>
          <w:bCs w:val="0"/>
        </w:rPr>
        <w:t>La DG mène également des actions en faveur de la numérisation et de la décarbonisation de l’industrie européenne et des PME. Elle contribue à l’objectif visant à faire de l’UE une économie plus verte, plus numérique et plus résiliente.</w:t>
      </w:r>
    </w:p>
    <w:p w14:paraId="153E3470" w14:textId="77777777" w:rsidR="004C381D" w:rsidRPr="004C381D" w:rsidRDefault="004C381D" w:rsidP="004C381D">
      <w:pPr>
        <w:pStyle w:val="Titre1"/>
        <w:tabs>
          <w:tab w:val="left" w:pos="9239"/>
        </w:tabs>
        <w:spacing w:before="266"/>
        <w:rPr>
          <w:rFonts w:ascii="Roboto" w:hAnsi="Roboto"/>
          <w:b w:val="0"/>
          <w:bCs w:val="0"/>
        </w:rPr>
      </w:pPr>
      <w:r w:rsidRPr="004C381D">
        <w:rPr>
          <w:rFonts w:ascii="Roboto" w:hAnsi="Roboto"/>
        </w:rPr>
        <w:t>L’unité I.1 « Politique des matières premières et industries à forte intensité énergétique »</w:t>
      </w:r>
      <w:r w:rsidRPr="004C381D">
        <w:rPr>
          <w:rFonts w:ascii="Roboto" w:hAnsi="Roboto"/>
          <w:b w:val="0"/>
          <w:bCs w:val="0"/>
        </w:rPr>
        <w:t xml:space="preserve"> contribue à renforcer la compétitivité industrielle durable de l’Union européenne, conformément aux objectifs du </w:t>
      </w:r>
      <w:r w:rsidRPr="006572C2">
        <w:rPr>
          <w:rFonts w:ascii="Roboto" w:hAnsi="Roboto"/>
        </w:rPr>
        <w:t>Pacte pour une industrie propre de l’UE</w:t>
      </w:r>
      <w:r w:rsidRPr="004C381D">
        <w:rPr>
          <w:rFonts w:ascii="Roboto" w:hAnsi="Roboto"/>
          <w:b w:val="0"/>
          <w:bCs w:val="0"/>
        </w:rPr>
        <w:t xml:space="preserve"> (Clean </w:t>
      </w:r>
      <w:proofErr w:type="spellStart"/>
      <w:r w:rsidRPr="004C381D">
        <w:rPr>
          <w:rFonts w:ascii="Roboto" w:hAnsi="Roboto"/>
          <w:b w:val="0"/>
          <w:bCs w:val="0"/>
        </w:rPr>
        <w:t>Industrial</w:t>
      </w:r>
      <w:proofErr w:type="spellEnd"/>
      <w:r w:rsidRPr="004C381D">
        <w:rPr>
          <w:rFonts w:ascii="Roboto" w:hAnsi="Roboto"/>
          <w:b w:val="0"/>
          <w:bCs w:val="0"/>
        </w:rPr>
        <w:t xml:space="preserve"> Deal).</w:t>
      </w:r>
    </w:p>
    <w:p w14:paraId="0E6E7B38" w14:textId="3ED5882D" w:rsidR="004C381D" w:rsidRPr="004C381D" w:rsidRDefault="006572C2" w:rsidP="004C381D">
      <w:pPr>
        <w:pStyle w:val="Titre1"/>
        <w:tabs>
          <w:tab w:val="left" w:pos="9239"/>
        </w:tabs>
        <w:spacing w:before="266"/>
        <w:rPr>
          <w:rFonts w:ascii="Roboto" w:hAnsi="Roboto"/>
          <w:b w:val="0"/>
          <w:bCs w:val="0"/>
        </w:rPr>
      </w:pPr>
      <w:r>
        <w:rPr>
          <w:rFonts w:ascii="Roboto" w:hAnsi="Roboto"/>
          <w:b w:val="0"/>
          <w:bCs w:val="0"/>
        </w:rPr>
        <w:t>L’Unité est</w:t>
      </w:r>
      <w:r w:rsidR="004C381D" w:rsidRPr="004C381D">
        <w:rPr>
          <w:rFonts w:ascii="Roboto" w:hAnsi="Roboto"/>
          <w:b w:val="0"/>
          <w:bCs w:val="0"/>
        </w:rPr>
        <w:t xml:space="preserve"> responsable du suivi des industries à forte intensité énergétique et de la chaîne de </w:t>
      </w:r>
      <w:r w:rsidR="004C381D" w:rsidRPr="004C381D">
        <w:rPr>
          <w:rFonts w:ascii="Roboto" w:hAnsi="Roboto"/>
          <w:b w:val="0"/>
          <w:bCs w:val="0"/>
        </w:rPr>
        <w:lastRenderedPageBreak/>
        <w:t>valeur des matières premières, deux domaines essentiels pour maîtriser les transitions écologique et numérique, préserver la compétitivité industrielle et assurer la prospérité économique.</w:t>
      </w:r>
    </w:p>
    <w:p w14:paraId="3F79C53F" w14:textId="67497494" w:rsidR="004C381D" w:rsidRPr="004C381D" w:rsidRDefault="006572C2" w:rsidP="004C381D">
      <w:pPr>
        <w:pStyle w:val="Titre1"/>
        <w:tabs>
          <w:tab w:val="left" w:pos="9239"/>
        </w:tabs>
        <w:spacing w:before="266"/>
        <w:rPr>
          <w:rFonts w:ascii="Roboto" w:hAnsi="Roboto"/>
          <w:b w:val="0"/>
          <w:bCs w:val="0"/>
        </w:rPr>
      </w:pPr>
      <w:r>
        <w:rPr>
          <w:rFonts w:ascii="Roboto" w:hAnsi="Roboto"/>
          <w:b w:val="0"/>
          <w:bCs w:val="0"/>
        </w:rPr>
        <w:t>L’Unité</w:t>
      </w:r>
      <w:r w:rsidR="004C381D" w:rsidRPr="004C381D">
        <w:rPr>
          <w:rFonts w:ascii="Roboto" w:hAnsi="Roboto"/>
          <w:b w:val="0"/>
          <w:bCs w:val="0"/>
        </w:rPr>
        <w:t xml:space="preserve"> la politique de l’Union européenne en matière de </w:t>
      </w:r>
      <w:r w:rsidR="004C381D" w:rsidRPr="006572C2">
        <w:rPr>
          <w:rFonts w:ascii="Roboto" w:hAnsi="Roboto"/>
        </w:rPr>
        <w:t>matières premières</w:t>
      </w:r>
      <w:r w:rsidR="004C381D" w:rsidRPr="004C381D">
        <w:rPr>
          <w:rFonts w:ascii="Roboto" w:hAnsi="Roboto"/>
          <w:b w:val="0"/>
          <w:bCs w:val="0"/>
        </w:rPr>
        <w:t xml:space="preserve">, notamment la mise en œuvre du règlement sur les matières premières critiques (Critical Raw Materials </w:t>
      </w:r>
      <w:proofErr w:type="spellStart"/>
      <w:r w:rsidR="004C381D" w:rsidRPr="004C381D">
        <w:rPr>
          <w:rFonts w:ascii="Roboto" w:hAnsi="Roboto"/>
          <w:b w:val="0"/>
          <w:bCs w:val="0"/>
        </w:rPr>
        <w:t>Act</w:t>
      </w:r>
      <w:proofErr w:type="spellEnd"/>
      <w:r>
        <w:rPr>
          <w:rFonts w:ascii="Roboto" w:hAnsi="Roboto"/>
          <w:b w:val="0"/>
          <w:bCs w:val="0"/>
        </w:rPr>
        <w:t xml:space="preserve"> - CRMA</w:t>
      </w:r>
      <w:r w:rsidR="004C381D" w:rsidRPr="004C381D">
        <w:rPr>
          <w:rFonts w:ascii="Roboto" w:hAnsi="Roboto"/>
          <w:b w:val="0"/>
          <w:bCs w:val="0"/>
        </w:rPr>
        <w:t>) et la diplomatie relative aux matières premières.</w:t>
      </w:r>
    </w:p>
    <w:p w14:paraId="3D90DAAD" w14:textId="1295D596" w:rsidR="004C381D" w:rsidRPr="004C381D" w:rsidRDefault="006572C2" w:rsidP="004C381D">
      <w:pPr>
        <w:pStyle w:val="Titre1"/>
        <w:tabs>
          <w:tab w:val="left" w:pos="9239"/>
        </w:tabs>
        <w:spacing w:before="266"/>
        <w:rPr>
          <w:rFonts w:ascii="Roboto" w:hAnsi="Roboto"/>
          <w:b w:val="0"/>
          <w:bCs w:val="0"/>
        </w:rPr>
      </w:pPr>
      <w:r>
        <w:rPr>
          <w:rFonts w:ascii="Roboto" w:hAnsi="Roboto"/>
          <w:b w:val="0"/>
          <w:bCs w:val="0"/>
        </w:rPr>
        <w:t>L’Unité pilote</w:t>
      </w:r>
      <w:r w:rsidR="004C381D" w:rsidRPr="004C381D">
        <w:rPr>
          <w:rFonts w:ascii="Roboto" w:hAnsi="Roboto"/>
          <w:b w:val="0"/>
          <w:bCs w:val="0"/>
        </w:rPr>
        <w:t xml:space="preserve"> également la loi sur l’accélérateur industriel (</w:t>
      </w:r>
      <w:proofErr w:type="spellStart"/>
      <w:r w:rsidR="004C381D" w:rsidRPr="004C381D">
        <w:rPr>
          <w:rFonts w:ascii="Roboto" w:hAnsi="Roboto"/>
          <w:b w:val="0"/>
          <w:bCs w:val="0"/>
        </w:rPr>
        <w:t>Industrial</w:t>
      </w:r>
      <w:proofErr w:type="spellEnd"/>
      <w:r w:rsidR="004C381D" w:rsidRPr="004C381D">
        <w:rPr>
          <w:rFonts w:ascii="Roboto" w:hAnsi="Roboto"/>
          <w:b w:val="0"/>
          <w:bCs w:val="0"/>
        </w:rPr>
        <w:t xml:space="preserve"> Accelerator </w:t>
      </w:r>
      <w:proofErr w:type="spellStart"/>
      <w:r w:rsidR="004C381D" w:rsidRPr="004C381D">
        <w:rPr>
          <w:rFonts w:ascii="Roboto" w:hAnsi="Roboto"/>
          <w:b w:val="0"/>
          <w:bCs w:val="0"/>
        </w:rPr>
        <w:t>Act</w:t>
      </w:r>
      <w:proofErr w:type="spellEnd"/>
      <w:r>
        <w:rPr>
          <w:rFonts w:ascii="Roboto" w:hAnsi="Roboto"/>
          <w:b w:val="0"/>
          <w:bCs w:val="0"/>
        </w:rPr>
        <w:t xml:space="preserve"> - IAA</w:t>
      </w:r>
      <w:r w:rsidR="004C381D" w:rsidRPr="004C381D">
        <w:rPr>
          <w:rFonts w:ascii="Roboto" w:hAnsi="Roboto"/>
          <w:b w:val="0"/>
          <w:bCs w:val="0"/>
        </w:rPr>
        <w:t>), l’une des principales initiatives prévues dans le cadre du Pacte pour une industrie propre. Nous travaillons avec les industries à forte intensité énergétique, notamment les secteurs de l’acier, des métaux non ferreux, du ciment, de la céramique et du verre, afin de faciliter leur transition écologique tout en renforçant leur compétitivité durable sur les marchés mondiaux.</w:t>
      </w:r>
    </w:p>
    <w:p w14:paraId="2F060B8B" w14:textId="7922020D" w:rsidR="004C381D" w:rsidRDefault="004C381D" w:rsidP="004C381D">
      <w:pPr>
        <w:pStyle w:val="Titre1"/>
        <w:tabs>
          <w:tab w:val="left" w:pos="9239"/>
        </w:tabs>
        <w:spacing w:before="266"/>
        <w:rPr>
          <w:rFonts w:ascii="Roboto" w:hAnsi="Roboto"/>
          <w:b w:val="0"/>
          <w:bCs w:val="0"/>
        </w:rPr>
      </w:pPr>
      <w:r w:rsidRPr="004C381D">
        <w:rPr>
          <w:rFonts w:ascii="Roboto" w:hAnsi="Roboto"/>
          <w:b w:val="0"/>
          <w:bCs w:val="0"/>
        </w:rPr>
        <w:t>Nous entretenons des relations avec les acteurs industriels, les États membres, le Parlement européen, les partenaires sociaux, les institutions financières internationales et les organisations de la société civile. Nous collaborons étroitement avec les autres services de la Commission européenne, le Service européen pour l’action extérieure (SEAE), les États membres et le Parlement européen afin d’assurer la coordination de nos domaines d’action.</w:t>
      </w:r>
    </w:p>
    <w:p w14:paraId="54DB592E" w14:textId="19BB591E" w:rsidR="00B07E84" w:rsidRPr="00F9341A" w:rsidRDefault="002D54D3" w:rsidP="00FE7531">
      <w:pPr>
        <w:pStyle w:val="Titre1"/>
        <w:tabs>
          <w:tab w:val="left" w:pos="9239"/>
        </w:tabs>
        <w:spacing w:before="266"/>
        <w:rPr>
          <w:rFonts w:ascii="Roboto" w:hAnsi="Roboto"/>
          <w:color w:val="000000" w:themeColor="text1"/>
          <w:lang w:val="fr-BE"/>
        </w:rPr>
      </w:pPr>
      <w:r w:rsidRPr="00F9341A">
        <w:rPr>
          <w:rFonts w:ascii="Roboto" w:hAnsi="Roboto"/>
          <w:color w:val="000000" w:themeColor="text1"/>
          <w:shd w:val="clear" w:color="auto" w:fill="D9D9D9"/>
          <w:lang w:val="fr-BE"/>
        </w:rPr>
        <w:t>Description</w:t>
      </w:r>
      <w:r w:rsidRPr="00F9341A">
        <w:rPr>
          <w:rFonts w:ascii="Roboto" w:hAnsi="Roboto"/>
          <w:color w:val="000000" w:themeColor="text1"/>
          <w:spacing w:val="-3"/>
          <w:shd w:val="clear" w:color="auto" w:fill="D9D9D9"/>
          <w:lang w:val="fr-BE"/>
        </w:rPr>
        <w:t xml:space="preserve"> </w:t>
      </w:r>
      <w:r w:rsidRPr="00F9341A">
        <w:rPr>
          <w:rFonts w:ascii="Roboto" w:hAnsi="Roboto"/>
          <w:color w:val="000000" w:themeColor="text1"/>
          <w:shd w:val="clear" w:color="auto" w:fill="D9D9D9"/>
          <w:lang w:val="fr-BE"/>
        </w:rPr>
        <w:t>du</w:t>
      </w:r>
      <w:r w:rsidRPr="00F9341A">
        <w:rPr>
          <w:rFonts w:ascii="Roboto" w:hAnsi="Roboto"/>
          <w:color w:val="000000" w:themeColor="text1"/>
          <w:spacing w:val="-1"/>
          <w:shd w:val="clear" w:color="auto" w:fill="D9D9D9"/>
          <w:lang w:val="fr-BE"/>
        </w:rPr>
        <w:t xml:space="preserve"> </w:t>
      </w:r>
      <w:r w:rsidRPr="00F9341A">
        <w:rPr>
          <w:rFonts w:ascii="Roboto" w:hAnsi="Roboto"/>
          <w:color w:val="000000" w:themeColor="text1"/>
          <w:shd w:val="clear" w:color="auto" w:fill="D9D9D9"/>
          <w:lang w:val="fr-BE"/>
        </w:rPr>
        <w:t>stage</w:t>
      </w:r>
      <w:r w:rsidRPr="00F9341A">
        <w:rPr>
          <w:rFonts w:ascii="Roboto" w:hAnsi="Roboto"/>
          <w:color w:val="000000" w:themeColor="text1"/>
          <w:shd w:val="clear" w:color="auto" w:fill="D9D9D9"/>
          <w:lang w:val="fr-BE"/>
        </w:rPr>
        <w:tab/>
      </w:r>
    </w:p>
    <w:p w14:paraId="7DF90C5B" w14:textId="77777777" w:rsidR="00B07E84" w:rsidRPr="00F9341A" w:rsidRDefault="00B07E84" w:rsidP="00FE7531">
      <w:pPr>
        <w:pStyle w:val="Corpsdetexte"/>
        <w:spacing w:before="3"/>
        <w:rPr>
          <w:rFonts w:ascii="Roboto" w:hAnsi="Roboto"/>
          <w:b/>
          <w:color w:val="000000" w:themeColor="text1"/>
          <w:lang w:val="fr-BE"/>
        </w:rPr>
      </w:pPr>
    </w:p>
    <w:p w14:paraId="0B99486F" w14:textId="4380042E" w:rsidR="00E21C95" w:rsidRDefault="001A2BAB" w:rsidP="00FE7531">
      <w:pPr>
        <w:rPr>
          <w:rFonts w:ascii="Roboto" w:hAnsi="Roboto"/>
          <w:lang w:val="fr-BE"/>
        </w:rPr>
      </w:pPr>
      <w:r w:rsidRPr="006A799B">
        <w:rPr>
          <w:rFonts w:ascii="Roboto" w:hAnsi="Roboto"/>
          <w:lang w:val="fr-BE"/>
        </w:rPr>
        <w:t xml:space="preserve">Nous proposons un stage passionnant de 5 mois au sein de </w:t>
      </w:r>
      <w:r>
        <w:rPr>
          <w:rFonts w:ascii="Roboto" w:hAnsi="Roboto"/>
          <w:lang w:val="fr-BE"/>
        </w:rPr>
        <w:t xml:space="preserve">notre </w:t>
      </w:r>
      <w:r w:rsidR="00F26FCC">
        <w:rPr>
          <w:rFonts w:ascii="Roboto" w:hAnsi="Roboto"/>
          <w:lang w:val="fr-BE"/>
        </w:rPr>
        <w:t>équipe</w:t>
      </w:r>
      <w:r w:rsidR="00FF25FE">
        <w:rPr>
          <w:rFonts w:ascii="Roboto" w:hAnsi="Roboto"/>
          <w:lang w:val="fr-BE"/>
        </w:rPr>
        <w:t>.</w:t>
      </w:r>
    </w:p>
    <w:p w14:paraId="014D412E" w14:textId="7D76138E" w:rsidR="00FF25FE" w:rsidRDefault="002A31D6" w:rsidP="00FE7531">
      <w:pPr>
        <w:rPr>
          <w:rFonts w:ascii="Roboto" w:hAnsi="Roboto"/>
          <w:lang w:val="fr-BE"/>
        </w:rPr>
      </w:pPr>
      <w:r>
        <w:rPr>
          <w:rFonts w:ascii="Roboto" w:hAnsi="Roboto"/>
          <w:lang w:val="fr-BE"/>
        </w:rPr>
        <w:t xml:space="preserve"> </w:t>
      </w:r>
    </w:p>
    <w:p w14:paraId="63F46B2A" w14:textId="77777777" w:rsidR="002A31D6" w:rsidRPr="002A31D6" w:rsidRDefault="002A31D6" w:rsidP="002A31D6">
      <w:pPr>
        <w:rPr>
          <w:rFonts w:ascii="Roboto" w:hAnsi="Roboto"/>
          <w:lang w:val="fr-BE"/>
        </w:rPr>
      </w:pPr>
      <w:r w:rsidRPr="002A31D6">
        <w:rPr>
          <w:rFonts w:ascii="Roboto" w:hAnsi="Roboto"/>
          <w:lang w:val="fr-BE"/>
        </w:rPr>
        <w:t>Les missions du poste comprendront :</w:t>
      </w:r>
    </w:p>
    <w:p w14:paraId="32C004B3" w14:textId="14E838EE" w:rsidR="002A31D6" w:rsidRPr="002A31D6" w:rsidRDefault="002A31D6" w:rsidP="002A31D6">
      <w:pPr>
        <w:pStyle w:val="Paragraphedeliste"/>
        <w:numPr>
          <w:ilvl w:val="0"/>
          <w:numId w:val="14"/>
        </w:numPr>
        <w:jc w:val="left"/>
        <w:rPr>
          <w:rFonts w:ascii="Roboto" w:hAnsi="Roboto"/>
          <w:lang w:val="fr-BE"/>
        </w:rPr>
      </w:pPr>
      <w:r w:rsidRPr="002A31D6">
        <w:rPr>
          <w:rFonts w:ascii="Roboto" w:hAnsi="Roboto"/>
          <w:lang w:val="fr-BE"/>
        </w:rPr>
        <w:t>Contribuer aux analyses relatives à l’élaboration de la législation primaire et secondaire ;</w:t>
      </w:r>
    </w:p>
    <w:p w14:paraId="0B8103B9" w14:textId="475293AF" w:rsidR="002A31D6" w:rsidRPr="002A31D6" w:rsidRDefault="002A31D6" w:rsidP="002A31D6">
      <w:pPr>
        <w:pStyle w:val="Paragraphedeliste"/>
        <w:numPr>
          <w:ilvl w:val="0"/>
          <w:numId w:val="14"/>
        </w:numPr>
        <w:jc w:val="left"/>
        <w:rPr>
          <w:rFonts w:ascii="Roboto" w:hAnsi="Roboto"/>
          <w:lang w:val="fr-BE"/>
        </w:rPr>
      </w:pPr>
      <w:r w:rsidRPr="002A31D6">
        <w:rPr>
          <w:rFonts w:ascii="Roboto" w:hAnsi="Roboto"/>
          <w:lang w:val="fr-BE"/>
        </w:rPr>
        <w:t>Recueillir des informations et cartographier les positions des différentes parties prenantes ;</w:t>
      </w:r>
    </w:p>
    <w:p w14:paraId="6F7888A0" w14:textId="01CB975A" w:rsidR="002A31D6" w:rsidRPr="002A31D6" w:rsidRDefault="002A31D6" w:rsidP="002A31D6">
      <w:pPr>
        <w:pStyle w:val="Paragraphedeliste"/>
        <w:numPr>
          <w:ilvl w:val="0"/>
          <w:numId w:val="14"/>
        </w:numPr>
        <w:jc w:val="left"/>
        <w:rPr>
          <w:rFonts w:ascii="Roboto" w:hAnsi="Roboto"/>
          <w:lang w:val="fr-BE"/>
        </w:rPr>
      </w:pPr>
      <w:r w:rsidRPr="002A31D6">
        <w:rPr>
          <w:rFonts w:ascii="Roboto" w:hAnsi="Roboto"/>
          <w:lang w:val="fr-BE"/>
        </w:rPr>
        <w:t xml:space="preserve">Contribuer, par la collecte de données et la réalisation d’analyses, à la mise en œuvre et au développement de la politique de l’Union européenne en matière de matières premières critiques, notamment du règlement sur les matières premières critiques (Critical Raw Materials </w:t>
      </w:r>
      <w:proofErr w:type="spellStart"/>
      <w:r w:rsidRPr="002A31D6">
        <w:rPr>
          <w:rFonts w:ascii="Roboto" w:hAnsi="Roboto"/>
          <w:lang w:val="fr-BE"/>
        </w:rPr>
        <w:t>Act</w:t>
      </w:r>
      <w:proofErr w:type="spellEnd"/>
      <w:r w:rsidRPr="002A31D6">
        <w:rPr>
          <w:rFonts w:ascii="Roboto" w:hAnsi="Roboto"/>
          <w:lang w:val="fr-BE"/>
        </w:rPr>
        <w:t>) ;</w:t>
      </w:r>
    </w:p>
    <w:p w14:paraId="7E1E59B5" w14:textId="66B062BE" w:rsidR="002A31D6" w:rsidRPr="002A31D6" w:rsidRDefault="002A31D6" w:rsidP="002A31D6">
      <w:pPr>
        <w:pStyle w:val="Paragraphedeliste"/>
        <w:numPr>
          <w:ilvl w:val="0"/>
          <w:numId w:val="14"/>
        </w:numPr>
        <w:jc w:val="left"/>
        <w:rPr>
          <w:rFonts w:ascii="Roboto" w:hAnsi="Roboto"/>
          <w:lang w:val="fr-BE"/>
        </w:rPr>
      </w:pPr>
      <w:r w:rsidRPr="002A31D6">
        <w:rPr>
          <w:rFonts w:ascii="Roboto" w:hAnsi="Roboto"/>
          <w:lang w:val="fr-BE"/>
        </w:rPr>
        <w:t>Contribuer, par la collecte de données et la réalisation d’analyses, à la mise en œuvre et au développement de la politique de l’Union européenne en faveur des industries à forte intensité énergétique, notamment de la loi sur l’accélération industrielle (</w:t>
      </w:r>
      <w:proofErr w:type="spellStart"/>
      <w:r w:rsidRPr="002A31D6">
        <w:rPr>
          <w:rFonts w:ascii="Roboto" w:hAnsi="Roboto"/>
          <w:lang w:val="fr-BE"/>
        </w:rPr>
        <w:t>Industrial</w:t>
      </w:r>
      <w:proofErr w:type="spellEnd"/>
      <w:r w:rsidRPr="002A31D6">
        <w:rPr>
          <w:rFonts w:ascii="Roboto" w:hAnsi="Roboto"/>
          <w:lang w:val="fr-BE"/>
        </w:rPr>
        <w:t xml:space="preserve"> Accelerator </w:t>
      </w:r>
      <w:proofErr w:type="spellStart"/>
      <w:r w:rsidRPr="002A31D6">
        <w:rPr>
          <w:rFonts w:ascii="Roboto" w:hAnsi="Roboto"/>
          <w:lang w:val="fr-BE"/>
        </w:rPr>
        <w:t>Act</w:t>
      </w:r>
      <w:proofErr w:type="spellEnd"/>
      <w:r w:rsidRPr="002A31D6">
        <w:rPr>
          <w:rFonts w:ascii="Roboto" w:hAnsi="Roboto"/>
          <w:lang w:val="fr-BE"/>
        </w:rPr>
        <w:t>) ;</w:t>
      </w:r>
    </w:p>
    <w:p w14:paraId="6D64710F" w14:textId="7653733E" w:rsidR="002A31D6" w:rsidRPr="002A31D6" w:rsidRDefault="002A31D6" w:rsidP="002A31D6">
      <w:pPr>
        <w:pStyle w:val="Paragraphedeliste"/>
        <w:numPr>
          <w:ilvl w:val="0"/>
          <w:numId w:val="14"/>
        </w:numPr>
        <w:jc w:val="left"/>
        <w:rPr>
          <w:rFonts w:ascii="Roboto" w:hAnsi="Roboto"/>
          <w:lang w:val="fr-BE"/>
        </w:rPr>
      </w:pPr>
      <w:r w:rsidRPr="002A31D6">
        <w:rPr>
          <w:rFonts w:ascii="Roboto" w:hAnsi="Roboto"/>
          <w:lang w:val="fr-BE"/>
        </w:rPr>
        <w:t>Contribuer à la préparation des réunions avec les parties prenantes, notamment à la rédaction de notes d’information (briefings), et veiller à la consignation appropriée des discussions ;</w:t>
      </w:r>
    </w:p>
    <w:p w14:paraId="4152337A" w14:textId="18936142" w:rsidR="002A31D6" w:rsidRPr="002A31D6" w:rsidRDefault="002A31D6" w:rsidP="002A31D6">
      <w:pPr>
        <w:pStyle w:val="Paragraphedeliste"/>
        <w:numPr>
          <w:ilvl w:val="0"/>
          <w:numId w:val="14"/>
        </w:numPr>
        <w:jc w:val="left"/>
        <w:rPr>
          <w:rFonts w:ascii="Roboto" w:hAnsi="Roboto"/>
          <w:lang w:val="fr-BE"/>
        </w:rPr>
      </w:pPr>
      <w:r w:rsidRPr="002A31D6">
        <w:rPr>
          <w:rFonts w:ascii="Roboto" w:hAnsi="Roboto"/>
          <w:lang w:val="fr-BE"/>
        </w:rPr>
        <w:t>Rédiger des projets de réponse aux lettres et aux courriers émanant des parties prenantes ;</w:t>
      </w:r>
    </w:p>
    <w:p w14:paraId="098D9FDF" w14:textId="255E13D8" w:rsidR="002A31D6" w:rsidRPr="002A31D6" w:rsidRDefault="002A31D6" w:rsidP="002A31D6">
      <w:pPr>
        <w:pStyle w:val="Paragraphedeliste"/>
        <w:numPr>
          <w:ilvl w:val="0"/>
          <w:numId w:val="14"/>
        </w:numPr>
        <w:jc w:val="left"/>
        <w:rPr>
          <w:rFonts w:ascii="Roboto" w:hAnsi="Roboto"/>
          <w:lang w:val="fr-BE"/>
        </w:rPr>
      </w:pPr>
      <w:r w:rsidRPr="002A31D6">
        <w:rPr>
          <w:rFonts w:ascii="Roboto" w:hAnsi="Roboto"/>
          <w:lang w:val="fr-BE"/>
        </w:rPr>
        <w:t>Apporter un soutien à l’équipe dans la préparation des événements externes, ainsi que dans la participation aux réunions et événements organisés à l’extérieur de la Commission ;</w:t>
      </w:r>
    </w:p>
    <w:p w14:paraId="193AEB9B" w14:textId="583305A0" w:rsidR="002A31D6" w:rsidRPr="002A31D6" w:rsidRDefault="002A31D6" w:rsidP="002A31D6">
      <w:pPr>
        <w:pStyle w:val="Paragraphedeliste"/>
        <w:numPr>
          <w:ilvl w:val="0"/>
          <w:numId w:val="14"/>
        </w:numPr>
        <w:jc w:val="left"/>
        <w:rPr>
          <w:rFonts w:ascii="Roboto" w:hAnsi="Roboto"/>
          <w:lang w:val="fr-BE"/>
        </w:rPr>
      </w:pPr>
      <w:r w:rsidRPr="002A31D6">
        <w:rPr>
          <w:rFonts w:ascii="Roboto" w:hAnsi="Roboto"/>
          <w:lang w:val="fr-BE"/>
        </w:rPr>
        <w:t>Contribuer à la préparation des négociations internes et externes ;</w:t>
      </w:r>
    </w:p>
    <w:p w14:paraId="5B3B8ACD" w14:textId="61930B1C" w:rsidR="002A31D6" w:rsidRPr="002A31D6" w:rsidRDefault="002A31D6" w:rsidP="002A31D6">
      <w:pPr>
        <w:pStyle w:val="Paragraphedeliste"/>
        <w:numPr>
          <w:ilvl w:val="0"/>
          <w:numId w:val="14"/>
        </w:numPr>
        <w:jc w:val="left"/>
        <w:rPr>
          <w:rFonts w:ascii="Roboto" w:hAnsi="Roboto"/>
          <w:lang w:val="fr-BE"/>
        </w:rPr>
      </w:pPr>
      <w:r w:rsidRPr="002A31D6">
        <w:rPr>
          <w:rFonts w:ascii="Roboto" w:hAnsi="Roboto"/>
          <w:lang w:val="fr-BE"/>
        </w:rPr>
        <w:t>Consigner les échanges et les discussions au cours des négociations, puis en rendre compte à l’équipe.</w:t>
      </w:r>
    </w:p>
    <w:p w14:paraId="5E0165CD" w14:textId="77777777" w:rsidR="00FF25FE" w:rsidRPr="001A2BAB" w:rsidRDefault="00FF25FE" w:rsidP="00FE7531">
      <w:pPr>
        <w:rPr>
          <w:rFonts w:ascii="Roboto" w:hAnsi="Roboto"/>
          <w:color w:val="000000" w:themeColor="text1"/>
          <w:lang w:val="fr-BE"/>
        </w:rPr>
      </w:pPr>
    </w:p>
    <w:p w14:paraId="79233719" w14:textId="77777777" w:rsidR="00B07E84" w:rsidRPr="00DF5AD9" w:rsidRDefault="002D54D3" w:rsidP="00FE7531">
      <w:pPr>
        <w:pStyle w:val="Titre1"/>
        <w:tabs>
          <w:tab w:val="left" w:pos="9239"/>
        </w:tabs>
        <w:spacing w:before="8"/>
        <w:rPr>
          <w:rFonts w:ascii="Roboto" w:hAnsi="Roboto"/>
          <w:color w:val="000000" w:themeColor="text1"/>
        </w:rPr>
      </w:pPr>
      <w:r w:rsidRPr="001A2BAB">
        <w:rPr>
          <w:rFonts w:ascii="Roboto" w:hAnsi="Roboto"/>
          <w:color w:val="000000" w:themeColor="text1"/>
          <w:spacing w:val="-22"/>
          <w:shd w:val="clear" w:color="auto" w:fill="D9D9D9"/>
          <w:lang w:val="fr-BE"/>
        </w:rPr>
        <w:t xml:space="preserve"> </w:t>
      </w:r>
      <w:r w:rsidRPr="00DF5AD9">
        <w:rPr>
          <w:rFonts w:ascii="Roboto" w:hAnsi="Roboto"/>
          <w:color w:val="000000" w:themeColor="text1"/>
          <w:shd w:val="clear" w:color="auto" w:fill="D9D9D9"/>
        </w:rPr>
        <w:t>Objectifs</w:t>
      </w:r>
      <w:r w:rsidRPr="00DF5AD9">
        <w:rPr>
          <w:rFonts w:ascii="Roboto" w:hAnsi="Roboto"/>
          <w:color w:val="000000" w:themeColor="text1"/>
          <w:spacing w:val="-1"/>
          <w:shd w:val="clear" w:color="auto" w:fill="D9D9D9"/>
        </w:rPr>
        <w:t xml:space="preserve"> </w:t>
      </w:r>
      <w:r w:rsidRPr="00DF5AD9">
        <w:rPr>
          <w:rFonts w:ascii="Roboto" w:hAnsi="Roboto"/>
          <w:color w:val="000000" w:themeColor="text1"/>
          <w:shd w:val="clear" w:color="auto" w:fill="D9D9D9"/>
        </w:rPr>
        <w:t>du</w:t>
      </w:r>
      <w:r w:rsidRPr="00DF5AD9">
        <w:rPr>
          <w:rFonts w:ascii="Roboto" w:hAnsi="Roboto"/>
          <w:color w:val="000000" w:themeColor="text1"/>
          <w:spacing w:val="-5"/>
          <w:shd w:val="clear" w:color="auto" w:fill="D9D9D9"/>
        </w:rPr>
        <w:t xml:space="preserve"> </w:t>
      </w:r>
      <w:r w:rsidRPr="00DF5AD9">
        <w:rPr>
          <w:rFonts w:ascii="Roboto" w:hAnsi="Roboto"/>
          <w:color w:val="000000" w:themeColor="text1"/>
          <w:spacing w:val="-2"/>
          <w:shd w:val="clear" w:color="auto" w:fill="D9D9D9"/>
        </w:rPr>
        <w:t>stage</w:t>
      </w:r>
      <w:r w:rsidRPr="00DF5AD9">
        <w:rPr>
          <w:rFonts w:ascii="Roboto" w:hAnsi="Roboto"/>
          <w:color w:val="000000" w:themeColor="text1"/>
          <w:shd w:val="clear" w:color="auto" w:fill="D9D9D9"/>
        </w:rPr>
        <w:tab/>
      </w:r>
    </w:p>
    <w:p w14:paraId="579C48B0" w14:textId="20061EF6" w:rsidR="005C1527" w:rsidRDefault="005C1527" w:rsidP="00FE7531">
      <w:pPr>
        <w:pStyle w:val="Paragraphedeliste"/>
        <w:numPr>
          <w:ilvl w:val="0"/>
          <w:numId w:val="1"/>
        </w:numPr>
        <w:tabs>
          <w:tab w:val="left" w:pos="854"/>
        </w:tabs>
        <w:spacing w:line="278" w:lineRule="exact"/>
        <w:ind w:left="854" w:hanging="359"/>
        <w:jc w:val="left"/>
        <w:rPr>
          <w:rFonts w:ascii="Roboto" w:hAnsi="Roboto"/>
          <w:color w:val="000000" w:themeColor="text1"/>
        </w:rPr>
      </w:pPr>
      <w:r>
        <w:rPr>
          <w:rFonts w:ascii="Roboto" w:hAnsi="Roboto"/>
          <w:color w:val="000000" w:themeColor="text1"/>
        </w:rPr>
        <w:t>Approfondir</w:t>
      </w:r>
      <w:r w:rsidRPr="005C1527">
        <w:rPr>
          <w:rFonts w:ascii="Roboto" w:hAnsi="Roboto"/>
          <w:color w:val="000000" w:themeColor="text1"/>
        </w:rPr>
        <w:t xml:space="preserve"> ses connaissances en matière d</w:t>
      </w:r>
      <w:r>
        <w:rPr>
          <w:rFonts w:ascii="Roboto" w:hAnsi="Roboto"/>
          <w:color w:val="000000" w:themeColor="text1"/>
        </w:rPr>
        <w:t xml:space="preserve">e la politique </w:t>
      </w:r>
      <w:r w:rsidR="009D34F5">
        <w:rPr>
          <w:rFonts w:ascii="Roboto" w:hAnsi="Roboto"/>
          <w:color w:val="000000" w:themeColor="text1"/>
        </w:rPr>
        <w:t xml:space="preserve">industrielle </w:t>
      </w:r>
      <w:r w:rsidR="00763C4E">
        <w:rPr>
          <w:rFonts w:ascii="Roboto" w:hAnsi="Roboto"/>
          <w:color w:val="000000" w:themeColor="text1"/>
        </w:rPr>
        <w:t xml:space="preserve">; </w:t>
      </w:r>
      <w:r>
        <w:rPr>
          <w:rFonts w:ascii="Roboto" w:hAnsi="Roboto"/>
          <w:color w:val="000000" w:themeColor="text1"/>
        </w:rPr>
        <w:t xml:space="preserve"> </w:t>
      </w:r>
    </w:p>
    <w:p w14:paraId="6499593F" w14:textId="74D73F60" w:rsidR="005C1527" w:rsidRDefault="005C1527" w:rsidP="00FE7531">
      <w:pPr>
        <w:pStyle w:val="Paragraphedeliste"/>
        <w:numPr>
          <w:ilvl w:val="0"/>
          <w:numId w:val="1"/>
        </w:numPr>
        <w:tabs>
          <w:tab w:val="left" w:pos="856"/>
        </w:tabs>
        <w:spacing w:line="259" w:lineRule="auto"/>
        <w:ind w:right="176"/>
        <w:jc w:val="left"/>
        <w:rPr>
          <w:rFonts w:ascii="Roboto" w:hAnsi="Roboto"/>
          <w:color w:val="000000" w:themeColor="text1"/>
        </w:rPr>
      </w:pPr>
      <w:r w:rsidRPr="00DF5AD9">
        <w:rPr>
          <w:rFonts w:ascii="Roboto" w:hAnsi="Roboto"/>
          <w:color w:val="000000" w:themeColor="text1"/>
        </w:rPr>
        <w:t>Approfondir</w:t>
      </w:r>
      <w:r w:rsidRPr="00DF5AD9">
        <w:rPr>
          <w:rFonts w:ascii="Roboto" w:hAnsi="Roboto"/>
          <w:color w:val="000000" w:themeColor="text1"/>
          <w:spacing w:val="-13"/>
        </w:rPr>
        <w:t xml:space="preserve"> </w:t>
      </w:r>
      <w:r w:rsidRPr="00DF5AD9">
        <w:rPr>
          <w:rFonts w:ascii="Roboto" w:hAnsi="Roboto"/>
          <w:color w:val="000000" w:themeColor="text1"/>
        </w:rPr>
        <w:t>s</w:t>
      </w:r>
      <w:r>
        <w:rPr>
          <w:rFonts w:ascii="Roboto" w:hAnsi="Roboto"/>
          <w:color w:val="000000" w:themeColor="text1"/>
        </w:rPr>
        <w:t xml:space="preserve">es capacités d’analyse et de communication </w:t>
      </w:r>
      <w:r w:rsidRPr="00DF5AD9">
        <w:rPr>
          <w:rFonts w:ascii="Roboto" w:hAnsi="Roboto"/>
          <w:color w:val="000000" w:themeColor="text1"/>
        </w:rPr>
        <w:t>;</w:t>
      </w:r>
    </w:p>
    <w:p w14:paraId="6A01A02C" w14:textId="4DCE9AFA" w:rsidR="005C1527" w:rsidRPr="005C1527" w:rsidRDefault="005C1527" w:rsidP="00FE7531">
      <w:pPr>
        <w:pStyle w:val="Paragraphedeliste"/>
        <w:numPr>
          <w:ilvl w:val="0"/>
          <w:numId w:val="1"/>
        </w:numPr>
        <w:tabs>
          <w:tab w:val="left" w:pos="854"/>
        </w:tabs>
        <w:spacing w:line="278" w:lineRule="exact"/>
        <w:ind w:left="854" w:hanging="359"/>
        <w:jc w:val="left"/>
        <w:rPr>
          <w:rFonts w:ascii="Roboto" w:hAnsi="Roboto"/>
          <w:color w:val="000000" w:themeColor="text1"/>
        </w:rPr>
      </w:pPr>
      <w:r w:rsidRPr="00DF5AD9">
        <w:rPr>
          <w:rFonts w:ascii="Roboto" w:hAnsi="Roboto"/>
          <w:color w:val="000000" w:themeColor="text1"/>
        </w:rPr>
        <w:t>Apprendre</w:t>
      </w:r>
      <w:r w:rsidRPr="00DF5AD9">
        <w:rPr>
          <w:rFonts w:ascii="Roboto" w:hAnsi="Roboto"/>
          <w:color w:val="000000" w:themeColor="text1"/>
          <w:spacing w:val="-3"/>
        </w:rPr>
        <w:t xml:space="preserve"> </w:t>
      </w:r>
      <w:r w:rsidRPr="00DF5AD9">
        <w:rPr>
          <w:rFonts w:ascii="Roboto" w:hAnsi="Roboto"/>
          <w:color w:val="000000" w:themeColor="text1"/>
        </w:rPr>
        <w:t>à</w:t>
      </w:r>
      <w:r w:rsidRPr="00DF5AD9">
        <w:rPr>
          <w:rFonts w:ascii="Roboto" w:hAnsi="Roboto"/>
          <w:color w:val="000000" w:themeColor="text1"/>
          <w:spacing w:val="-4"/>
        </w:rPr>
        <w:t xml:space="preserve"> </w:t>
      </w:r>
      <w:r w:rsidRPr="00DF5AD9">
        <w:rPr>
          <w:rFonts w:ascii="Roboto" w:hAnsi="Roboto"/>
          <w:color w:val="000000" w:themeColor="text1"/>
        </w:rPr>
        <w:t>travailler</w:t>
      </w:r>
      <w:r w:rsidRPr="00DF5AD9">
        <w:rPr>
          <w:rFonts w:ascii="Roboto" w:hAnsi="Roboto"/>
          <w:color w:val="000000" w:themeColor="text1"/>
          <w:spacing w:val="-5"/>
        </w:rPr>
        <w:t xml:space="preserve"> </w:t>
      </w:r>
      <w:r w:rsidRPr="00DF5AD9">
        <w:rPr>
          <w:rFonts w:ascii="Roboto" w:hAnsi="Roboto"/>
          <w:color w:val="000000" w:themeColor="text1"/>
        </w:rPr>
        <w:t>dans</w:t>
      </w:r>
      <w:r w:rsidRPr="00DF5AD9">
        <w:rPr>
          <w:rFonts w:ascii="Roboto" w:hAnsi="Roboto"/>
          <w:color w:val="000000" w:themeColor="text1"/>
          <w:spacing w:val="1"/>
        </w:rPr>
        <w:t xml:space="preserve"> </w:t>
      </w:r>
      <w:r w:rsidRPr="00DF5AD9">
        <w:rPr>
          <w:rFonts w:ascii="Roboto" w:hAnsi="Roboto"/>
          <w:color w:val="000000" w:themeColor="text1"/>
        </w:rPr>
        <w:t>un</w:t>
      </w:r>
      <w:r w:rsidRPr="00DF5AD9">
        <w:rPr>
          <w:rFonts w:ascii="Roboto" w:hAnsi="Roboto"/>
          <w:color w:val="000000" w:themeColor="text1"/>
          <w:spacing w:val="-5"/>
        </w:rPr>
        <w:t xml:space="preserve"> </w:t>
      </w:r>
      <w:r w:rsidRPr="00DF5AD9">
        <w:rPr>
          <w:rFonts w:ascii="Roboto" w:hAnsi="Roboto"/>
          <w:color w:val="000000" w:themeColor="text1"/>
        </w:rPr>
        <w:t>contexte</w:t>
      </w:r>
      <w:r w:rsidRPr="00DF5AD9">
        <w:rPr>
          <w:rFonts w:ascii="Roboto" w:hAnsi="Roboto"/>
          <w:color w:val="000000" w:themeColor="text1"/>
          <w:spacing w:val="1"/>
        </w:rPr>
        <w:t xml:space="preserve"> </w:t>
      </w:r>
      <w:r w:rsidRPr="00DF5AD9">
        <w:rPr>
          <w:rFonts w:ascii="Roboto" w:hAnsi="Roboto"/>
          <w:color w:val="000000" w:themeColor="text1"/>
        </w:rPr>
        <w:t>multiculturel</w:t>
      </w:r>
      <w:r w:rsidRPr="00DF5AD9">
        <w:rPr>
          <w:rFonts w:ascii="Roboto" w:hAnsi="Roboto"/>
          <w:color w:val="000000" w:themeColor="text1"/>
          <w:spacing w:val="-3"/>
        </w:rPr>
        <w:t xml:space="preserve"> </w:t>
      </w:r>
      <w:r w:rsidRPr="00DF5AD9">
        <w:rPr>
          <w:rFonts w:ascii="Roboto" w:hAnsi="Roboto"/>
          <w:color w:val="000000" w:themeColor="text1"/>
        </w:rPr>
        <w:t>et</w:t>
      </w:r>
      <w:r w:rsidRPr="00DF5AD9">
        <w:rPr>
          <w:rFonts w:ascii="Roboto" w:hAnsi="Roboto"/>
          <w:color w:val="000000" w:themeColor="text1"/>
          <w:spacing w:val="-2"/>
        </w:rPr>
        <w:t xml:space="preserve"> </w:t>
      </w:r>
      <w:r w:rsidRPr="00DF5AD9">
        <w:rPr>
          <w:rFonts w:ascii="Roboto" w:hAnsi="Roboto"/>
          <w:color w:val="000000" w:themeColor="text1"/>
        </w:rPr>
        <w:t xml:space="preserve">international </w:t>
      </w:r>
      <w:r w:rsidRPr="00763C4E">
        <w:rPr>
          <w:rFonts w:ascii="Roboto" w:hAnsi="Roboto"/>
          <w:color w:val="000000" w:themeColor="text1"/>
        </w:rPr>
        <w:t>;</w:t>
      </w:r>
    </w:p>
    <w:p w14:paraId="2EFBF29C" w14:textId="2BC26946" w:rsidR="005C1527" w:rsidRPr="005C1527" w:rsidRDefault="005C1527" w:rsidP="00FE7531">
      <w:pPr>
        <w:pStyle w:val="Paragraphedeliste"/>
        <w:numPr>
          <w:ilvl w:val="0"/>
          <w:numId w:val="1"/>
        </w:numPr>
        <w:tabs>
          <w:tab w:val="left" w:pos="854"/>
        </w:tabs>
        <w:spacing w:line="278" w:lineRule="exact"/>
        <w:ind w:left="854" w:hanging="359"/>
        <w:jc w:val="left"/>
        <w:rPr>
          <w:rFonts w:ascii="Roboto" w:hAnsi="Roboto"/>
          <w:color w:val="000000" w:themeColor="text1"/>
        </w:rPr>
      </w:pPr>
      <w:r w:rsidRPr="00763C4E">
        <w:rPr>
          <w:rFonts w:ascii="Roboto" w:hAnsi="Roboto"/>
          <w:color w:val="000000" w:themeColor="text1"/>
        </w:rPr>
        <w:t>Renforcer ses compétences de travailler en équipe</w:t>
      </w:r>
      <w:r w:rsidR="0090533D">
        <w:rPr>
          <w:rFonts w:ascii="Roboto" w:hAnsi="Roboto"/>
          <w:color w:val="000000" w:themeColor="text1"/>
        </w:rPr>
        <w:t> ;</w:t>
      </w:r>
    </w:p>
    <w:p w14:paraId="79B11C60" w14:textId="20D0D555" w:rsidR="005C1527" w:rsidRPr="00DF5AD9" w:rsidRDefault="005C1527" w:rsidP="00FE7531">
      <w:pPr>
        <w:pStyle w:val="Paragraphedeliste"/>
        <w:numPr>
          <w:ilvl w:val="0"/>
          <w:numId w:val="1"/>
        </w:numPr>
        <w:tabs>
          <w:tab w:val="left" w:pos="854"/>
        </w:tabs>
        <w:spacing w:line="278" w:lineRule="exact"/>
        <w:ind w:left="854" w:hanging="359"/>
        <w:jc w:val="left"/>
        <w:rPr>
          <w:rFonts w:ascii="Roboto" w:hAnsi="Roboto"/>
          <w:color w:val="000000" w:themeColor="text1"/>
        </w:rPr>
      </w:pPr>
      <w:r w:rsidRPr="00763C4E">
        <w:rPr>
          <w:rFonts w:ascii="Roboto" w:hAnsi="Roboto"/>
          <w:color w:val="000000" w:themeColor="text1"/>
        </w:rPr>
        <w:t>Renforcer ses compétences de planification et organisation</w:t>
      </w:r>
      <w:r w:rsidR="0090533D">
        <w:rPr>
          <w:rFonts w:ascii="Roboto" w:hAnsi="Roboto"/>
          <w:color w:val="000000" w:themeColor="text1"/>
        </w:rPr>
        <w:t> ;</w:t>
      </w:r>
    </w:p>
    <w:p w14:paraId="5B6AB377" w14:textId="77777777" w:rsidR="005C1527" w:rsidRDefault="005C1527" w:rsidP="00FE7531">
      <w:pPr>
        <w:pStyle w:val="Paragraphedeliste"/>
        <w:numPr>
          <w:ilvl w:val="0"/>
          <w:numId w:val="1"/>
        </w:numPr>
        <w:tabs>
          <w:tab w:val="left" w:pos="856"/>
        </w:tabs>
        <w:ind w:right="183"/>
        <w:jc w:val="left"/>
        <w:rPr>
          <w:rFonts w:ascii="Roboto" w:hAnsi="Roboto"/>
          <w:color w:val="000000" w:themeColor="text1"/>
        </w:rPr>
      </w:pPr>
      <w:r w:rsidRPr="00DF5AD9">
        <w:rPr>
          <w:rFonts w:ascii="Roboto" w:hAnsi="Roboto"/>
          <w:color w:val="000000" w:themeColor="text1"/>
        </w:rPr>
        <w:t xml:space="preserve">Renforcer ses capacités à établir et à entretenir des relations professionnelles avec </w:t>
      </w:r>
      <w:r w:rsidRPr="00DF5AD9">
        <w:rPr>
          <w:rFonts w:ascii="Roboto" w:hAnsi="Roboto"/>
          <w:color w:val="000000" w:themeColor="text1"/>
        </w:rPr>
        <w:lastRenderedPageBreak/>
        <w:t>un large éventail</w:t>
      </w:r>
      <w:r w:rsidRPr="00DF5AD9">
        <w:rPr>
          <w:rFonts w:ascii="Roboto" w:hAnsi="Roboto"/>
          <w:color w:val="000000" w:themeColor="text1"/>
          <w:spacing w:val="-8"/>
        </w:rPr>
        <w:t xml:space="preserve"> </w:t>
      </w:r>
      <w:r w:rsidRPr="00DF5AD9">
        <w:rPr>
          <w:rFonts w:ascii="Roboto" w:hAnsi="Roboto"/>
          <w:color w:val="000000" w:themeColor="text1"/>
        </w:rPr>
        <w:t>de</w:t>
      </w:r>
      <w:r w:rsidRPr="00DF5AD9">
        <w:rPr>
          <w:rFonts w:ascii="Roboto" w:hAnsi="Roboto"/>
          <w:color w:val="000000" w:themeColor="text1"/>
          <w:spacing w:val="-7"/>
        </w:rPr>
        <w:t xml:space="preserve"> </w:t>
      </w:r>
      <w:r w:rsidRPr="00DF5AD9">
        <w:rPr>
          <w:rFonts w:ascii="Roboto" w:hAnsi="Roboto"/>
          <w:color w:val="000000" w:themeColor="text1"/>
        </w:rPr>
        <w:t>parties</w:t>
      </w:r>
      <w:r w:rsidRPr="00DF5AD9">
        <w:rPr>
          <w:rFonts w:ascii="Roboto" w:hAnsi="Roboto"/>
          <w:color w:val="000000" w:themeColor="text1"/>
          <w:spacing w:val="-8"/>
        </w:rPr>
        <w:t xml:space="preserve"> </w:t>
      </w:r>
      <w:r w:rsidRPr="00DF5AD9">
        <w:rPr>
          <w:rFonts w:ascii="Roboto" w:hAnsi="Roboto"/>
          <w:color w:val="000000" w:themeColor="text1"/>
        </w:rPr>
        <w:t>prenantes,</w:t>
      </w:r>
      <w:r w:rsidRPr="00DF5AD9">
        <w:rPr>
          <w:rFonts w:ascii="Roboto" w:hAnsi="Roboto"/>
          <w:color w:val="000000" w:themeColor="text1"/>
          <w:spacing w:val="-8"/>
        </w:rPr>
        <w:t xml:space="preserve"> </w:t>
      </w:r>
      <w:r w:rsidRPr="00DF5AD9">
        <w:rPr>
          <w:rFonts w:ascii="Roboto" w:hAnsi="Roboto"/>
          <w:color w:val="000000" w:themeColor="text1"/>
        </w:rPr>
        <w:t>à</w:t>
      </w:r>
      <w:r w:rsidRPr="00DF5AD9">
        <w:rPr>
          <w:rFonts w:ascii="Roboto" w:hAnsi="Roboto"/>
          <w:color w:val="000000" w:themeColor="text1"/>
          <w:spacing w:val="-8"/>
        </w:rPr>
        <w:t xml:space="preserve"> </w:t>
      </w:r>
      <w:r w:rsidRPr="00DF5AD9">
        <w:rPr>
          <w:rFonts w:ascii="Roboto" w:hAnsi="Roboto"/>
          <w:color w:val="000000" w:themeColor="text1"/>
        </w:rPr>
        <w:t>comprendre</w:t>
      </w:r>
      <w:r w:rsidRPr="00DF5AD9">
        <w:rPr>
          <w:rFonts w:ascii="Roboto" w:hAnsi="Roboto"/>
          <w:color w:val="000000" w:themeColor="text1"/>
          <w:spacing w:val="-2"/>
        </w:rPr>
        <w:t xml:space="preserve"> </w:t>
      </w:r>
      <w:r w:rsidRPr="00DF5AD9">
        <w:rPr>
          <w:rFonts w:ascii="Roboto" w:hAnsi="Roboto"/>
          <w:color w:val="000000" w:themeColor="text1"/>
        </w:rPr>
        <w:t>leurs</w:t>
      </w:r>
      <w:r w:rsidRPr="00DF5AD9">
        <w:rPr>
          <w:rFonts w:ascii="Roboto" w:hAnsi="Roboto"/>
          <w:color w:val="000000" w:themeColor="text1"/>
          <w:spacing w:val="-3"/>
        </w:rPr>
        <w:t xml:space="preserve"> </w:t>
      </w:r>
      <w:r w:rsidRPr="00DF5AD9">
        <w:rPr>
          <w:rFonts w:ascii="Roboto" w:hAnsi="Roboto"/>
          <w:color w:val="000000" w:themeColor="text1"/>
        </w:rPr>
        <w:t>besoins</w:t>
      </w:r>
      <w:r w:rsidRPr="00DF5AD9">
        <w:rPr>
          <w:rFonts w:ascii="Roboto" w:hAnsi="Roboto"/>
          <w:color w:val="000000" w:themeColor="text1"/>
          <w:spacing w:val="-8"/>
        </w:rPr>
        <w:t xml:space="preserve"> </w:t>
      </w:r>
      <w:r w:rsidRPr="00DF5AD9">
        <w:rPr>
          <w:rFonts w:ascii="Roboto" w:hAnsi="Roboto"/>
          <w:color w:val="000000" w:themeColor="text1"/>
        </w:rPr>
        <w:t>et</w:t>
      </w:r>
      <w:r w:rsidRPr="00DF5AD9">
        <w:rPr>
          <w:rFonts w:ascii="Roboto" w:hAnsi="Roboto"/>
          <w:color w:val="000000" w:themeColor="text1"/>
          <w:spacing w:val="-6"/>
        </w:rPr>
        <w:t xml:space="preserve"> </w:t>
      </w:r>
      <w:r w:rsidRPr="00DF5AD9">
        <w:rPr>
          <w:rFonts w:ascii="Roboto" w:hAnsi="Roboto"/>
          <w:color w:val="000000" w:themeColor="text1"/>
        </w:rPr>
        <w:t>à</w:t>
      </w:r>
      <w:r w:rsidRPr="00DF5AD9">
        <w:rPr>
          <w:rFonts w:ascii="Roboto" w:hAnsi="Roboto"/>
          <w:color w:val="000000" w:themeColor="text1"/>
          <w:spacing w:val="-8"/>
        </w:rPr>
        <w:t xml:space="preserve"> </w:t>
      </w:r>
      <w:r w:rsidRPr="00DF5AD9">
        <w:rPr>
          <w:rFonts w:ascii="Roboto" w:hAnsi="Roboto"/>
          <w:color w:val="000000" w:themeColor="text1"/>
        </w:rPr>
        <w:t>instaurer</w:t>
      </w:r>
      <w:r w:rsidRPr="00DF5AD9">
        <w:rPr>
          <w:rFonts w:ascii="Roboto" w:hAnsi="Roboto"/>
          <w:color w:val="000000" w:themeColor="text1"/>
          <w:spacing w:val="-8"/>
        </w:rPr>
        <w:t xml:space="preserve"> </w:t>
      </w:r>
      <w:r w:rsidRPr="00DF5AD9">
        <w:rPr>
          <w:rFonts w:ascii="Roboto" w:hAnsi="Roboto"/>
          <w:color w:val="000000" w:themeColor="text1"/>
        </w:rPr>
        <w:t>la</w:t>
      </w:r>
      <w:r w:rsidRPr="00DF5AD9">
        <w:rPr>
          <w:rFonts w:ascii="Roboto" w:hAnsi="Roboto"/>
          <w:color w:val="000000" w:themeColor="text1"/>
          <w:spacing w:val="-3"/>
        </w:rPr>
        <w:t xml:space="preserve"> </w:t>
      </w:r>
      <w:r w:rsidRPr="00DF5AD9">
        <w:rPr>
          <w:rFonts w:ascii="Roboto" w:hAnsi="Roboto"/>
          <w:color w:val="000000" w:themeColor="text1"/>
        </w:rPr>
        <w:t>confiance</w:t>
      </w:r>
      <w:r w:rsidRPr="00DF5AD9">
        <w:rPr>
          <w:rFonts w:ascii="Roboto" w:hAnsi="Roboto"/>
          <w:color w:val="000000" w:themeColor="text1"/>
          <w:spacing w:val="-7"/>
        </w:rPr>
        <w:t xml:space="preserve"> </w:t>
      </w:r>
      <w:r w:rsidRPr="00DF5AD9">
        <w:rPr>
          <w:rFonts w:ascii="Roboto" w:hAnsi="Roboto"/>
          <w:color w:val="000000" w:themeColor="text1"/>
        </w:rPr>
        <w:t>dans</w:t>
      </w:r>
      <w:r w:rsidRPr="00DF5AD9">
        <w:rPr>
          <w:rFonts w:ascii="Roboto" w:hAnsi="Roboto"/>
          <w:color w:val="000000" w:themeColor="text1"/>
          <w:spacing w:val="-8"/>
        </w:rPr>
        <w:t xml:space="preserve"> </w:t>
      </w:r>
      <w:r w:rsidRPr="00DF5AD9">
        <w:rPr>
          <w:rFonts w:ascii="Roboto" w:hAnsi="Roboto"/>
          <w:color w:val="000000" w:themeColor="text1"/>
        </w:rPr>
        <w:t>des relations de travail à long terme.</w:t>
      </w:r>
    </w:p>
    <w:p w14:paraId="376A5BDF" w14:textId="6A366F03" w:rsidR="005C1527" w:rsidRPr="00E12F6C" w:rsidRDefault="005C1527" w:rsidP="00FE7531">
      <w:pPr>
        <w:tabs>
          <w:tab w:val="left" w:pos="854"/>
        </w:tabs>
        <w:spacing w:line="278" w:lineRule="exact"/>
        <w:rPr>
          <w:rFonts w:ascii="Roboto" w:hAnsi="Roboto"/>
          <w:color w:val="000000" w:themeColor="text1"/>
        </w:rPr>
      </w:pPr>
    </w:p>
    <w:p w14:paraId="2555A280" w14:textId="3057F467" w:rsidR="00B07E84" w:rsidRPr="00EE0425" w:rsidRDefault="00EE0425" w:rsidP="00FE7531">
      <w:pPr>
        <w:shd w:val="clear" w:color="auto" w:fill="D9D9D9" w:themeFill="background1" w:themeFillShade="D9"/>
        <w:snapToGrid w:val="0"/>
        <w:rPr>
          <w:b/>
          <w:bCs/>
        </w:rPr>
      </w:pPr>
      <w:r w:rsidRPr="00266C7C">
        <w:rPr>
          <w:b/>
          <w:bCs/>
        </w:rPr>
        <w:t>Profil des candidat(e)s</w:t>
      </w:r>
      <w:r w:rsidR="002D54D3" w:rsidRPr="00DF5AD9">
        <w:rPr>
          <w:rFonts w:ascii="Roboto" w:hAnsi="Roboto"/>
          <w:color w:val="000000" w:themeColor="text1"/>
          <w:shd w:val="clear" w:color="auto" w:fill="D9D9D9"/>
        </w:rPr>
        <w:tab/>
      </w:r>
    </w:p>
    <w:p w14:paraId="6147C1E5" w14:textId="77777777" w:rsidR="00B07E84" w:rsidRPr="00DF5AD9" w:rsidRDefault="00B07E84" w:rsidP="00FE7531">
      <w:pPr>
        <w:pStyle w:val="Corpsdetexte"/>
        <w:spacing w:before="1"/>
        <w:rPr>
          <w:rFonts w:ascii="Roboto" w:hAnsi="Roboto"/>
          <w:b/>
          <w:color w:val="000000" w:themeColor="text1"/>
        </w:rPr>
      </w:pPr>
    </w:p>
    <w:p w14:paraId="57A0FD60" w14:textId="68ECF69E" w:rsidR="00817CA5" w:rsidRPr="00817CA5" w:rsidRDefault="00817CA5" w:rsidP="00FE7531">
      <w:pPr>
        <w:tabs>
          <w:tab w:val="left" w:pos="854"/>
        </w:tabs>
        <w:spacing w:line="278" w:lineRule="exact"/>
        <w:rPr>
          <w:rFonts w:ascii="Roboto" w:hAnsi="Roboto"/>
          <w:color w:val="000000" w:themeColor="text1"/>
        </w:rPr>
      </w:pPr>
      <w:r>
        <w:rPr>
          <w:rFonts w:ascii="Roboto" w:hAnsi="Roboto"/>
          <w:color w:val="000000" w:themeColor="text1"/>
        </w:rPr>
        <w:t>Attention, le</w:t>
      </w:r>
      <w:r w:rsidR="00C36A5B">
        <w:rPr>
          <w:rFonts w:ascii="Roboto" w:hAnsi="Roboto"/>
          <w:color w:val="000000" w:themeColor="text1"/>
        </w:rPr>
        <w:t>/la</w:t>
      </w:r>
      <w:r>
        <w:rPr>
          <w:rFonts w:ascii="Roboto" w:hAnsi="Roboto"/>
          <w:color w:val="000000" w:themeColor="text1"/>
        </w:rPr>
        <w:t xml:space="preserve"> candidat(e) doit être d</w:t>
      </w:r>
      <w:r w:rsidRPr="00817CA5">
        <w:rPr>
          <w:rFonts w:ascii="Roboto" w:hAnsi="Roboto"/>
          <w:color w:val="000000" w:themeColor="text1"/>
        </w:rPr>
        <w:t xml:space="preserve">iplômé(e) au début du stage au moins du </w:t>
      </w:r>
      <w:r w:rsidRPr="00A861E6">
        <w:rPr>
          <w:rFonts w:ascii="Roboto" w:hAnsi="Roboto"/>
          <w:b/>
          <w:bCs/>
          <w:color w:val="000000" w:themeColor="text1"/>
        </w:rPr>
        <w:t>niveau Bachelier</w:t>
      </w:r>
      <w:r w:rsidRPr="00817CA5">
        <w:rPr>
          <w:rFonts w:ascii="Roboto" w:hAnsi="Roboto"/>
          <w:color w:val="000000" w:themeColor="text1"/>
        </w:rPr>
        <w:t xml:space="preserve"> </w:t>
      </w:r>
      <w:r w:rsidR="0022301B" w:rsidRPr="002E5C6F">
        <w:rPr>
          <w:rFonts w:ascii="Roboto" w:hAnsi="Roboto"/>
          <w:b/>
          <w:bCs/>
          <w:u w:val="single"/>
        </w:rPr>
        <w:t>et</w:t>
      </w:r>
      <w:r w:rsidR="0022301B" w:rsidRPr="002E5C6F">
        <w:rPr>
          <w:rFonts w:ascii="Roboto" w:hAnsi="Roboto"/>
          <w:b/>
          <w:bCs/>
        </w:rPr>
        <w:t xml:space="preserve"> poursuivre des études</w:t>
      </w:r>
      <w:r w:rsidR="0022301B" w:rsidRPr="002E5C6F">
        <w:rPr>
          <w:rFonts w:ascii="Roboto" w:hAnsi="Roboto"/>
        </w:rPr>
        <w:t xml:space="preserve"> </w:t>
      </w:r>
      <w:r w:rsidR="0022301B">
        <w:rPr>
          <w:rFonts w:ascii="Roboto" w:hAnsi="Roboto"/>
          <w:color w:val="000000" w:themeColor="text1"/>
        </w:rPr>
        <w:t>(master ou autres</w:t>
      </w:r>
      <w:r w:rsidR="003B04D8">
        <w:rPr>
          <w:rFonts w:ascii="Roboto" w:hAnsi="Roboto"/>
          <w:color w:val="000000" w:themeColor="text1"/>
        </w:rPr>
        <w:t>).</w:t>
      </w:r>
    </w:p>
    <w:p w14:paraId="1560F89B" w14:textId="4B26C9B0" w:rsidR="00C36A5B" w:rsidRPr="00A62D69" w:rsidRDefault="00817CA5" w:rsidP="00FE7531">
      <w:pPr>
        <w:tabs>
          <w:tab w:val="left" w:pos="854"/>
        </w:tabs>
        <w:spacing w:line="278" w:lineRule="exact"/>
        <w:rPr>
          <w:rFonts w:ascii="Roboto" w:hAnsi="Roboto"/>
          <w:color w:val="000000" w:themeColor="text1"/>
        </w:rPr>
      </w:pPr>
      <w:r w:rsidRPr="00817CA5">
        <w:rPr>
          <w:rFonts w:ascii="Roboto" w:hAnsi="Roboto"/>
          <w:color w:val="000000" w:themeColor="text1"/>
          <w:u w:val="single"/>
        </w:rPr>
        <w:t>Le diplôme de Bachelier ou de Master doit être délivré par une université ou une haute école financée ou organisée par la</w:t>
      </w:r>
      <w:r w:rsidRPr="00817CA5">
        <w:rPr>
          <w:rFonts w:ascii="Roboto" w:hAnsi="Roboto"/>
          <w:b/>
          <w:bCs/>
          <w:color w:val="000000" w:themeColor="text1"/>
        </w:rPr>
        <w:t xml:space="preserve"> Fédération Wallonie-Bruxelles de Belgique</w:t>
      </w:r>
      <w:r w:rsidRPr="007300DC">
        <w:rPr>
          <w:rFonts w:ascii="Roboto" w:hAnsi="Roboto"/>
          <w:color w:val="000000" w:themeColor="text1"/>
        </w:rPr>
        <w:t xml:space="preserve">. </w:t>
      </w:r>
      <w:r w:rsidR="00C36A5B" w:rsidRPr="007300DC">
        <w:rPr>
          <w:rFonts w:ascii="Roboto" w:hAnsi="Roboto"/>
          <w:color w:val="000000" w:themeColor="text1"/>
        </w:rPr>
        <w:t xml:space="preserve">Le dernier diplôme obtenu doit avoir été délivré au </w:t>
      </w:r>
      <w:r w:rsidR="00C36A5B" w:rsidRPr="00A62D69">
        <w:rPr>
          <w:rFonts w:ascii="Roboto" w:hAnsi="Roboto"/>
          <w:color w:val="000000" w:themeColor="text1"/>
        </w:rPr>
        <w:t xml:space="preserve">plus tard 2 ans avant le début du stage. </w:t>
      </w:r>
    </w:p>
    <w:p w14:paraId="62D81ADD" w14:textId="442E0DCD" w:rsidR="00817CA5" w:rsidRPr="00A62D69" w:rsidRDefault="00C36A5B" w:rsidP="00FE7531">
      <w:pPr>
        <w:tabs>
          <w:tab w:val="left" w:pos="854"/>
        </w:tabs>
        <w:spacing w:line="278" w:lineRule="exact"/>
        <w:rPr>
          <w:rFonts w:ascii="Roboto" w:hAnsi="Roboto"/>
          <w:color w:val="000000" w:themeColor="text1"/>
        </w:rPr>
      </w:pPr>
      <w:r w:rsidRPr="00A62D69">
        <w:rPr>
          <w:rFonts w:ascii="Roboto" w:hAnsi="Roboto"/>
          <w:color w:val="000000" w:themeColor="text1"/>
        </w:rPr>
        <w:t xml:space="preserve">Le/la candidat(e) doit être résident(e) belge. </w:t>
      </w:r>
    </w:p>
    <w:p w14:paraId="3286A6CE" w14:textId="77777777" w:rsidR="00817CA5" w:rsidRPr="00A62D69" w:rsidRDefault="00817CA5" w:rsidP="00FE7531">
      <w:pPr>
        <w:tabs>
          <w:tab w:val="left" w:pos="854"/>
        </w:tabs>
        <w:spacing w:line="278" w:lineRule="exact"/>
        <w:rPr>
          <w:rFonts w:ascii="Roboto" w:hAnsi="Roboto"/>
          <w:color w:val="000000" w:themeColor="text1"/>
        </w:rPr>
      </w:pPr>
    </w:p>
    <w:p w14:paraId="3C1124AD" w14:textId="2DA1BEFE" w:rsidR="006901A8" w:rsidRPr="00DD49AC" w:rsidRDefault="006901A8" w:rsidP="00FE7531">
      <w:pPr>
        <w:tabs>
          <w:tab w:val="left" w:pos="854"/>
        </w:tabs>
        <w:spacing w:line="278" w:lineRule="exact"/>
        <w:rPr>
          <w:rFonts w:ascii="Roboto" w:hAnsi="Roboto"/>
          <w:color w:val="000000" w:themeColor="text1"/>
        </w:rPr>
      </w:pPr>
      <w:r w:rsidRPr="00A62D69">
        <w:rPr>
          <w:rFonts w:ascii="Roboto" w:hAnsi="Roboto"/>
          <w:color w:val="000000" w:themeColor="text1"/>
        </w:rPr>
        <w:t xml:space="preserve">Nous recherchons un </w:t>
      </w:r>
      <w:r w:rsidR="0049787B" w:rsidRPr="00A62D69">
        <w:rPr>
          <w:rFonts w:ascii="Roboto" w:hAnsi="Roboto"/>
          <w:color w:val="000000" w:themeColor="text1"/>
        </w:rPr>
        <w:t>candidat</w:t>
      </w:r>
      <w:r w:rsidRPr="00A62D69">
        <w:rPr>
          <w:rFonts w:ascii="Roboto" w:hAnsi="Roboto"/>
          <w:color w:val="000000" w:themeColor="text1"/>
        </w:rPr>
        <w:t xml:space="preserve"> motivé avec les qualités</w:t>
      </w:r>
      <w:r w:rsidRPr="00DD49AC">
        <w:rPr>
          <w:rFonts w:ascii="Roboto" w:hAnsi="Roboto"/>
          <w:color w:val="000000" w:themeColor="text1"/>
        </w:rPr>
        <w:t xml:space="preserve"> </w:t>
      </w:r>
      <w:proofErr w:type="gramStart"/>
      <w:r w:rsidRPr="00DD49AC">
        <w:rPr>
          <w:rFonts w:ascii="Roboto" w:hAnsi="Roboto"/>
          <w:color w:val="000000" w:themeColor="text1"/>
        </w:rPr>
        <w:t>suivantes:</w:t>
      </w:r>
      <w:proofErr w:type="gramEnd"/>
    </w:p>
    <w:p w14:paraId="1AC92E26" w14:textId="77777777" w:rsidR="00710385" w:rsidRPr="00710385" w:rsidRDefault="00710385" w:rsidP="00710385">
      <w:pPr>
        <w:pStyle w:val="Paragraphedeliste"/>
        <w:numPr>
          <w:ilvl w:val="0"/>
          <w:numId w:val="1"/>
        </w:numPr>
        <w:tabs>
          <w:tab w:val="left" w:pos="854"/>
        </w:tabs>
        <w:spacing w:line="278" w:lineRule="exact"/>
        <w:rPr>
          <w:rFonts w:ascii="Roboto" w:hAnsi="Roboto"/>
          <w:color w:val="000000" w:themeColor="text1"/>
        </w:rPr>
      </w:pPr>
      <w:r w:rsidRPr="00710385">
        <w:rPr>
          <w:rFonts w:ascii="Roboto" w:hAnsi="Roboto"/>
          <w:color w:val="000000" w:themeColor="text1"/>
        </w:rPr>
        <w:t xml:space="preserve">Un profil d’économiste ou scientifique, à l’aise avec la manipulation de données et des concepts techniques ; </w:t>
      </w:r>
    </w:p>
    <w:p w14:paraId="32FC2FF6" w14:textId="77777777" w:rsidR="00710385" w:rsidRPr="00710385" w:rsidRDefault="00710385" w:rsidP="00710385">
      <w:pPr>
        <w:pStyle w:val="Paragraphedeliste"/>
        <w:numPr>
          <w:ilvl w:val="0"/>
          <w:numId w:val="1"/>
        </w:numPr>
        <w:tabs>
          <w:tab w:val="left" w:pos="854"/>
        </w:tabs>
        <w:spacing w:line="278" w:lineRule="exact"/>
        <w:rPr>
          <w:rFonts w:ascii="Roboto" w:hAnsi="Roboto"/>
          <w:color w:val="000000" w:themeColor="text1"/>
        </w:rPr>
      </w:pPr>
      <w:r w:rsidRPr="00710385">
        <w:rPr>
          <w:rFonts w:ascii="Roboto" w:hAnsi="Roboto"/>
          <w:color w:val="000000" w:themeColor="text1"/>
        </w:rPr>
        <w:t>Une personne dynamique et conviviale, dotée d’excellentes capacités d’organisation et d’analyse et capable de travailler avec un certain degré d’autonomie ;</w:t>
      </w:r>
    </w:p>
    <w:p w14:paraId="0FC8C723" w14:textId="77777777" w:rsidR="00710385" w:rsidRPr="00710385" w:rsidRDefault="00710385" w:rsidP="00710385">
      <w:pPr>
        <w:pStyle w:val="Paragraphedeliste"/>
        <w:numPr>
          <w:ilvl w:val="0"/>
          <w:numId w:val="1"/>
        </w:numPr>
        <w:tabs>
          <w:tab w:val="left" w:pos="854"/>
        </w:tabs>
        <w:spacing w:line="278" w:lineRule="exact"/>
        <w:rPr>
          <w:rFonts w:ascii="Roboto" w:hAnsi="Roboto"/>
          <w:color w:val="000000" w:themeColor="text1"/>
        </w:rPr>
      </w:pPr>
      <w:r w:rsidRPr="00710385">
        <w:rPr>
          <w:rFonts w:ascii="Roboto" w:hAnsi="Roboto"/>
          <w:color w:val="000000" w:themeColor="text1"/>
        </w:rPr>
        <w:t>Une personne ayant un véritable esprit d’équipe, capable de faire preuve de proactivité et d’une approche orientée vers la recherche de solutions ;</w:t>
      </w:r>
    </w:p>
    <w:p w14:paraId="248C4A3B" w14:textId="77777777" w:rsidR="00710385" w:rsidRPr="00710385" w:rsidRDefault="00710385" w:rsidP="00710385">
      <w:pPr>
        <w:pStyle w:val="Paragraphedeliste"/>
        <w:numPr>
          <w:ilvl w:val="0"/>
          <w:numId w:val="1"/>
        </w:numPr>
        <w:tabs>
          <w:tab w:val="left" w:pos="854"/>
        </w:tabs>
        <w:spacing w:line="278" w:lineRule="exact"/>
        <w:rPr>
          <w:rFonts w:ascii="Roboto" w:hAnsi="Roboto"/>
          <w:color w:val="000000" w:themeColor="text1"/>
        </w:rPr>
      </w:pPr>
      <w:r w:rsidRPr="00710385">
        <w:rPr>
          <w:rFonts w:ascii="Roboto" w:hAnsi="Roboto"/>
          <w:color w:val="000000" w:themeColor="text1"/>
        </w:rPr>
        <w:t>Une personne capable de communiquer de manière claire, compréhensible et structurée, tant à l’oral qu’à l’écrit. Une très bonne maîtrise de l’anglais est requise. La connaissance d’autres langues constitue un atout.</w:t>
      </w:r>
    </w:p>
    <w:p w14:paraId="0537EFA0" w14:textId="5A0BABA6" w:rsidR="00B07E84" w:rsidRPr="00CC039C" w:rsidRDefault="002D54D3" w:rsidP="00FE7531">
      <w:pPr>
        <w:pStyle w:val="Paragraphedeliste"/>
        <w:numPr>
          <w:ilvl w:val="0"/>
          <w:numId w:val="1"/>
        </w:numPr>
        <w:tabs>
          <w:tab w:val="left" w:pos="854"/>
        </w:tabs>
        <w:spacing w:line="278" w:lineRule="exact"/>
        <w:jc w:val="left"/>
        <w:rPr>
          <w:rFonts w:ascii="Roboto" w:hAnsi="Roboto"/>
          <w:color w:val="000000" w:themeColor="text1"/>
        </w:rPr>
      </w:pPr>
      <w:r w:rsidRPr="00CC039C">
        <w:rPr>
          <w:rFonts w:ascii="Roboto" w:hAnsi="Roboto"/>
          <w:color w:val="000000" w:themeColor="text1"/>
        </w:rPr>
        <w:t>Respect</w:t>
      </w:r>
      <w:r w:rsidRPr="00CC039C">
        <w:rPr>
          <w:rFonts w:ascii="Roboto" w:hAnsi="Roboto"/>
          <w:color w:val="000000" w:themeColor="text1"/>
          <w:spacing w:val="-1"/>
        </w:rPr>
        <w:t xml:space="preserve"> </w:t>
      </w:r>
      <w:r w:rsidRPr="00CC039C">
        <w:rPr>
          <w:rFonts w:ascii="Roboto" w:hAnsi="Roboto"/>
          <w:color w:val="000000" w:themeColor="text1"/>
        </w:rPr>
        <w:t>de</w:t>
      </w:r>
      <w:r w:rsidRPr="00CC039C">
        <w:rPr>
          <w:rFonts w:ascii="Roboto" w:hAnsi="Roboto"/>
          <w:color w:val="000000" w:themeColor="text1"/>
          <w:spacing w:val="-1"/>
        </w:rPr>
        <w:t xml:space="preserve"> </w:t>
      </w:r>
      <w:r w:rsidRPr="00CC039C">
        <w:rPr>
          <w:rFonts w:ascii="Roboto" w:hAnsi="Roboto"/>
          <w:color w:val="000000" w:themeColor="text1"/>
        </w:rPr>
        <w:t>la</w:t>
      </w:r>
      <w:r w:rsidRPr="00CC039C">
        <w:rPr>
          <w:rFonts w:ascii="Roboto" w:hAnsi="Roboto"/>
          <w:color w:val="000000" w:themeColor="text1"/>
          <w:spacing w:val="-2"/>
        </w:rPr>
        <w:t xml:space="preserve"> </w:t>
      </w:r>
      <w:r w:rsidRPr="00CC039C">
        <w:rPr>
          <w:rFonts w:ascii="Roboto" w:hAnsi="Roboto"/>
          <w:color w:val="000000" w:themeColor="text1"/>
        </w:rPr>
        <w:t>confidentialité,</w:t>
      </w:r>
      <w:r w:rsidRPr="00CC039C">
        <w:rPr>
          <w:rFonts w:ascii="Roboto" w:hAnsi="Roboto"/>
          <w:color w:val="000000" w:themeColor="text1"/>
          <w:spacing w:val="-2"/>
        </w:rPr>
        <w:t xml:space="preserve"> </w:t>
      </w:r>
      <w:r w:rsidRPr="00CC039C">
        <w:rPr>
          <w:rFonts w:ascii="Roboto" w:hAnsi="Roboto"/>
          <w:color w:val="000000" w:themeColor="text1"/>
        </w:rPr>
        <w:t>de</w:t>
      </w:r>
      <w:r w:rsidRPr="00CC039C">
        <w:rPr>
          <w:rFonts w:ascii="Roboto" w:hAnsi="Roboto"/>
          <w:color w:val="000000" w:themeColor="text1"/>
          <w:spacing w:val="-1"/>
        </w:rPr>
        <w:t xml:space="preserve"> </w:t>
      </w:r>
      <w:r w:rsidRPr="00CC039C">
        <w:rPr>
          <w:rFonts w:ascii="Roboto" w:hAnsi="Roboto"/>
          <w:color w:val="000000" w:themeColor="text1"/>
        </w:rPr>
        <w:t>la</w:t>
      </w:r>
      <w:r w:rsidRPr="00CC039C">
        <w:rPr>
          <w:rFonts w:ascii="Roboto" w:hAnsi="Roboto"/>
          <w:color w:val="000000" w:themeColor="text1"/>
          <w:spacing w:val="-2"/>
        </w:rPr>
        <w:t xml:space="preserve"> </w:t>
      </w:r>
      <w:r w:rsidRPr="00CC039C">
        <w:rPr>
          <w:rFonts w:ascii="Roboto" w:hAnsi="Roboto"/>
          <w:color w:val="000000" w:themeColor="text1"/>
        </w:rPr>
        <w:t>discrétion,</w:t>
      </w:r>
      <w:r w:rsidRPr="00CC039C">
        <w:rPr>
          <w:rFonts w:ascii="Roboto" w:hAnsi="Roboto"/>
          <w:color w:val="000000" w:themeColor="text1"/>
          <w:spacing w:val="-2"/>
        </w:rPr>
        <w:t xml:space="preserve"> </w:t>
      </w:r>
      <w:r w:rsidRPr="00CC039C">
        <w:rPr>
          <w:rFonts w:ascii="Roboto" w:hAnsi="Roboto"/>
          <w:color w:val="000000" w:themeColor="text1"/>
        </w:rPr>
        <w:t>du</w:t>
      </w:r>
      <w:r w:rsidRPr="00CC039C">
        <w:rPr>
          <w:rFonts w:ascii="Roboto" w:hAnsi="Roboto"/>
          <w:color w:val="000000" w:themeColor="text1"/>
          <w:spacing w:val="-2"/>
        </w:rPr>
        <w:t xml:space="preserve"> </w:t>
      </w:r>
      <w:r w:rsidRPr="00CC039C">
        <w:rPr>
          <w:rFonts w:ascii="Roboto" w:hAnsi="Roboto"/>
          <w:color w:val="000000" w:themeColor="text1"/>
        </w:rPr>
        <w:t>tact et</w:t>
      </w:r>
      <w:r w:rsidRPr="00CC039C">
        <w:rPr>
          <w:rFonts w:ascii="Roboto" w:hAnsi="Roboto"/>
          <w:color w:val="000000" w:themeColor="text1"/>
          <w:spacing w:val="-5"/>
        </w:rPr>
        <w:t xml:space="preserve"> </w:t>
      </w:r>
      <w:r w:rsidRPr="00CC039C">
        <w:rPr>
          <w:rFonts w:ascii="Roboto" w:hAnsi="Roboto"/>
          <w:color w:val="000000" w:themeColor="text1"/>
        </w:rPr>
        <w:t>de</w:t>
      </w:r>
      <w:r w:rsidRPr="00CC039C">
        <w:rPr>
          <w:rFonts w:ascii="Roboto" w:hAnsi="Roboto"/>
          <w:color w:val="000000" w:themeColor="text1"/>
          <w:spacing w:val="-2"/>
        </w:rPr>
        <w:t xml:space="preserve"> </w:t>
      </w:r>
      <w:r w:rsidRPr="00CC039C">
        <w:rPr>
          <w:rFonts w:ascii="Roboto" w:hAnsi="Roboto"/>
          <w:color w:val="000000" w:themeColor="text1"/>
        </w:rPr>
        <w:t>la</w:t>
      </w:r>
      <w:r w:rsidRPr="00CC039C">
        <w:rPr>
          <w:rFonts w:ascii="Roboto" w:hAnsi="Roboto"/>
          <w:color w:val="000000" w:themeColor="text1"/>
          <w:spacing w:val="-2"/>
        </w:rPr>
        <w:t xml:space="preserve"> </w:t>
      </w:r>
      <w:r w:rsidRPr="00CC039C">
        <w:rPr>
          <w:rFonts w:ascii="Roboto" w:hAnsi="Roboto"/>
          <w:color w:val="000000" w:themeColor="text1"/>
        </w:rPr>
        <w:t>diplomatie</w:t>
      </w:r>
      <w:r w:rsidRPr="00CC039C">
        <w:rPr>
          <w:rFonts w:ascii="Roboto" w:hAnsi="Roboto"/>
          <w:color w:val="000000" w:themeColor="text1"/>
          <w:spacing w:val="3"/>
        </w:rPr>
        <w:t xml:space="preserve"> </w:t>
      </w:r>
      <w:r w:rsidRPr="00CC039C">
        <w:rPr>
          <w:rFonts w:ascii="Roboto" w:hAnsi="Roboto"/>
          <w:color w:val="000000" w:themeColor="text1"/>
          <w:spacing w:val="-10"/>
        </w:rPr>
        <w:t>;</w:t>
      </w:r>
    </w:p>
    <w:p w14:paraId="36DA0F46" w14:textId="0FE6F2BD" w:rsidR="00C06C4B" w:rsidRPr="00CC039C" w:rsidRDefault="002D54D3" w:rsidP="00FE7531">
      <w:pPr>
        <w:pStyle w:val="Paragraphedeliste"/>
        <w:numPr>
          <w:ilvl w:val="0"/>
          <w:numId w:val="1"/>
        </w:numPr>
        <w:tabs>
          <w:tab w:val="left" w:pos="855"/>
        </w:tabs>
        <w:spacing w:line="280" w:lineRule="exact"/>
        <w:ind w:left="855"/>
        <w:jc w:val="left"/>
        <w:rPr>
          <w:rFonts w:ascii="Roboto" w:hAnsi="Roboto"/>
          <w:color w:val="000000" w:themeColor="text1"/>
        </w:rPr>
      </w:pPr>
      <w:r w:rsidRPr="00DF5AD9">
        <w:rPr>
          <w:rFonts w:ascii="Roboto" w:hAnsi="Roboto"/>
          <w:color w:val="000000" w:themeColor="text1"/>
        </w:rPr>
        <w:t>Aptitude</w:t>
      </w:r>
      <w:r w:rsidRPr="00DF5AD9">
        <w:rPr>
          <w:rFonts w:ascii="Roboto" w:hAnsi="Roboto"/>
          <w:color w:val="000000" w:themeColor="text1"/>
          <w:spacing w:val="-3"/>
        </w:rPr>
        <w:t xml:space="preserve"> </w:t>
      </w:r>
      <w:r w:rsidRPr="00DF5AD9">
        <w:rPr>
          <w:rFonts w:ascii="Roboto" w:hAnsi="Roboto"/>
          <w:color w:val="000000" w:themeColor="text1"/>
        </w:rPr>
        <w:t>à</w:t>
      </w:r>
      <w:r w:rsidRPr="00DF5AD9">
        <w:rPr>
          <w:rFonts w:ascii="Roboto" w:hAnsi="Roboto"/>
          <w:color w:val="000000" w:themeColor="text1"/>
          <w:spacing w:val="-3"/>
        </w:rPr>
        <w:t xml:space="preserve"> </w:t>
      </w:r>
      <w:r w:rsidRPr="00DF5AD9">
        <w:rPr>
          <w:rFonts w:ascii="Roboto" w:hAnsi="Roboto"/>
          <w:color w:val="000000" w:themeColor="text1"/>
        </w:rPr>
        <w:t>travailler</w:t>
      </w:r>
      <w:r w:rsidRPr="00DF5AD9">
        <w:rPr>
          <w:rFonts w:ascii="Roboto" w:hAnsi="Roboto"/>
          <w:color w:val="000000" w:themeColor="text1"/>
          <w:spacing w:val="-5"/>
        </w:rPr>
        <w:t xml:space="preserve"> </w:t>
      </w:r>
      <w:r w:rsidRPr="00DF5AD9">
        <w:rPr>
          <w:rFonts w:ascii="Roboto" w:hAnsi="Roboto"/>
          <w:color w:val="000000" w:themeColor="text1"/>
        </w:rPr>
        <w:t>dans</w:t>
      </w:r>
      <w:r w:rsidRPr="00DF5AD9">
        <w:rPr>
          <w:rFonts w:ascii="Roboto" w:hAnsi="Roboto"/>
          <w:color w:val="000000" w:themeColor="text1"/>
          <w:spacing w:val="-4"/>
        </w:rPr>
        <w:t xml:space="preserve"> </w:t>
      </w:r>
      <w:r w:rsidRPr="00DF5AD9">
        <w:rPr>
          <w:rFonts w:ascii="Roboto" w:hAnsi="Roboto"/>
          <w:color w:val="000000" w:themeColor="text1"/>
        </w:rPr>
        <w:t>un</w:t>
      </w:r>
      <w:r w:rsidRPr="00DF5AD9">
        <w:rPr>
          <w:rFonts w:ascii="Roboto" w:hAnsi="Roboto"/>
          <w:color w:val="000000" w:themeColor="text1"/>
          <w:spacing w:val="-3"/>
        </w:rPr>
        <w:t xml:space="preserve"> </w:t>
      </w:r>
      <w:r w:rsidRPr="00DF5AD9">
        <w:rPr>
          <w:rFonts w:ascii="Roboto" w:hAnsi="Roboto"/>
          <w:color w:val="000000" w:themeColor="text1"/>
        </w:rPr>
        <w:t>environnement</w:t>
      </w:r>
      <w:r w:rsidRPr="00DF5AD9">
        <w:rPr>
          <w:rFonts w:ascii="Roboto" w:hAnsi="Roboto"/>
          <w:color w:val="000000" w:themeColor="text1"/>
          <w:spacing w:val="-3"/>
        </w:rPr>
        <w:t xml:space="preserve"> </w:t>
      </w:r>
      <w:r w:rsidRPr="00DF5AD9">
        <w:rPr>
          <w:rFonts w:ascii="Roboto" w:hAnsi="Roboto"/>
          <w:color w:val="000000" w:themeColor="text1"/>
        </w:rPr>
        <w:t>multiculturel</w:t>
      </w:r>
      <w:r w:rsidR="00CC039C">
        <w:rPr>
          <w:rFonts w:ascii="Roboto" w:hAnsi="Roboto"/>
          <w:color w:val="000000" w:themeColor="text1"/>
          <w:spacing w:val="2"/>
        </w:rPr>
        <w:t>.</w:t>
      </w:r>
    </w:p>
    <w:p w14:paraId="1E19FB04" w14:textId="77777777" w:rsidR="00CC039C" w:rsidRPr="00CC039C" w:rsidRDefault="00CC039C" w:rsidP="00FE7531">
      <w:pPr>
        <w:pStyle w:val="Paragraphedeliste"/>
        <w:tabs>
          <w:tab w:val="left" w:pos="855"/>
        </w:tabs>
        <w:spacing w:line="280" w:lineRule="exact"/>
        <w:ind w:left="855" w:firstLine="0"/>
        <w:jc w:val="left"/>
        <w:rPr>
          <w:rFonts w:ascii="Roboto" w:hAnsi="Roboto"/>
          <w:color w:val="000000" w:themeColor="text1"/>
        </w:rPr>
      </w:pPr>
    </w:p>
    <w:p w14:paraId="4BA5725A" w14:textId="54EBEB63" w:rsidR="00C06C4B" w:rsidRPr="00DF5AD9" w:rsidRDefault="00AF5702" w:rsidP="00FE7531">
      <w:pPr>
        <w:pStyle w:val="Sansinterligne"/>
        <w:shd w:val="clear" w:color="auto" w:fill="D9D9D9" w:themeFill="background1" w:themeFillShade="D9"/>
        <w:rPr>
          <w:rFonts w:ascii="Roboto" w:hAnsi="Roboto"/>
          <w:b/>
          <w:bCs/>
          <w:color w:val="000000" w:themeColor="text1"/>
        </w:rPr>
      </w:pPr>
      <w:r>
        <w:rPr>
          <w:rFonts w:ascii="Roboto" w:hAnsi="Roboto"/>
          <w:b/>
          <w:bCs/>
          <w:color w:val="000000" w:themeColor="text1"/>
        </w:rPr>
        <w:t>Bourse de stage par Wallonie-Bruxelles International</w:t>
      </w:r>
      <w:r w:rsidR="00C06C4B" w:rsidRPr="00DF5AD9">
        <w:rPr>
          <w:rFonts w:ascii="Roboto" w:hAnsi="Roboto"/>
          <w:b/>
          <w:bCs/>
          <w:color w:val="000000" w:themeColor="text1"/>
        </w:rPr>
        <w:t> :</w:t>
      </w:r>
    </w:p>
    <w:p w14:paraId="26C371C6" w14:textId="77777777" w:rsidR="00A0054A" w:rsidRPr="00DF5AD9" w:rsidRDefault="00A0054A" w:rsidP="00FE7531">
      <w:pPr>
        <w:pStyle w:val="Sansinterligne"/>
        <w:rPr>
          <w:rFonts w:ascii="Roboto" w:hAnsi="Roboto"/>
          <w:b/>
          <w:bCs/>
          <w:color w:val="000000" w:themeColor="text1"/>
        </w:rPr>
      </w:pPr>
    </w:p>
    <w:p w14:paraId="723F0B7E" w14:textId="77CCBFF1" w:rsidR="004E15E3" w:rsidRDefault="00AF5702" w:rsidP="00FE7531">
      <w:pPr>
        <w:pStyle w:val="Sansinterligne"/>
        <w:rPr>
          <w:rFonts w:ascii="Roboto" w:hAnsi="Roboto"/>
          <w:color w:val="000000" w:themeColor="text1"/>
        </w:rPr>
      </w:pPr>
      <w:r>
        <w:rPr>
          <w:rFonts w:ascii="Roboto" w:hAnsi="Roboto"/>
          <w:color w:val="000000" w:themeColor="text1"/>
        </w:rPr>
        <w:t xml:space="preserve">Le </w:t>
      </w:r>
      <w:r w:rsidR="00B7704F">
        <w:rPr>
          <w:rFonts w:ascii="Roboto" w:hAnsi="Roboto"/>
          <w:color w:val="000000" w:themeColor="text1"/>
        </w:rPr>
        <w:t>Département</w:t>
      </w:r>
      <w:r w:rsidR="00A0054A" w:rsidRPr="00DF5AD9">
        <w:rPr>
          <w:rFonts w:ascii="Roboto" w:hAnsi="Roboto"/>
          <w:color w:val="000000" w:themeColor="text1"/>
        </w:rPr>
        <w:t xml:space="preserve"> des relations extérieures </w:t>
      </w:r>
      <w:r w:rsidR="00B7704F">
        <w:rPr>
          <w:rFonts w:ascii="Roboto" w:hAnsi="Roboto"/>
          <w:color w:val="000000" w:themeColor="text1"/>
        </w:rPr>
        <w:t>de</w:t>
      </w:r>
      <w:r w:rsidR="00A0054A" w:rsidRPr="00DF5AD9">
        <w:rPr>
          <w:rFonts w:ascii="Roboto" w:hAnsi="Roboto"/>
          <w:color w:val="000000" w:themeColor="text1"/>
        </w:rPr>
        <w:t xml:space="preserve"> la Wallonie et</w:t>
      </w:r>
      <w:r w:rsidR="00B7704F">
        <w:rPr>
          <w:rFonts w:ascii="Roboto" w:hAnsi="Roboto"/>
          <w:color w:val="000000" w:themeColor="text1"/>
        </w:rPr>
        <w:t xml:space="preserve"> de</w:t>
      </w:r>
      <w:r w:rsidR="00A0054A" w:rsidRPr="00DF5AD9">
        <w:rPr>
          <w:rFonts w:ascii="Roboto" w:hAnsi="Roboto"/>
          <w:color w:val="000000" w:themeColor="text1"/>
        </w:rPr>
        <w:t xml:space="preserve"> la </w:t>
      </w:r>
      <w:r w:rsidR="00B7704F">
        <w:rPr>
          <w:rFonts w:ascii="Roboto" w:hAnsi="Roboto"/>
          <w:color w:val="000000" w:themeColor="text1"/>
        </w:rPr>
        <w:t>F</w:t>
      </w:r>
      <w:r w:rsidR="00A0054A" w:rsidRPr="00DF5AD9">
        <w:rPr>
          <w:rFonts w:ascii="Roboto" w:hAnsi="Roboto"/>
          <w:color w:val="000000" w:themeColor="text1"/>
        </w:rPr>
        <w:t>édération Wallonie-Bruxelles</w:t>
      </w:r>
      <w:r>
        <w:rPr>
          <w:rFonts w:ascii="Roboto" w:hAnsi="Roboto"/>
          <w:color w:val="000000" w:themeColor="text1"/>
        </w:rPr>
        <w:t xml:space="preserve">, </w:t>
      </w:r>
      <w:r w:rsidRPr="00DF5AD9">
        <w:rPr>
          <w:rFonts w:ascii="Roboto" w:hAnsi="Roboto"/>
          <w:color w:val="000000" w:themeColor="text1"/>
        </w:rPr>
        <w:t>Wallonie-Bruxelles International</w:t>
      </w:r>
      <w:r>
        <w:rPr>
          <w:rFonts w:ascii="Roboto" w:hAnsi="Roboto"/>
          <w:color w:val="000000" w:themeColor="text1"/>
        </w:rPr>
        <w:t xml:space="preserve">, </w:t>
      </w:r>
      <w:r w:rsidR="00C06C4B" w:rsidRPr="00DF5AD9">
        <w:rPr>
          <w:rFonts w:ascii="Roboto" w:hAnsi="Roboto"/>
          <w:color w:val="000000" w:themeColor="text1"/>
        </w:rPr>
        <w:t xml:space="preserve">octroie </w:t>
      </w:r>
      <w:r w:rsidR="00482C3F">
        <w:rPr>
          <w:rFonts w:ascii="Roboto" w:hAnsi="Roboto"/>
          <w:color w:val="000000" w:themeColor="text1"/>
        </w:rPr>
        <w:t>pour ce stage</w:t>
      </w:r>
      <w:r w:rsidR="00482C3F" w:rsidRPr="00DF5AD9">
        <w:rPr>
          <w:rFonts w:ascii="Roboto" w:hAnsi="Roboto"/>
          <w:color w:val="000000" w:themeColor="text1"/>
        </w:rPr>
        <w:t xml:space="preserve"> </w:t>
      </w:r>
      <w:r w:rsidR="00C06C4B" w:rsidRPr="00DF5AD9">
        <w:rPr>
          <w:rFonts w:ascii="Roboto" w:hAnsi="Roboto"/>
          <w:color w:val="000000" w:themeColor="text1"/>
        </w:rPr>
        <w:t>une bourse d’un montant forfaitaire de 1.</w:t>
      </w:r>
      <w:r w:rsidR="004D20C4">
        <w:rPr>
          <w:rFonts w:ascii="Roboto" w:hAnsi="Roboto"/>
          <w:color w:val="000000" w:themeColor="text1"/>
        </w:rPr>
        <w:t>2</w:t>
      </w:r>
      <w:r w:rsidR="00C06C4B" w:rsidRPr="00DF5AD9">
        <w:rPr>
          <w:rFonts w:ascii="Roboto" w:hAnsi="Roboto"/>
          <w:color w:val="000000" w:themeColor="text1"/>
        </w:rPr>
        <w:t>00 euros /mois</w:t>
      </w:r>
      <w:r>
        <w:rPr>
          <w:rFonts w:ascii="Roboto" w:hAnsi="Roboto"/>
          <w:color w:val="000000" w:themeColor="text1"/>
        </w:rPr>
        <w:t>, soit 6.000 euros sur la période de 5 mois</w:t>
      </w:r>
      <w:r w:rsidR="00104DF5">
        <w:rPr>
          <w:rFonts w:ascii="Roboto" w:hAnsi="Roboto"/>
          <w:color w:val="000000" w:themeColor="text1"/>
        </w:rPr>
        <w:t xml:space="preserve"> tout compris</w:t>
      </w:r>
      <w:r w:rsidR="00C06C4B" w:rsidRPr="00DF5AD9">
        <w:rPr>
          <w:rFonts w:ascii="Roboto" w:hAnsi="Roboto"/>
          <w:color w:val="000000" w:themeColor="text1"/>
        </w:rPr>
        <w:t>.</w:t>
      </w:r>
    </w:p>
    <w:p w14:paraId="417AFD7B" w14:textId="275106F9" w:rsidR="00A0054A" w:rsidRDefault="00F739BB" w:rsidP="00FE7531">
      <w:pPr>
        <w:pStyle w:val="Sansinterligne"/>
        <w:rPr>
          <w:rFonts w:ascii="Roboto" w:hAnsi="Roboto"/>
          <w:color w:val="000000" w:themeColor="text1"/>
        </w:rPr>
      </w:pPr>
      <w:r>
        <w:rPr>
          <w:rFonts w:ascii="Roboto" w:hAnsi="Roboto"/>
          <w:color w:val="000000" w:themeColor="text1"/>
        </w:rPr>
        <w:t xml:space="preserve">La </w:t>
      </w:r>
      <w:r w:rsidRPr="009D1AF2">
        <w:rPr>
          <w:rFonts w:ascii="Roboto" w:hAnsi="Roboto"/>
          <w:color w:val="000000" w:themeColor="text1"/>
        </w:rPr>
        <w:t>dernière mensualité</w:t>
      </w:r>
      <w:r w:rsidR="009D1AF2">
        <w:rPr>
          <w:rFonts w:ascii="Roboto" w:hAnsi="Roboto"/>
          <w:color w:val="000000" w:themeColor="text1"/>
        </w:rPr>
        <w:t xml:space="preserve"> (c’est-à-dire pour </w:t>
      </w:r>
      <w:r w:rsidR="00397EEB">
        <w:rPr>
          <w:rFonts w:ascii="Roboto" w:hAnsi="Roboto"/>
          <w:color w:val="000000" w:themeColor="text1"/>
        </w:rPr>
        <w:t>juin</w:t>
      </w:r>
      <w:r w:rsidR="009D1AF2">
        <w:rPr>
          <w:rFonts w:ascii="Roboto" w:hAnsi="Roboto"/>
          <w:color w:val="000000" w:themeColor="text1"/>
        </w:rPr>
        <w:t xml:space="preserve"> 2027)</w:t>
      </w:r>
      <w:r w:rsidRPr="009D1AF2">
        <w:rPr>
          <w:rFonts w:ascii="Roboto" w:hAnsi="Roboto"/>
          <w:color w:val="000000" w:themeColor="text1"/>
        </w:rPr>
        <w:t xml:space="preserve"> est payée en deux tranches, la première en début de mois et la deuxième après la remise d’un rapport de fin de stage et d’une évaluation de la part du superviseur/superviseuse de stage.</w:t>
      </w:r>
    </w:p>
    <w:p w14:paraId="1EDB4674" w14:textId="77777777" w:rsidR="00726944" w:rsidRPr="00DF5AD9" w:rsidRDefault="00726944" w:rsidP="00FE7531">
      <w:pPr>
        <w:pStyle w:val="Sansinterligne"/>
        <w:rPr>
          <w:rFonts w:ascii="Roboto" w:hAnsi="Roboto"/>
          <w:color w:val="000000" w:themeColor="text1"/>
        </w:rPr>
      </w:pPr>
    </w:p>
    <w:p w14:paraId="0FF48AA5" w14:textId="77777777" w:rsidR="00C06C4B" w:rsidRPr="00DF5AD9" w:rsidRDefault="00C06C4B" w:rsidP="00FE7531">
      <w:pPr>
        <w:pStyle w:val="Sansinterligne"/>
        <w:shd w:val="clear" w:color="auto" w:fill="D9D9D9" w:themeFill="background1" w:themeFillShade="D9"/>
        <w:rPr>
          <w:rFonts w:ascii="Roboto" w:hAnsi="Roboto"/>
          <w:b/>
          <w:bCs/>
          <w:color w:val="000000" w:themeColor="text1"/>
        </w:rPr>
      </w:pPr>
      <w:r w:rsidRPr="00DF5AD9">
        <w:rPr>
          <w:rFonts w:ascii="Roboto" w:hAnsi="Roboto"/>
          <w:b/>
          <w:bCs/>
          <w:color w:val="000000" w:themeColor="text1"/>
        </w:rPr>
        <w:t xml:space="preserve">Introduction des candidatures </w:t>
      </w:r>
    </w:p>
    <w:p w14:paraId="33779556" w14:textId="77777777" w:rsidR="00C06C4B" w:rsidRPr="00DF5AD9" w:rsidRDefault="00C06C4B" w:rsidP="00FE7531">
      <w:pPr>
        <w:pStyle w:val="Sansinterligne"/>
        <w:rPr>
          <w:rFonts w:ascii="Roboto" w:hAnsi="Roboto"/>
          <w:b/>
          <w:bCs/>
          <w:color w:val="000000" w:themeColor="text1"/>
        </w:rPr>
      </w:pPr>
    </w:p>
    <w:p w14:paraId="0DA8E354" w14:textId="257F1001" w:rsidR="00C06C4B" w:rsidRPr="00A62D69" w:rsidRDefault="00C06C4B" w:rsidP="00FE7531">
      <w:pPr>
        <w:pStyle w:val="Sansinterligne"/>
        <w:rPr>
          <w:rFonts w:ascii="Roboto" w:hAnsi="Roboto" w:cs="Calibri"/>
          <w:color w:val="000000" w:themeColor="text1"/>
          <w:lang w:eastAsia="fr-FR"/>
        </w:rPr>
      </w:pPr>
      <w:r w:rsidRPr="00482C3F">
        <w:rPr>
          <w:rFonts w:ascii="Roboto" w:hAnsi="Roboto" w:cs="Calibri"/>
          <w:color w:val="000000" w:themeColor="text1"/>
          <w:lang w:eastAsia="fr-FR"/>
        </w:rPr>
        <w:t xml:space="preserve">A envoyer pour </w:t>
      </w:r>
      <w:r w:rsidRPr="00A62D69">
        <w:rPr>
          <w:rFonts w:ascii="Roboto" w:hAnsi="Roboto" w:cs="Calibri"/>
          <w:color w:val="000000" w:themeColor="text1"/>
          <w:lang w:eastAsia="fr-FR"/>
        </w:rPr>
        <w:t xml:space="preserve">le </w:t>
      </w:r>
      <w:r w:rsidR="00100173">
        <w:rPr>
          <w:rFonts w:ascii="Roboto" w:hAnsi="Roboto" w:cs="Calibri"/>
          <w:b/>
          <w:bCs/>
          <w:color w:val="000000" w:themeColor="text1"/>
          <w:lang w:eastAsia="fr-FR"/>
        </w:rPr>
        <w:t>dimanche 8 novembre</w:t>
      </w:r>
      <w:r w:rsidR="00DB2BDE" w:rsidRPr="00A62D69">
        <w:rPr>
          <w:rFonts w:ascii="Roboto" w:hAnsi="Roboto" w:cs="Calibri"/>
          <w:b/>
          <w:bCs/>
          <w:color w:val="000000" w:themeColor="text1"/>
          <w:lang w:eastAsia="fr-FR"/>
        </w:rPr>
        <w:t xml:space="preserve"> 2026</w:t>
      </w:r>
      <w:r w:rsidR="008E0CB4" w:rsidRPr="00A62D69">
        <w:rPr>
          <w:rFonts w:ascii="Roboto" w:hAnsi="Roboto" w:cs="Calibri"/>
          <w:b/>
          <w:bCs/>
          <w:color w:val="000000" w:themeColor="text1"/>
          <w:lang w:eastAsia="fr-FR"/>
        </w:rPr>
        <w:t xml:space="preserve"> </w:t>
      </w:r>
      <w:r w:rsidRPr="00A62D69">
        <w:rPr>
          <w:rFonts w:ascii="Roboto" w:hAnsi="Roboto" w:cs="Calibri"/>
          <w:b/>
          <w:bCs/>
          <w:color w:val="000000" w:themeColor="text1"/>
          <w:lang w:eastAsia="fr-FR"/>
        </w:rPr>
        <w:t>à minuit</w:t>
      </w:r>
      <w:r w:rsidRPr="00A62D69">
        <w:rPr>
          <w:rFonts w:ascii="Roboto" w:hAnsi="Roboto" w:cs="Calibri"/>
          <w:color w:val="000000" w:themeColor="text1"/>
          <w:lang w:eastAsia="fr-FR"/>
        </w:rPr>
        <w:t xml:space="preserve"> à </w:t>
      </w:r>
      <w:hyperlink r:id="rId9" w:history="1">
        <w:r w:rsidRPr="00A62D69">
          <w:rPr>
            <w:rStyle w:val="Lienhypertexte"/>
            <w:rFonts w:ascii="Roboto" w:hAnsi="Roboto" w:cs="Calibri"/>
            <w:color w:val="000000" w:themeColor="text1"/>
            <w:lang w:eastAsia="fr-FR"/>
          </w:rPr>
          <w:t>bourses@wbi.be</w:t>
        </w:r>
      </w:hyperlink>
      <w:r w:rsidRPr="00A62D69">
        <w:rPr>
          <w:rFonts w:ascii="Roboto" w:hAnsi="Roboto" w:cs="Calibri"/>
          <w:color w:val="000000" w:themeColor="text1"/>
          <w:lang w:eastAsia="fr-FR"/>
        </w:rPr>
        <w:t xml:space="preserve"> </w:t>
      </w:r>
    </w:p>
    <w:p w14:paraId="2325D440" w14:textId="77777777" w:rsidR="00C06C4B" w:rsidRPr="00A62D69" w:rsidRDefault="00C06C4B" w:rsidP="00FE7531">
      <w:pPr>
        <w:pStyle w:val="Sansinterligne"/>
        <w:numPr>
          <w:ilvl w:val="0"/>
          <w:numId w:val="2"/>
        </w:numPr>
        <w:rPr>
          <w:rFonts w:ascii="Roboto" w:hAnsi="Roboto" w:cs="Calibri"/>
          <w:color w:val="000000" w:themeColor="text1"/>
          <w:lang w:eastAsia="fr-FR"/>
        </w:rPr>
      </w:pPr>
      <w:r w:rsidRPr="00A62D69">
        <w:rPr>
          <w:rFonts w:ascii="Roboto" w:hAnsi="Roboto" w:cs="Calibri"/>
          <w:color w:val="000000" w:themeColor="text1"/>
          <w:lang w:eastAsia="fr-FR"/>
        </w:rPr>
        <w:t>Un CV</w:t>
      </w:r>
    </w:p>
    <w:p w14:paraId="7D4C60B5" w14:textId="77777777" w:rsidR="00C06C4B" w:rsidRPr="00482C3F" w:rsidRDefault="00C06C4B" w:rsidP="00FE7531">
      <w:pPr>
        <w:pStyle w:val="Sansinterligne"/>
        <w:numPr>
          <w:ilvl w:val="0"/>
          <w:numId w:val="2"/>
        </w:numPr>
        <w:rPr>
          <w:rFonts w:ascii="Roboto" w:hAnsi="Roboto" w:cs="Calibri"/>
          <w:color w:val="000000" w:themeColor="text1"/>
          <w:lang w:eastAsia="fr-FR"/>
        </w:rPr>
      </w:pPr>
      <w:r w:rsidRPr="00482C3F">
        <w:rPr>
          <w:rFonts w:ascii="Roboto" w:hAnsi="Roboto" w:cs="Calibri"/>
          <w:color w:val="000000" w:themeColor="text1"/>
          <w:lang w:eastAsia="fr-FR"/>
        </w:rPr>
        <w:t>Une lettre de motivation </w:t>
      </w:r>
    </w:p>
    <w:p w14:paraId="7626E833" w14:textId="77777777" w:rsidR="00C06C4B" w:rsidRPr="00482C3F" w:rsidRDefault="00C06C4B" w:rsidP="00FE7531">
      <w:pPr>
        <w:pStyle w:val="Sansinterligne"/>
        <w:ind w:left="1068"/>
        <w:rPr>
          <w:rFonts w:ascii="Roboto" w:hAnsi="Roboto" w:cs="Calibri"/>
          <w:color w:val="000000" w:themeColor="text1"/>
          <w:lang w:eastAsia="fr-FR"/>
        </w:rPr>
      </w:pPr>
    </w:p>
    <w:p w14:paraId="4DA6F4D2" w14:textId="118A7161" w:rsidR="00C06C4B" w:rsidRPr="00DF5AD9" w:rsidRDefault="00C06C4B" w:rsidP="00FE7531">
      <w:pPr>
        <w:pStyle w:val="Sansinterligne"/>
        <w:rPr>
          <w:rFonts w:ascii="Roboto" w:hAnsi="Roboto"/>
          <w:color w:val="000000" w:themeColor="text1"/>
        </w:rPr>
      </w:pPr>
      <w:r w:rsidRPr="00482C3F">
        <w:rPr>
          <w:rFonts w:ascii="Roboto" w:hAnsi="Roboto" w:cs="Calibri"/>
          <w:b/>
          <w:bCs/>
          <w:color w:val="000000" w:themeColor="text1"/>
          <w:lang w:eastAsia="fr-FR"/>
        </w:rPr>
        <w:t xml:space="preserve">Remarque : </w:t>
      </w:r>
      <w:r w:rsidRPr="00482C3F">
        <w:rPr>
          <w:rFonts w:ascii="Roboto" w:hAnsi="Roboto"/>
          <w:color w:val="000000" w:themeColor="text1"/>
        </w:rPr>
        <w:t>les candidat(e)s présélectionnés</w:t>
      </w:r>
      <w:r w:rsidRPr="00DF5AD9">
        <w:rPr>
          <w:rFonts w:ascii="Roboto" w:hAnsi="Roboto"/>
          <w:color w:val="000000" w:themeColor="text1"/>
        </w:rPr>
        <w:t xml:space="preserve"> par WBI sous l’angle de la recevabilité de la candidature </w:t>
      </w:r>
      <w:r w:rsidR="00DB2BDE">
        <w:rPr>
          <w:rFonts w:ascii="Roboto" w:hAnsi="Roboto"/>
          <w:color w:val="000000" w:themeColor="text1"/>
        </w:rPr>
        <w:t xml:space="preserve">et sélectionnés par la Commission pour un entretien s’engagent à </w:t>
      </w:r>
      <w:r w:rsidRPr="00DF5AD9">
        <w:rPr>
          <w:rFonts w:ascii="Roboto" w:hAnsi="Roboto"/>
          <w:color w:val="000000" w:themeColor="text1"/>
        </w:rPr>
        <w:t>accept</w:t>
      </w:r>
      <w:r w:rsidR="00DB2BDE">
        <w:rPr>
          <w:rFonts w:ascii="Roboto" w:hAnsi="Roboto"/>
          <w:color w:val="000000" w:themeColor="text1"/>
        </w:rPr>
        <w:t>er cet</w:t>
      </w:r>
      <w:r w:rsidRPr="00DF5AD9">
        <w:rPr>
          <w:rFonts w:ascii="Roboto" w:hAnsi="Roboto"/>
          <w:color w:val="000000" w:themeColor="text1"/>
        </w:rPr>
        <w:t xml:space="preserve"> entretien de sélection </w:t>
      </w:r>
      <w:r w:rsidR="00A21615">
        <w:rPr>
          <w:rFonts w:ascii="Roboto" w:hAnsi="Roboto"/>
          <w:color w:val="000000" w:themeColor="text1"/>
        </w:rPr>
        <w:t>av</w:t>
      </w:r>
      <w:r w:rsidRPr="00DF5AD9">
        <w:rPr>
          <w:rFonts w:ascii="Roboto" w:hAnsi="Roboto"/>
          <w:color w:val="000000" w:themeColor="text1"/>
        </w:rPr>
        <w:t xml:space="preserve">ec </w:t>
      </w:r>
      <w:r w:rsidR="00F23126">
        <w:rPr>
          <w:rFonts w:ascii="Roboto" w:hAnsi="Roboto"/>
          <w:color w:val="000000" w:themeColor="text1"/>
        </w:rPr>
        <w:t>la Commission</w:t>
      </w:r>
      <w:r w:rsidRPr="00DF5AD9">
        <w:rPr>
          <w:rFonts w:ascii="Roboto" w:hAnsi="Roboto"/>
          <w:color w:val="000000" w:themeColor="text1"/>
        </w:rPr>
        <w:t>.</w:t>
      </w:r>
    </w:p>
    <w:p w14:paraId="190B05B7" w14:textId="77777777" w:rsidR="00C06C4B" w:rsidRPr="00DF5AD9" w:rsidRDefault="00C06C4B" w:rsidP="00FE7531">
      <w:pPr>
        <w:pStyle w:val="Sansinterligne"/>
        <w:rPr>
          <w:rFonts w:ascii="Roboto" w:hAnsi="Roboto" w:cs="Calibri"/>
          <w:color w:val="000000" w:themeColor="text1"/>
          <w:lang w:eastAsia="fr-FR"/>
        </w:rPr>
      </w:pPr>
    </w:p>
    <w:p w14:paraId="4B6A3E31" w14:textId="77777777" w:rsidR="00B17051" w:rsidRPr="00266C7C" w:rsidRDefault="00B17051" w:rsidP="00FE7531">
      <w:pPr>
        <w:shd w:val="clear" w:color="auto" w:fill="D9D9D9" w:themeFill="background1" w:themeFillShade="D9"/>
        <w:snapToGrid w:val="0"/>
        <w:rPr>
          <w:b/>
          <w:bCs/>
        </w:rPr>
      </w:pPr>
      <w:r w:rsidRPr="00266C7C">
        <w:rPr>
          <w:b/>
          <w:bCs/>
        </w:rPr>
        <w:t xml:space="preserve">Personne de contact </w:t>
      </w:r>
    </w:p>
    <w:p w14:paraId="05EE80BF" w14:textId="05B7EE52" w:rsidR="00C06C4B" w:rsidRPr="00DF5AD9" w:rsidRDefault="00455701" w:rsidP="00FE7531">
      <w:pPr>
        <w:spacing w:before="100" w:beforeAutospacing="1" w:after="100" w:afterAutospacing="1"/>
        <w:rPr>
          <w:rFonts w:ascii="Roboto" w:hAnsi="Roboto"/>
          <w:color w:val="000000" w:themeColor="text1"/>
        </w:rPr>
      </w:pPr>
      <w:r>
        <w:rPr>
          <w:rFonts w:eastAsia="Times New Roman"/>
          <w:lang w:eastAsia="fr-FR"/>
        </w:rPr>
        <w:t>Clotilde Colige</w:t>
      </w:r>
      <w:r w:rsidR="00B17051">
        <w:rPr>
          <w:rFonts w:eastAsia="Times New Roman"/>
          <w:lang w:eastAsia="fr-FR"/>
        </w:rPr>
        <w:t xml:space="preserve"> </w:t>
      </w:r>
      <w:hyperlink r:id="rId10" w:history="1">
        <w:r w:rsidR="00B17051" w:rsidRPr="004E77FF">
          <w:rPr>
            <w:rStyle w:val="Lienhypertexte"/>
            <w:rFonts w:eastAsia="Times New Roman" w:cs="Calibri"/>
            <w:lang w:eastAsia="fr-FR"/>
          </w:rPr>
          <w:t>bourses@wbi.be</w:t>
        </w:r>
      </w:hyperlink>
      <w:r w:rsidR="00B17051" w:rsidRPr="00266C7C">
        <w:rPr>
          <w:rFonts w:eastAsia="Times New Roman"/>
          <w:lang w:eastAsia="fr-FR"/>
        </w:rPr>
        <w:br/>
        <w:t> </w:t>
      </w:r>
      <w:r w:rsidR="00B17051" w:rsidRPr="00266C7C">
        <w:rPr>
          <w:rFonts w:eastAsia="Times New Roman"/>
          <w:lang w:eastAsia="fr-FR"/>
        </w:rPr>
        <w:br/>
      </w:r>
      <w:r w:rsidR="00B17051" w:rsidRPr="00266C7C">
        <w:rPr>
          <w:rFonts w:eastAsia="Times New Roman"/>
          <w:b/>
          <w:bCs/>
          <w:lang w:eastAsia="fr-FR"/>
        </w:rPr>
        <w:t>Cette offre de stage vous est communiquée par le service des Bourses Internationales d</w:t>
      </w:r>
      <w:r w:rsidR="00843815">
        <w:rPr>
          <w:rFonts w:eastAsia="Times New Roman"/>
          <w:b/>
          <w:bCs/>
          <w:lang w:eastAsia="fr-FR"/>
        </w:rPr>
        <w:t>u</w:t>
      </w:r>
      <w:r w:rsidR="00B17051" w:rsidRPr="00266C7C">
        <w:rPr>
          <w:rFonts w:eastAsia="Times New Roman"/>
          <w:b/>
          <w:bCs/>
          <w:lang w:eastAsia="fr-FR"/>
        </w:rPr>
        <w:t xml:space="preserve"> </w:t>
      </w:r>
      <w:r w:rsidR="00843815" w:rsidRPr="00843815">
        <w:rPr>
          <w:rFonts w:eastAsia="Times New Roman"/>
          <w:b/>
          <w:bCs/>
          <w:lang w:eastAsia="fr-FR"/>
        </w:rPr>
        <w:t xml:space="preserve">Département des relations extérieures de la Wallonie et de la Fédération Wallonie-Bruxelles, </w:t>
      </w:r>
      <w:r w:rsidR="00B17051" w:rsidRPr="00266C7C">
        <w:rPr>
          <w:rFonts w:eastAsia="Times New Roman"/>
          <w:b/>
          <w:bCs/>
          <w:lang w:eastAsia="fr-FR"/>
        </w:rPr>
        <w:t>WBI</w:t>
      </w:r>
      <w:r w:rsidR="00843815">
        <w:rPr>
          <w:rFonts w:eastAsia="Times New Roman"/>
          <w:b/>
          <w:bCs/>
          <w:lang w:eastAsia="fr-FR"/>
        </w:rPr>
        <w:t>,</w:t>
      </w:r>
      <w:r w:rsidR="00B17051" w:rsidRPr="00266C7C">
        <w:rPr>
          <w:rFonts w:eastAsia="Times New Roman"/>
          <w:b/>
          <w:bCs/>
          <w:lang w:eastAsia="fr-FR"/>
        </w:rPr>
        <w:t xml:space="preserve"> en collaboration avec la Délégation générale Wallonie-Bruxelles</w:t>
      </w:r>
      <w:r>
        <w:rPr>
          <w:rFonts w:eastAsia="Times New Roman"/>
          <w:b/>
          <w:bCs/>
          <w:lang w:eastAsia="fr-FR"/>
        </w:rPr>
        <w:t xml:space="preserve"> auprès de l’Union européenne</w:t>
      </w:r>
      <w:r w:rsidR="00B17051" w:rsidRPr="00266C7C">
        <w:rPr>
          <w:rFonts w:eastAsia="Times New Roman"/>
          <w:b/>
          <w:bCs/>
          <w:lang w:eastAsia="fr-FR"/>
        </w:rPr>
        <w:t>.</w:t>
      </w:r>
    </w:p>
    <w:sectPr w:rsidR="00C06C4B" w:rsidRPr="00DF5AD9">
      <w:footerReference w:type="default" r:id="rId11"/>
      <w:pgSz w:w="11910" w:h="16840"/>
      <w:pgMar w:top="700" w:right="1240" w:bottom="280" w:left="12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57EC6" w14:textId="77777777" w:rsidR="00391545" w:rsidRDefault="00391545" w:rsidP="00C06C4B">
      <w:r>
        <w:separator/>
      </w:r>
    </w:p>
  </w:endnote>
  <w:endnote w:type="continuationSeparator" w:id="0">
    <w:p w14:paraId="7B894053" w14:textId="77777777" w:rsidR="00391545" w:rsidRDefault="00391545" w:rsidP="00C06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25978"/>
      <w:docPartObj>
        <w:docPartGallery w:val="Page Numbers (Bottom of Page)"/>
        <w:docPartUnique/>
      </w:docPartObj>
    </w:sdtPr>
    <w:sdtEndPr/>
    <w:sdtContent>
      <w:p w14:paraId="7CAF7D2F" w14:textId="3A0DF7A1" w:rsidR="00C06C4B" w:rsidRDefault="00C06C4B">
        <w:pPr>
          <w:pStyle w:val="Pieddepage"/>
          <w:jc w:val="right"/>
        </w:pPr>
        <w:r>
          <w:fldChar w:fldCharType="begin"/>
        </w:r>
        <w:r>
          <w:instrText>PAGE   \* MERGEFORMAT</w:instrText>
        </w:r>
        <w:r>
          <w:fldChar w:fldCharType="separate"/>
        </w:r>
        <w:r>
          <w:t>2</w:t>
        </w:r>
        <w:r>
          <w:fldChar w:fldCharType="end"/>
        </w:r>
      </w:p>
    </w:sdtContent>
  </w:sdt>
  <w:p w14:paraId="190A5977" w14:textId="77777777" w:rsidR="00C06C4B" w:rsidRDefault="00C06C4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D036F" w14:textId="77777777" w:rsidR="00391545" w:rsidRDefault="00391545" w:rsidP="00C06C4B">
      <w:r>
        <w:separator/>
      </w:r>
    </w:p>
  </w:footnote>
  <w:footnote w:type="continuationSeparator" w:id="0">
    <w:p w14:paraId="2AD0F4D1" w14:textId="77777777" w:rsidR="00391545" w:rsidRDefault="00391545" w:rsidP="00C06C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6558B"/>
    <w:multiLevelType w:val="hybridMultilevel"/>
    <w:tmpl w:val="5D0C19E2"/>
    <w:lvl w:ilvl="0" w:tplc="4A3424D4">
      <w:numFmt w:val="bullet"/>
      <w:lvlText w:val="-"/>
      <w:lvlJc w:val="left"/>
      <w:pPr>
        <w:ind w:left="465" w:hanging="360"/>
      </w:pPr>
      <w:rPr>
        <w:rFonts w:ascii="Roboto" w:eastAsia="Calibri" w:hAnsi="Roboto" w:cs="Calibri" w:hint="default"/>
      </w:rPr>
    </w:lvl>
    <w:lvl w:ilvl="1" w:tplc="080C0003" w:tentative="1">
      <w:start w:val="1"/>
      <w:numFmt w:val="bullet"/>
      <w:lvlText w:val="o"/>
      <w:lvlJc w:val="left"/>
      <w:pPr>
        <w:ind w:left="1185" w:hanging="360"/>
      </w:pPr>
      <w:rPr>
        <w:rFonts w:ascii="Courier New" w:hAnsi="Courier New" w:cs="Courier New" w:hint="default"/>
      </w:rPr>
    </w:lvl>
    <w:lvl w:ilvl="2" w:tplc="080C0005" w:tentative="1">
      <w:start w:val="1"/>
      <w:numFmt w:val="bullet"/>
      <w:lvlText w:val=""/>
      <w:lvlJc w:val="left"/>
      <w:pPr>
        <w:ind w:left="1905" w:hanging="360"/>
      </w:pPr>
      <w:rPr>
        <w:rFonts w:ascii="Wingdings" w:hAnsi="Wingdings" w:hint="default"/>
      </w:rPr>
    </w:lvl>
    <w:lvl w:ilvl="3" w:tplc="080C0001" w:tentative="1">
      <w:start w:val="1"/>
      <w:numFmt w:val="bullet"/>
      <w:lvlText w:val=""/>
      <w:lvlJc w:val="left"/>
      <w:pPr>
        <w:ind w:left="2625" w:hanging="360"/>
      </w:pPr>
      <w:rPr>
        <w:rFonts w:ascii="Symbol" w:hAnsi="Symbol" w:hint="default"/>
      </w:rPr>
    </w:lvl>
    <w:lvl w:ilvl="4" w:tplc="080C0003" w:tentative="1">
      <w:start w:val="1"/>
      <w:numFmt w:val="bullet"/>
      <w:lvlText w:val="o"/>
      <w:lvlJc w:val="left"/>
      <w:pPr>
        <w:ind w:left="3345" w:hanging="360"/>
      </w:pPr>
      <w:rPr>
        <w:rFonts w:ascii="Courier New" w:hAnsi="Courier New" w:cs="Courier New" w:hint="default"/>
      </w:rPr>
    </w:lvl>
    <w:lvl w:ilvl="5" w:tplc="080C0005" w:tentative="1">
      <w:start w:val="1"/>
      <w:numFmt w:val="bullet"/>
      <w:lvlText w:val=""/>
      <w:lvlJc w:val="left"/>
      <w:pPr>
        <w:ind w:left="4065" w:hanging="360"/>
      </w:pPr>
      <w:rPr>
        <w:rFonts w:ascii="Wingdings" w:hAnsi="Wingdings" w:hint="default"/>
      </w:rPr>
    </w:lvl>
    <w:lvl w:ilvl="6" w:tplc="080C0001" w:tentative="1">
      <w:start w:val="1"/>
      <w:numFmt w:val="bullet"/>
      <w:lvlText w:val=""/>
      <w:lvlJc w:val="left"/>
      <w:pPr>
        <w:ind w:left="4785" w:hanging="360"/>
      </w:pPr>
      <w:rPr>
        <w:rFonts w:ascii="Symbol" w:hAnsi="Symbol" w:hint="default"/>
      </w:rPr>
    </w:lvl>
    <w:lvl w:ilvl="7" w:tplc="080C0003" w:tentative="1">
      <w:start w:val="1"/>
      <w:numFmt w:val="bullet"/>
      <w:lvlText w:val="o"/>
      <w:lvlJc w:val="left"/>
      <w:pPr>
        <w:ind w:left="5505" w:hanging="360"/>
      </w:pPr>
      <w:rPr>
        <w:rFonts w:ascii="Courier New" w:hAnsi="Courier New" w:cs="Courier New" w:hint="default"/>
      </w:rPr>
    </w:lvl>
    <w:lvl w:ilvl="8" w:tplc="080C0005" w:tentative="1">
      <w:start w:val="1"/>
      <w:numFmt w:val="bullet"/>
      <w:lvlText w:val=""/>
      <w:lvlJc w:val="left"/>
      <w:pPr>
        <w:ind w:left="6225" w:hanging="360"/>
      </w:pPr>
      <w:rPr>
        <w:rFonts w:ascii="Wingdings" w:hAnsi="Wingdings" w:hint="default"/>
      </w:rPr>
    </w:lvl>
  </w:abstractNum>
  <w:abstractNum w:abstractNumId="1" w15:restartNumberingAfterBreak="0">
    <w:nsid w:val="098E3A72"/>
    <w:multiLevelType w:val="hybridMultilevel"/>
    <w:tmpl w:val="FFFFFFFF"/>
    <w:lvl w:ilvl="0" w:tplc="8074413C">
      <w:start w:val="1"/>
      <w:numFmt w:val="bullet"/>
      <w:lvlText w:val="-"/>
      <w:lvlJc w:val="left"/>
      <w:pPr>
        <w:ind w:left="1068" w:hanging="360"/>
      </w:pPr>
      <w:rPr>
        <w:rFonts w:ascii="Calibri" w:eastAsia="Times New Roman" w:hAnsi="Calibri" w:hint="default"/>
      </w:rPr>
    </w:lvl>
    <w:lvl w:ilvl="1" w:tplc="080C0003">
      <w:start w:val="1"/>
      <w:numFmt w:val="bullet"/>
      <w:lvlText w:val="o"/>
      <w:lvlJc w:val="left"/>
      <w:pPr>
        <w:ind w:left="1788" w:hanging="360"/>
      </w:pPr>
      <w:rPr>
        <w:rFonts w:ascii="Courier New" w:hAnsi="Courier New" w:hint="default"/>
      </w:rPr>
    </w:lvl>
    <w:lvl w:ilvl="2" w:tplc="080C0005">
      <w:start w:val="1"/>
      <w:numFmt w:val="bullet"/>
      <w:lvlText w:val=""/>
      <w:lvlJc w:val="left"/>
      <w:pPr>
        <w:ind w:left="2508" w:hanging="360"/>
      </w:pPr>
      <w:rPr>
        <w:rFonts w:ascii="Wingdings" w:hAnsi="Wingdings" w:hint="default"/>
      </w:rPr>
    </w:lvl>
    <w:lvl w:ilvl="3" w:tplc="080C0001">
      <w:start w:val="1"/>
      <w:numFmt w:val="bullet"/>
      <w:lvlText w:val=""/>
      <w:lvlJc w:val="left"/>
      <w:pPr>
        <w:ind w:left="3228" w:hanging="360"/>
      </w:pPr>
      <w:rPr>
        <w:rFonts w:ascii="Symbol" w:hAnsi="Symbol" w:hint="default"/>
      </w:rPr>
    </w:lvl>
    <w:lvl w:ilvl="4" w:tplc="080C0003">
      <w:start w:val="1"/>
      <w:numFmt w:val="bullet"/>
      <w:lvlText w:val="o"/>
      <w:lvlJc w:val="left"/>
      <w:pPr>
        <w:ind w:left="3948" w:hanging="360"/>
      </w:pPr>
      <w:rPr>
        <w:rFonts w:ascii="Courier New" w:hAnsi="Courier New" w:hint="default"/>
      </w:rPr>
    </w:lvl>
    <w:lvl w:ilvl="5" w:tplc="080C0005">
      <w:start w:val="1"/>
      <w:numFmt w:val="bullet"/>
      <w:lvlText w:val=""/>
      <w:lvlJc w:val="left"/>
      <w:pPr>
        <w:ind w:left="4668" w:hanging="360"/>
      </w:pPr>
      <w:rPr>
        <w:rFonts w:ascii="Wingdings" w:hAnsi="Wingdings" w:hint="default"/>
      </w:rPr>
    </w:lvl>
    <w:lvl w:ilvl="6" w:tplc="080C0001">
      <w:start w:val="1"/>
      <w:numFmt w:val="bullet"/>
      <w:lvlText w:val=""/>
      <w:lvlJc w:val="left"/>
      <w:pPr>
        <w:ind w:left="5388" w:hanging="360"/>
      </w:pPr>
      <w:rPr>
        <w:rFonts w:ascii="Symbol" w:hAnsi="Symbol" w:hint="default"/>
      </w:rPr>
    </w:lvl>
    <w:lvl w:ilvl="7" w:tplc="080C0003">
      <w:start w:val="1"/>
      <w:numFmt w:val="bullet"/>
      <w:lvlText w:val="o"/>
      <w:lvlJc w:val="left"/>
      <w:pPr>
        <w:ind w:left="6108" w:hanging="360"/>
      </w:pPr>
      <w:rPr>
        <w:rFonts w:ascii="Courier New" w:hAnsi="Courier New" w:hint="default"/>
      </w:rPr>
    </w:lvl>
    <w:lvl w:ilvl="8" w:tplc="080C0005">
      <w:start w:val="1"/>
      <w:numFmt w:val="bullet"/>
      <w:lvlText w:val=""/>
      <w:lvlJc w:val="left"/>
      <w:pPr>
        <w:ind w:left="6828" w:hanging="360"/>
      </w:pPr>
      <w:rPr>
        <w:rFonts w:ascii="Wingdings" w:hAnsi="Wingdings" w:hint="default"/>
      </w:rPr>
    </w:lvl>
  </w:abstractNum>
  <w:abstractNum w:abstractNumId="2" w15:restartNumberingAfterBreak="0">
    <w:nsid w:val="0C641308"/>
    <w:multiLevelType w:val="hybridMultilevel"/>
    <w:tmpl w:val="2DFEF1C2"/>
    <w:lvl w:ilvl="0" w:tplc="093ECC9E">
      <w:numFmt w:val="bullet"/>
      <w:lvlText w:val="–"/>
      <w:lvlJc w:val="left"/>
      <w:pPr>
        <w:ind w:left="1800" w:hanging="360"/>
      </w:pPr>
      <w:rPr>
        <w:rFonts w:ascii="Roboto" w:eastAsia="Calibri" w:hAnsi="Roboto" w:cs="Calibri" w:hint="default"/>
      </w:rPr>
    </w:lvl>
    <w:lvl w:ilvl="1" w:tplc="080C0003" w:tentative="1">
      <w:start w:val="1"/>
      <w:numFmt w:val="bullet"/>
      <w:lvlText w:val="o"/>
      <w:lvlJc w:val="left"/>
      <w:pPr>
        <w:ind w:left="2520" w:hanging="360"/>
      </w:pPr>
      <w:rPr>
        <w:rFonts w:ascii="Courier New" w:hAnsi="Courier New" w:cs="Courier New" w:hint="default"/>
      </w:rPr>
    </w:lvl>
    <w:lvl w:ilvl="2" w:tplc="080C0005" w:tentative="1">
      <w:start w:val="1"/>
      <w:numFmt w:val="bullet"/>
      <w:lvlText w:val=""/>
      <w:lvlJc w:val="left"/>
      <w:pPr>
        <w:ind w:left="3240" w:hanging="360"/>
      </w:pPr>
      <w:rPr>
        <w:rFonts w:ascii="Wingdings" w:hAnsi="Wingdings" w:hint="default"/>
      </w:rPr>
    </w:lvl>
    <w:lvl w:ilvl="3" w:tplc="080C0001" w:tentative="1">
      <w:start w:val="1"/>
      <w:numFmt w:val="bullet"/>
      <w:lvlText w:val=""/>
      <w:lvlJc w:val="left"/>
      <w:pPr>
        <w:ind w:left="3960" w:hanging="360"/>
      </w:pPr>
      <w:rPr>
        <w:rFonts w:ascii="Symbol" w:hAnsi="Symbol" w:hint="default"/>
      </w:rPr>
    </w:lvl>
    <w:lvl w:ilvl="4" w:tplc="080C0003" w:tentative="1">
      <w:start w:val="1"/>
      <w:numFmt w:val="bullet"/>
      <w:lvlText w:val="o"/>
      <w:lvlJc w:val="left"/>
      <w:pPr>
        <w:ind w:left="4680" w:hanging="360"/>
      </w:pPr>
      <w:rPr>
        <w:rFonts w:ascii="Courier New" w:hAnsi="Courier New" w:cs="Courier New" w:hint="default"/>
      </w:rPr>
    </w:lvl>
    <w:lvl w:ilvl="5" w:tplc="080C0005" w:tentative="1">
      <w:start w:val="1"/>
      <w:numFmt w:val="bullet"/>
      <w:lvlText w:val=""/>
      <w:lvlJc w:val="left"/>
      <w:pPr>
        <w:ind w:left="5400" w:hanging="360"/>
      </w:pPr>
      <w:rPr>
        <w:rFonts w:ascii="Wingdings" w:hAnsi="Wingdings" w:hint="default"/>
      </w:rPr>
    </w:lvl>
    <w:lvl w:ilvl="6" w:tplc="080C0001" w:tentative="1">
      <w:start w:val="1"/>
      <w:numFmt w:val="bullet"/>
      <w:lvlText w:val=""/>
      <w:lvlJc w:val="left"/>
      <w:pPr>
        <w:ind w:left="6120" w:hanging="360"/>
      </w:pPr>
      <w:rPr>
        <w:rFonts w:ascii="Symbol" w:hAnsi="Symbol" w:hint="default"/>
      </w:rPr>
    </w:lvl>
    <w:lvl w:ilvl="7" w:tplc="080C0003" w:tentative="1">
      <w:start w:val="1"/>
      <w:numFmt w:val="bullet"/>
      <w:lvlText w:val="o"/>
      <w:lvlJc w:val="left"/>
      <w:pPr>
        <w:ind w:left="6840" w:hanging="360"/>
      </w:pPr>
      <w:rPr>
        <w:rFonts w:ascii="Courier New" w:hAnsi="Courier New" w:cs="Courier New" w:hint="default"/>
      </w:rPr>
    </w:lvl>
    <w:lvl w:ilvl="8" w:tplc="080C0005" w:tentative="1">
      <w:start w:val="1"/>
      <w:numFmt w:val="bullet"/>
      <w:lvlText w:val=""/>
      <w:lvlJc w:val="left"/>
      <w:pPr>
        <w:ind w:left="7560" w:hanging="360"/>
      </w:pPr>
      <w:rPr>
        <w:rFonts w:ascii="Wingdings" w:hAnsi="Wingdings" w:hint="default"/>
      </w:rPr>
    </w:lvl>
  </w:abstractNum>
  <w:abstractNum w:abstractNumId="3" w15:restartNumberingAfterBreak="0">
    <w:nsid w:val="2C5F6AFD"/>
    <w:multiLevelType w:val="hybridMultilevel"/>
    <w:tmpl w:val="8EF01332"/>
    <w:lvl w:ilvl="0" w:tplc="080C000F">
      <w:start w:val="1"/>
      <w:numFmt w:val="decimal"/>
      <w:lvlText w:val="%1."/>
      <w:lvlJc w:val="left"/>
      <w:pPr>
        <w:ind w:left="465" w:hanging="360"/>
      </w:pPr>
    </w:lvl>
    <w:lvl w:ilvl="1" w:tplc="080C0019" w:tentative="1">
      <w:start w:val="1"/>
      <w:numFmt w:val="lowerLetter"/>
      <w:lvlText w:val="%2."/>
      <w:lvlJc w:val="left"/>
      <w:pPr>
        <w:ind w:left="1185" w:hanging="360"/>
      </w:pPr>
    </w:lvl>
    <w:lvl w:ilvl="2" w:tplc="080C001B" w:tentative="1">
      <w:start w:val="1"/>
      <w:numFmt w:val="lowerRoman"/>
      <w:lvlText w:val="%3."/>
      <w:lvlJc w:val="right"/>
      <w:pPr>
        <w:ind w:left="1905" w:hanging="180"/>
      </w:pPr>
    </w:lvl>
    <w:lvl w:ilvl="3" w:tplc="080C000F" w:tentative="1">
      <w:start w:val="1"/>
      <w:numFmt w:val="decimal"/>
      <w:lvlText w:val="%4."/>
      <w:lvlJc w:val="left"/>
      <w:pPr>
        <w:ind w:left="2625" w:hanging="360"/>
      </w:pPr>
    </w:lvl>
    <w:lvl w:ilvl="4" w:tplc="080C0019" w:tentative="1">
      <w:start w:val="1"/>
      <w:numFmt w:val="lowerLetter"/>
      <w:lvlText w:val="%5."/>
      <w:lvlJc w:val="left"/>
      <w:pPr>
        <w:ind w:left="3345" w:hanging="360"/>
      </w:pPr>
    </w:lvl>
    <w:lvl w:ilvl="5" w:tplc="080C001B" w:tentative="1">
      <w:start w:val="1"/>
      <w:numFmt w:val="lowerRoman"/>
      <w:lvlText w:val="%6."/>
      <w:lvlJc w:val="right"/>
      <w:pPr>
        <w:ind w:left="4065" w:hanging="180"/>
      </w:pPr>
    </w:lvl>
    <w:lvl w:ilvl="6" w:tplc="080C000F" w:tentative="1">
      <w:start w:val="1"/>
      <w:numFmt w:val="decimal"/>
      <w:lvlText w:val="%7."/>
      <w:lvlJc w:val="left"/>
      <w:pPr>
        <w:ind w:left="4785" w:hanging="360"/>
      </w:pPr>
    </w:lvl>
    <w:lvl w:ilvl="7" w:tplc="080C0019" w:tentative="1">
      <w:start w:val="1"/>
      <w:numFmt w:val="lowerLetter"/>
      <w:lvlText w:val="%8."/>
      <w:lvlJc w:val="left"/>
      <w:pPr>
        <w:ind w:left="5505" w:hanging="360"/>
      </w:pPr>
    </w:lvl>
    <w:lvl w:ilvl="8" w:tplc="080C001B" w:tentative="1">
      <w:start w:val="1"/>
      <w:numFmt w:val="lowerRoman"/>
      <w:lvlText w:val="%9."/>
      <w:lvlJc w:val="right"/>
      <w:pPr>
        <w:ind w:left="6225" w:hanging="180"/>
      </w:pPr>
    </w:lvl>
  </w:abstractNum>
  <w:abstractNum w:abstractNumId="4" w15:restartNumberingAfterBreak="0">
    <w:nsid w:val="2E6C29C0"/>
    <w:multiLevelType w:val="hybridMultilevel"/>
    <w:tmpl w:val="35020C94"/>
    <w:lvl w:ilvl="0" w:tplc="080C000F">
      <w:start w:val="1"/>
      <w:numFmt w:val="decimal"/>
      <w:lvlText w:val="%1."/>
      <w:lvlJc w:val="left"/>
      <w:pPr>
        <w:ind w:left="825" w:hanging="360"/>
      </w:pPr>
    </w:lvl>
    <w:lvl w:ilvl="1" w:tplc="0E60F25A">
      <w:numFmt w:val="bullet"/>
      <w:lvlText w:val="-"/>
      <w:lvlJc w:val="left"/>
      <w:pPr>
        <w:ind w:left="1545" w:hanging="360"/>
      </w:pPr>
      <w:rPr>
        <w:rFonts w:ascii="Roboto" w:eastAsia="Calibri" w:hAnsi="Roboto" w:cs="Calibri" w:hint="default"/>
      </w:rPr>
    </w:lvl>
    <w:lvl w:ilvl="2" w:tplc="080C001B" w:tentative="1">
      <w:start w:val="1"/>
      <w:numFmt w:val="lowerRoman"/>
      <w:lvlText w:val="%3."/>
      <w:lvlJc w:val="right"/>
      <w:pPr>
        <w:ind w:left="2265" w:hanging="180"/>
      </w:pPr>
    </w:lvl>
    <w:lvl w:ilvl="3" w:tplc="080C000F" w:tentative="1">
      <w:start w:val="1"/>
      <w:numFmt w:val="decimal"/>
      <w:lvlText w:val="%4."/>
      <w:lvlJc w:val="left"/>
      <w:pPr>
        <w:ind w:left="2985" w:hanging="360"/>
      </w:pPr>
    </w:lvl>
    <w:lvl w:ilvl="4" w:tplc="080C0019" w:tentative="1">
      <w:start w:val="1"/>
      <w:numFmt w:val="lowerLetter"/>
      <w:lvlText w:val="%5."/>
      <w:lvlJc w:val="left"/>
      <w:pPr>
        <w:ind w:left="3705" w:hanging="360"/>
      </w:pPr>
    </w:lvl>
    <w:lvl w:ilvl="5" w:tplc="080C001B" w:tentative="1">
      <w:start w:val="1"/>
      <w:numFmt w:val="lowerRoman"/>
      <w:lvlText w:val="%6."/>
      <w:lvlJc w:val="right"/>
      <w:pPr>
        <w:ind w:left="4425" w:hanging="180"/>
      </w:pPr>
    </w:lvl>
    <w:lvl w:ilvl="6" w:tplc="080C000F" w:tentative="1">
      <w:start w:val="1"/>
      <w:numFmt w:val="decimal"/>
      <w:lvlText w:val="%7."/>
      <w:lvlJc w:val="left"/>
      <w:pPr>
        <w:ind w:left="5145" w:hanging="360"/>
      </w:pPr>
    </w:lvl>
    <w:lvl w:ilvl="7" w:tplc="080C0019" w:tentative="1">
      <w:start w:val="1"/>
      <w:numFmt w:val="lowerLetter"/>
      <w:lvlText w:val="%8."/>
      <w:lvlJc w:val="left"/>
      <w:pPr>
        <w:ind w:left="5865" w:hanging="360"/>
      </w:pPr>
    </w:lvl>
    <w:lvl w:ilvl="8" w:tplc="080C001B" w:tentative="1">
      <w:start w:val="1"/>
      <w:numFmt w:val="lowerRoman"/>
      <w:lvlText w:val="%9."/>
      <w:lvlJc w:val="right"/>
      <w:pPr>
        <w:ind w:left="6585" w:hanging="180"/>
      </w:pPr>
    </w:lvl>
  </w:abstractNum>
  <w:abstractNum w:abstractNumId="5" w15:restartNumberingAfterBreak="0">
    <w:nsid w:val="33F74E09"/>
    <w:multiLevelType w:val="hybridMultilevel"/>
    <w:tmpl w:val="F8F20CBC"/>
    <w:lvl w:ilvl="0" w:tplc="E87681E6">
      <w:numFmt w:val="bullet"/>
      <w:lvlText w:val=""/>
      <w:lvlJc w:val="left"/>
      <w:pPr>
        <w:ind w:left="856" w:hanging="360"/>
      </w:pPr>
      <w:rPr>
        <w:rFonts w:ascii="Symbol" w:eastAsia="Symbol" w:hAnsi="Symbol" w:cs="Symbol" w:hint="default"/>
        <w:b w:val="0"/>
        <w:bCs w:val="0"/>
        <w:i w:val="0"/>
        <w:iCs w:val="0"/>
        <w:spacing w:val="0"/>
        <w:w w:val="100"/>
        <w:sz w:val="22"/>
        <w:szCs w:val="22"/>
        <w:lang w:val="fr-FR" w:eastAsia="en-US" w:bidi="ar-SA"/>
      </w:rPr>
    </w:lvl>
    <w:lvl w:ilvl="1" w:tplc="F962F07A">
      <w:numFmt w:val="bullet"/>
      <w:lvlText w:val="•"/>
      <w:lvlJc w:val="left"/>
      <w:pPr>
        <w:ind w:left="1712" w:hanging="360"/>
      </w:pPr>
      <w:rPr>
        <w:rFonts w:hint="default"/>
        <w:lang w:val="fr-FR" w:eastAsia="en-US" w:bidi="ar-SA"/>
      </w:rPr>
    </w:lvl>
    <w:lvl w:ilvl="2" w:tplc="31C2270C">
      <w:numFmt w:val="bullet"/>
      <w:lvlText w:val="•"/>
      <w:lvlJc w:val="left"/>
      <w:pPr>
        <w:ind w:left="2565" w:hanging="360"/>
      </w:pPr>
      <w:rPr>
        <w:rFonts w:hint="default"/>
        <w:lang w:val="fr-FR" w:eastAsia="en-US" w:bidi="ar-SA"/>
      </w:rPr>
    </w:lvl>
    <w:lvl w:ilvl="3" w:tplc="7B2A59BC">
      <w:numFmt w:val="bullet"/>
      <w:lvlText w:val="•"/>
      <w:lvlJc w:val="left"/>
      <w:pPr>
        <w:ind w:left="3417" w:hanging="360"/>
      </w:pPr>
      <w:rPr>
        <w:rFonts w:hint="default"/>
        <w:lang w:val="fr-FR" w:eastAsia="en-US" w:bidi="ar-SA"/>
      </w:rPr>
    </w:lvl>
    <w:lvl w:ilvl="4" w:tplc="E22C5D6A">
      <w:numFmt w:val="bullet"/>
      <w:lvlText w:val="•"/>
      <w:lvlJc w:val="left"/>
      <w:pPr>
        <w:ind w:left="4270" w:hanging="360"/>
      </w:pPr>
      <w:rPr>
        <w:rFonts w:hint="default"/>
        <w:lang w:val="fr-FR" w:eastAsia="en-US" w:bidi="ar-SA"/>
      </w:rPr>
    </w:lvl>
    <w:lvl w:ilvl="5" w:tplc="09D20392">
      <w:numFmt w:val="bullet"/>
      <w:lvlText w:val="•"/>
      <w:lvlJc w:val="left"/>
      <w:pPr>
        <w:ind w:left="5122" w:hanging="360"/>
      </w:pPr>
      <w:rPr>
        <w:rFonts w:hint="default"/>
        <w:lang w:val="fr-FR" w:eastAsia="en-US" w:bidi="ar-SA"/>
      </w:rPr>
    </w:lvl>
    <w:lvl w:ilvl="6" w:tplc="5868FD78">
      <w:numFmt w:val="bullet"/>
      <w:lvlText w:val="•"/>
      <w:lvlJc w:val="left"/>
      <w:pPr>
        <w:ind w:left="5975" w:hanging="360"/>
      </w:pPr>
      <w:rPr>
        <w:rFonts w:hint="default"/>
        <w:lang w:val="fr-FR" w:eastAsia="en-US" w:bidi="ar-SA"/>
      </w:rPr>
    </w:lvl>
    <w:lvl w:ilvl="7" w:tplc="889A154E">
      <w:numFmt w:val="bullet"/>
      <w:lvlText w:val="•"/>
      <w:lvlJc w:val="left"/>
      <w:pPr>
        <w:ind w:left="6827" w:hanging="360"/>
      </w:pPr>
      <w:rPr>
        <w:rFonts w:hint="default"/>
        <w:lang w:val="fr-FR" w:eastAsia="en-US" w:bidi="ar-SA"/>
      </w:rPr>
    </w:lvl>
    <w:lvl w:ilvl="8" w:tplc="970A0324">
      <w:numFmt w:val="bullet"/>
      <w:lvlText w:val="•"/>
      <w:lvlJc w:val="left"/>
      <w:pPr>
        <w:ind w:left="7680" w:hanging="360"/>
      </w:pPr>
      <w:rPr>
        <w:rFonts w:hint="default"/>
        <w:lang w:val="fr-FR" w:eastAsia="en-US" w:bidi="ar-SA"/>
      </w:rPr>
    </w:lvl>
  </w:abstractNum>
  <w:abstractNum w:abstractNumId="6" w15:restartNumberingAfterBreak="0">
    <w:nsid w:val="449A785B"/>
    <w:multiLevelType w:val="hybridMultilevel"/>
    <w:tmpl w:val="B2AE6E7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A2702B5"/>
    <w:multiLevelType w:val="hybridMultilevel"/>
    <w:tmpl w:val="80FEFF54"/>
    <w:lvl w:ilvl="0" w:tplc="75D27A70">
      <w:numFmt w:val="bullet"/>
      <w:lvlText w:val="•"/>
      <w:lvlJc w:val="left"/>
      <w:pPr>
        <w:ind w:left="720" w:hanging="720"/>
      </w:pPr>
      <w:rPr>
        <w:rFonts w:ascii="Roboto" w:eastAsia="Calibri" w:hAnsi="Roboto" w:cs="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8" w15:restartNumberingAfterBreak="0">
    <w:nsid w:val="5D0E208A"/>
    <w:multiLevelType w:val="hybridMultilevel"/>
    <w:tmpl w:val="714A9EDA"/>
    <w:lvl w:ilvl="0" w:tplc="7FFC7852">
      <w:start w:val="10"/>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6527586A"/>
    <w:multiLevelType w:val="hybridMultilevel"/>
    <w:tmpl w:val="46DE1C7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65C8016C"/>
    <w:multiLevelType w:val="hybridMultilevel"/>
    <w:tmpl w:val="82162A16"/>
    <w:lvl w:ilvl="0" w:tplc="080C000F">
      <w:start w:val="1"/>
      <w:numFmt w:val="decimal"/>
      <w:lvlText w:val="%1."/>
      <w:lvlJc w:val="left"/>
      <w:pPr>
        <w:ind w:left="825" w:hanging="360"/>
      </w:pPr>
    </w:lvl>
    <w:lvl w:ilvl="1" w:tplc="080C0019">
      <w:start w:val="1"/>
      <w:numFmt w:val="lowerLetter"/>
      <w:lvlText w:val="%2."/>
      <w:lvlJc w:val="left"/>
      <w:pPr>
        <w:ind w:left="1545" w:hanging="360"/>
      </w:pPr>
    </w:lvl>
    <w:lvl w:ilvl="2" w:tplc="080C001B" w:tentative="1">
      <w:start w:val="1"/>
      <w:numFmt w:val="lowerRoman"/>
      <w:lvlText w:val="%3."/>
      <w:lvlJc w:val="right"/>
      <w:pPr>
        <w:ind w:left="2265" w:hanging="180"/>
      </w:pPr>
    </w:lvl>
    <w:lvl w:ilvl="3" w:tplc="080C000F" w:tentative="1">
      <w:start w:val="1"/>
      <w:numFmt w:val="decimal"/>
      <w:lvlText w:val="%4."/>
      <w:lvlJc w:val="left"/>
      <w:pPr>
        <w:ind w:left="2985" w:hanging="360"/>
      </w:pPr>
    </w:lvl>
    <w:lvl w:ilvl="4" w:tplc="080C0019" w:tentative="1">
      <w:start w:val="1"/>
      <w:numFmt w:val="lowerLetter"/>
      <w:lvlText w:val="%5."/>
      <w:lvlJc w:val="left"/>
      <w:pPr>
        <w:ind w:left="3705" w:hanging="360"/>
      </w:pPr>
    </w:lvl>
    <w:lvl w:ilvl="5" w:tplc="080C001B" w:tentative="1">
      <w:start w:val="1"/>
      <w:numFmt w:val="lowerRoman"/>
      <w:lvlText w:val="%6."/>
      <w:lvlJc w:val="right"/>
      <w:pPr>
        <w:ind w:left="4425" w:hanging="180"/>
      </w:pPr>
    </w:lvl>
    <w:lvl w:ilvl="6" w:tplc="080C000F" w:tentative="1">
      <w:start w:val="1"/>
      <w:numFmt w:val="decimal"/>
      <w:lvlText w:val="%7."/>
      <w:lvlJc w:val="left"/>
      <w:pPr>
        <w:ind w:left="5145" w:hanging="360"/>
      </w:pPr>
    </w:lvl>
    <w:lvl w:ilvl="7" w:tplc="080C0019" w:tentative="1">
      <w:start w:val="1"/>
      <w:numFmt w:val="lowerLetter"/>
      <w:lvlText w:val="%8."/>
      <w:lvlJc w:val="left"/>
      <w:pPr>
        <w:ind w:left="5865" w:hanging="360"/>
      </w:pPr>
    </w:lvl>
    <w:lvl w:ilvl="8" w:tplc="080C001B" w:tentative="1">
      <w:start w:val="1"/>
      <w:numFmt w:val="lowerRoman"/>
      <w:lvlText w:val="%9."/>
      <w:lvlJc w:val="right"/>
      <w:pPr>
        <w:ind w:left="6585" w:hanging="180"/>
      </w:pPr>
    </w:lvl>
  </w:abstractNum>
  <w:abstractNum w:abstractNumId="11" w15:restartNumberingAfterBreak="0">
    <w:nsid w:val="6A871BBE"/>
    <w:multiLevelType w:val="hybridMultilevel"/>
    <w:tmpl w:val="7FBA70C2"/>
    <w:lvl w:ilvl="0" w:tplc="EE0ABBDC">
      <w:numFmt w:val="bullet"/>
      <w:lvlText w:val="-"/>
      <w:lvlJc w:val="left"/>
      <w:pPr>
        <w:ind w:left="465" w:hanging="360"/>
      </w:pPr>
      <w:rPr>
        <w:rFonts w:ascii="Roboto" w:eastAsia="Calibri" w:hAnsi="Roboto" w:cs="Calibri" w:hint="default"/>
      </w:rPr>
    </w:lvl>
    <w:lvl w:ilvl="1" w:tplc="080C0003" w:tentative="1">
      <w:start w:val="1"/>
      <w:numFmt w:val="bullet"/>
      <w:lvlText w:val="o"/>
      <w:lvlJc w:val="left"/>
      <w:pPr>
        <w:ind w:left="1185" w:hanging="360"/>
      </w:pPr>
      <w:rPr>
        <w:rFonts w:ascii="Courier New" w:hAnsi="Courier New" w:cs="Courier New" w:hint="default"/>
      </w:rPr>
    </w:lvl>
    <w:lvl w:ilvl="2" w:tplc="080C0005" w:tentative="1">
      <w:start w:val="1"/>
      <w:numFmt w:val="bullet"/>
      <w:lvlText w:val=""/>
      <w:lvlJc w:val="left"/>
      <w:pPr>
        <w:ind w:left="1905" w:hanging="360"/>
      </w:pPr>
      <w:rPr>
        <w:rFonts w:ascii="Wingdings" w:hAnsi="Wingdings" w:hint="default"/>
      </w:rPr>
    </w:lvl>
    <w:lvl w:ilvl="3" w:tplc="080C0001" w:tentative="1">
      <w:start w:val="1"/>
      <w:numFmt w:val="bullet"/>
      <w:lvlText w:val=""/>
      <w:lvlJc w:val="left"/>
      <w:pPr>
        <w:ind w:left="2625" w:hanging="360"/>
      </w:pPr>
      <w:rPr>
        <w:rFonts w:ascii="Symbol" w:hAnsi="Symbol" w:hint="default"/>
      </w:rPr>
    </w:lvl>
    <w:lvl w:ilvl="4" w:tplc="080C0003" w:tentative="1">
      <w:start w:val="1"/>
      <w:numFmt w:val="bullet"/>
      <w:lvlText w:val="o"/>
      <w:lvlJc w:val="left"/>
      <w:pPr>
        <w:ind w:left="3345" w:hanging="360"/>
      </w:pPr>
      <w:rPr>
        <w:rFonts w:ascii="Courier New" w:hAnsi="Courier New" w:cs="Courier New" w:hint="default"/>
      </w:rPr>
    </w:lvl>
    <w:lvl w:ilvl="5" w:tplc="080C0005" w:tentative="1">
      <w:start w:val="1"/>
      <w:numFmt w:val="bullet"/>
      <w:lvlText w:val=""/>
      <w:lvlJc w:val="left"/>
      <w:pPr>
        <w:ind w:left="4065" w:hanging="360"/>
      </w:pPr>
      <w:rPr>
        <w:rFonts w:ascii="Wingdings" w:hAnsi="Wingdings" w:hint="default"/>
      </w:rPr>
    </w:lvl>
    <w:lvl w:ilvl="6" w:tplc="080C0001" w:tentative="1">
      <w:start w:val="1"/>
      <w:numFmt w:val="bullet"/>
      <w:lvlText w:val=""/>
      <w:lvlJc w:val="left"/>
      <w:pPr>
        <w:ind w:left="4785" w:hanging="360"/>
      </w:pPr>
      <w:rPr>
        <w:rFonts w:ascii="Symbol" w:hAnsi="Symbol" w:hint="default"/>
      </w:rPr>
    </w:lvl>
    <w:lvl w:ilvl="7" w:tplc="080C0003" w:tentative="1">
      <w:start w:val="1"/>
      <w:numFmt w:val="bullet"/>
      <w:lvlText w:val="o"/>
      <w:lvlJc w:val="left"/>
      <w:pPr>
        <w:ind w:left="5505" w:hanging="360"/>
      </w:pPr>
      <w:rPr>
        <w:rFonts w:ascii="Courier New" w:hAnsi="Courier New" w:cs="Courier New" w:hint="default"/>
      </w:rPr>
    </w:lvl>
    <w:lvl w:ilvl="8" w:tplc="080C0005" w:tentative="1">
      <w:start w:val="1"/>
      <w:numFmt w:val="bullet"/>
      <w:lvlText w:val=""/>
      <w:lvlJc w:val="left"/>
      <w:pPr>
        <w:ind w:left="6225" w:hanging="360"/>
      </w:pPr>
      <w:rPr>
        <w:rFonts w:ascii="Wingdings" w:hAnsi="Wingdings" w:hint="default"/>
      </w:rPr>
    </w:lvl>
  </w:abstractNum>
  <w:abstractNum w:abstractNumId="12" w15:restartNumberingAfterBreak="0">
    <w:nsid w:val="7056544A"/>
    <w:multiLevelType w:val="hybridMultilevel"/>
    <w:tmpl w:val="2E723000"/>
    <w:lvl w:ilvl="0" w:tplc="093ECC9E">
      <w:numFmt w:val="bullet"/>
      <w:lvlText w:val="–"/>
      <w:lvlJc w:val="left"/>
      <w:pPr>
        <w:ind w:left="720" w:hanging="720"/>
      </w:pPr>
      <w:rPr>
        <w:rFonts w:ascii="Roboto" w:eastAsia="Calibri" w:hAnsi="Roboto"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7FC5702F"/>
    <w:multiLevelType w:val="hybridMultilevel"/>
    <w:tmpl w:val="4D12FB84"/>
    <w:lvl w:ilvl="0" w:tplc="C30C3492">
      <w:numFmt w:val="bullet"/>
      <w:lvlText w:val="-"/>
      <w:lvlJc w:val="left"/>
      <w:pPr>
        <w:ind w:left="495" w:hanging="360"/>
      </w:pPr>
      <w:rPr>
        <w:rFonts w:ascii="Calibri" w:eastAsia="Calibri" w:hAnsi="Calibri" w:cs="Calibri" w:hint="default"/>
      </w:rPr>
    </w:lvl>
    <w:lvl w:ilvl="1" w:tplc="040C0003" w:tentative="1">
      <w:start w:val="1"/>
      <w:numFmt w:val="bullet"/>
      <w:lvlText w:val="o"/>
      <w:lvlJc w:val="left"/>
      <w:pPr>
        <w:ind w:left="1215" w:hanging="360"/>
      </w:pPr>
      <w:rPr>
        <w:rFonts w:ascii="Courier New" w:hAnsi="Courier New" w:cs="Courier New" w:hint="default"/>
      </w:rPr>
    </w:lvl>
    <w:lvl w:ilvl="2" w:tplc="040C0005" w:tentative="1">
      <w:start w:val="1"/>
      <w:numFmt w:val="bullet"/>
      <w:lvlText w:val=""/>
      <w:lvlJc w:val="left"/>
      <w:pPr>
        <w:ind w:left="1935" w:hanging="360"/>
      </w:pPr>
      <w:rPr>
        <w:rFonts w:ascii="Wingdings" w:hAnsi="Wingdings" w:hint="default"/>
      </w:rPr>
    </w:lvl>
    <w:lvl w:ilvl="3" w:tplc="040C0001" w:tentative="1">
      <w:start w:val="1"/>
      <w:numFmt w:val="bullet"/>
      <w:lvlText w:val=""/>
      <w:lvlJc w:val="left"/>
      <w:pPr>
        <w:ind w:left="2655" w:hanging="360"/>
      </w:pPr>
      <w:rPr>
        <w:rFonts w:ascii="Symbol" w:hAnsi="Symbol" w:hint="default"/>
      </w:rPr>
    </w:lvl>
    <w:lvl w:ilvl="4" w:tplc="040C0003" w:tentative="1">
      <w:start w:val="1"/>
      <w:numFmt w:val="bullet"/>
      <w:lvlText w:val="o"/>
      <w:lvlJc w:val="left"/>
      <w:pPr>
        <w:ind w:left="3375" w:hanging="360"/>
      </w:pPr>
      <w:rPr>
        <w:rFonts w:ascii="Courier New" w:hAnsi="Courier New" w:cs="Courier New" w:hint="default"/>
      </w:rPr>
    </w:lvl>
    <w:lvl w:ilvl="5" w:tplc="040C0005" w:tentative="1">
      <w:start w:val="1"/>
      <w:numFmt w:val="bullet"/>
      <w:lvlText w:val=""/>
      <w:lvlJc w:val="left"/>
      <w:pPr>
        <w:ind w:left="4095" w:hanging="360"/>
      </w:pPr>
      <w:rPr>
        <w:rFonts w:ascii="Wingdings" w:hAnsi="Wingdings" w:hint="default"/>
      </w:rPr>
    </w:lvl>
    <w:lvl w:ilvl="6" w:tplc="040C0001" w:tentative="1">
      <w:start w:val="1"/>
      <w:numFmt w:val="bullet"/>
      <w:lvlText w:val=""/>
      <w:lvlJc w:val="left"/>
      <w:pPr>
        <w:ind w:left="4815" w:hanging="360"/>
      </w:pPr>
      <w:rPr>
        <w:rFonts w:ascii="Symbol" w:hAnsi="Symbol" w:hint="default"/>
      </w:rPr>
    </w:lvl>
    <w:lvl w:ilvl="7" w:tplc="040C0003" w:tentative="1">
      <w:start w:val="1"/>
      <w:numFmt w:val="bullet"/>
      <w:lvlText w:val="o"/>
      <w:lvlJc w:val="left"/>
      <w:pPr>
        <w:ind w:left="5535" w:hanging="360"/>
      </w:pPr>
      <w:rPr>
        <w:rFonts w:ascii="Courier New" w:hAnsi="Courier New" w:cs="Courier New" w:hint="default"/>
      </w:rPr>
    </w:lvl>
    <w:lvl w:ilvl="8" w:tplc="040C0005" w:tentative="1">
      <w:start w:val="1"/>
      <w:numFmt w:val="bullet"/>
      <w:lvlText w:val=""/>
      <w:lvlJc w:val="left"/>
      <w:pPr>
        <w:ind w:left="6255" w:hanging="360"/>
      </w:pPr>
      <w:rPr>
        <w:rFonts w:ascii="Wingdings" w:hAnsi="Wingdings" w:hint="default"/>
      </w:rPr>
    </w:lvl>
  </w:abstractNum>
  <w:num w:numId="1" w16cid:durableId="1640726308">
    <w:abstractNumId w:val="5"/>
  </w:num>
  <w:num w:numId="2" w16cid:durableId="751971672">
    <w:abstractNumId w:val="1"/>
  </w:num>
  <w:num w:numId="3" w16cid:durableId="2076202659">
    <w:abstractNumId w:val="13"/>
  </w:num>
  <w:num w:numId="4" w16cid:durableId="866984443">
    <w:abstractNumId w:val="6"/>
  </w:num>
  <w:num w:numId="5" w16cid:durableId="716046620">
    <w:abstractNumId w:val="4"/>
  </w:num>
  <w:num w:numId="6" w16cid:durableId="40062303">
    <w:abstractNumId w:val="11"/>
  </w:num>
  <w:num w:numId="7" w16cid:durableId="1991790891">
    <w:abstractNumId w:val="0"/>
  </w:num>
  <w:num w:numId="8" w16cid:durableId="146482634">
    <w:abstractNumId w:val="10"/>
  </w:num>
  <w:num w:numId="9" w16cid:durableId="1797335580">
    <w:abstractNumId w:val="3"/>
  </w:num>
  <w:num w:numId="10" w16cid:durableId="1426072586">
    <w:abstractNumId w:val="8"/>
  </w:num>
  <w:num w:numId="11" w16cid:durableId="422453832">
    <w:abstractNumId w:val="9"/>
  </w:num>
  <w:num w:numId="12" w16cid:durableId="713844078">
    <w:abstractNumId w:val="2"/>
  </w:num>
  <w:num w:numId="13" w16cid:durableId="980620356">
    <w:abstractNumId w:val="7"/>
  </w:num>
  <w:num w:numId="14" w16cid:durableId="169222437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E84"/>
    <w:rsid w:val="00001113"/>
    <w:rsid w:val="00023074"/>
    <w:rsid w:val="0003705C"/>
    <w:rsid w:val="00040258"/>
    <w:rsid w:val="00041814"/>
    <w:rsid w:val="00052E21"/>
    <w:rsid w:val="00062C0D"/>
    <w:rsid w:val="00081031"/>
    <w:rsid w:val="00090628"/>
    <w:rsid w:val="000968BD"/>
    <w:rsid w:val="000A0D62"/>
    <w:rsid w:val="000A468F"/>
    <w:rsid w:val="000B6567"/>
    <w:rsid w:val="000C29D1"/>
    <w:rsid w:val="000C55C5"/>
    <w:rsid w:val="000D6C82"/>
    <w:rsid w:val="000E4F2E"/>
    <w:rsid w:val="000F5721"/>
    <w:rsid w:val="00100173"/>
    <w:rsid w:val="00104DF5"/>
    <w:rsid w:val="001061B0"/>
    <w:rsid w:val="001173B7"/>
    <w:rsid w:val="001241D9"/>
    <w:rsid w:val="0018718D"/>
    <w:rsid w:val="00194779"/>
    <w:rsid w:val="00195E8C"/>
    <w:rsid w:val="001A2BAB"/>
    <w:rsid w:val="001A3D7C"/>
    <w:rsid w:val="001C3560"/>
    <w:rsid w:val="001C3D8D"/>
    <w:rsid w:val="001C5C82"/>
    <w:rsid w:val="001C6596"/>
    <w:rsid w:val="001D23A2"/>
    <w:rsid w:val="001F0DD9"/>
    <w:rsid w:val="001F1FB5"/>
    <w:rsid w:val="00205D45"/>
    <w:rsid w:val="002224FD"/>
    <w:rsid w:val="0022301B"/>
    <w:rsid w:val="00226D47"/>
    <w:rsid w:val="00233FCA"/>
    <w:rsid w:val="00236A84"/>
    <w:rsid w:val="00260463"/>
    <w:rsid w:val="0027050A"/>
    <w:rsid w:val="00281652"/>
    <w:rsid w:val="0029003C"/>
    <w:rsid w:val="002A2186"/>
    <w:rsid w:val="002A31D6"/>
    <w:rsid w:val="002B3A40"/>
    <w:rsid w:val="002C3FB5"/>
    <w:rsid w:val="002D54D3"/>
    <w:rsid w:val="002E5C6F"/>
    <w:rsid w:val="002E756C"/>
    <w:rsid w:val="00313A32"/>
    <w:rsid w:val="0037443C"/>
    <w:rsid w:val="00385707"/>
    <w:rsid w:val="00387B69"/>
    <w:rsid w:val="00391545"/>
    <w:rsid w:val="00396496"/>
    <w:rsid w:val="00397EEB"/>
    <w:rsid w:val="003A75DA"/>
    <w:rsid w:val="003B04D8"/>
    <w:rsid w:val="003C0F41"/>
    <w:rsid w:val="003F4B72"/>
    <w:rsid w:val="003F7D48"/>
    <w:rsid w:val="0040795E"/>
    <w:rsid w:val="004202A6"/>
    <w:rsid w:val="004302D5"/>
    <w:rsid w:val="00433C02"/>
    <w:rsid w:val="00434BDB"/>
    <w:rsid w:val="0044788B"/>
    <w:rsid w:val="00455701"/>
    <w:rsid w:val="00482C3F"/>
    <w:rsid w:val="0049191F"/>
    <w:rsid w:val="0049787B"/>
    <w:rsid w:val="004A4F06"/>
    <w:rsid w:val="004C15F6"/>
    <w:rsid w:val="004C381D"/>
    <w:rsid w:val="004D20C4"/>
    <w:rsid w:val="004E15E3"/>
    <w:rsid w:val="004F13D5"/>
    <w:rsid w:val="005101AA"/>
    <w:rsid w:val="00511FA1"/>
    <w:rsid w:val="00517E58"/>
    <w:rsid w:val="00520D25"/>
    <w:rsid w:val="0055084A"/>
    <w:rsid w:val="00557349"/>
    <w:rsid w:val="0056335F"/>
    <w:rsid w:val="00572758"/>
    <w:rsid w:val="00584EDF"/>
    <w:rsid w:val="00590BE7"/>
    <w:rsid w:val="005C1527"/>
    <w:rsid w:val="005E0771"/>
    <w:rsid w:val="005E267A"/>
    <w:rsid w:val="005F50B5"/>
    <w:rsid w:val="00612D26"/>
    <w:rsid w:val="00622351"/>
    <w:rsid w:val="006572C2"/>
    <w:rsid w:val="0067075A"/>
    <w:rsid w:val="0068239E"/>
    <w:rsid w:val="006838E7"/>
    <w:rsid w:val="006901A8"/>
    <w:rsid w:val="006A65BE"/>
    <w:rsid w:val="006C3B79"/>
    <w:rsid w:val="006C42C9"/>
    <w:rsid w:val="006C5A35"/>
    <w:rsid w:val="006D0B20"/>
    <w:rsid w:val="006E3B41"/>
    <w:rsid w:val="006F7053"/>
    <w:rsid w:val="007052D8"/>
    <w:rsid w:val="00710385"/>
    <w:rsid w:val="0071147B"/>
    <w:rsid w:val="007129E8"/>
    <w:rsid w:val="00713D36"/>
    <w:rsid w:val="00715296"/>
    <w:rsid w:val="00726944"/>
    <w:rsid w:val="007300DC"/>
    <w:rsid w:val="00732038"/>
    <w:rsid w:val="007422C7"/>
    <w:rsid w:val="007515F7"/>
    <w:rsid w:val="00763C4E"/>
    <w:rsid w:val="00763EBA"/>
    <w:rsid w:val="0076658F"/>
    <w:rsid w:val="00787206"/>
    <w:rsid w:val="007A7EE6"/>
    <w:rsid w:val="007C1F62"/>
    <w:rsid w:val="007D2AC5"/>
    <w:rsid w:val="007E57E6"/>
    <w:rsid w:val="00803086"/>
    <w:rsid w:val="00811755"/>
    <w:rsid w:val="008151B0"/>
    <w:rsid w:val="00817CA5"/>
    <w:rsid w:val="008225E4"/>
    <w:rsid w:val="008305AE"/>
    <w:rsid w:val="00843815"/>
    <w:rsid w:val="00865D69"/>
    <w:rsid w:val="008931D9"/>
    <w:rsid w:val="008A5B38"/>
    <w:rsid w:val="008A662E"/>
    <w:rsid w:val="008B362F"/>
    <w:rsid w:val="008B46EC"/>
    <w:rsid w:val="008C303D"/>
    <w:rsid w:val="008C3852"/>
    <w:rsid w:val="008C6EF0"/>
    <w:rsid w:val="008D43D1"/>
    <w:rsid w:val="008E0CB4"/>
    <w:rsid w:val="008E50BE"/>
    <w:rsid w:val="008E6094"/>
    <w:rsid w:val="0090533D"/>
    <w:rsid w:val="00936969"/>
    <w:rsid w:val="00951876"/>
    <w:rsid w:val="00966A9D"/>
    <w:rsid w:val="009771B5"/>
    <w:rsid w:val="009845CD"/>
    <w:rsid w:val="009911A3"/>
    <w:rsid w:val="00991FA6"/>
    <w:rsid w:val="00993CC6"/>
    <w:rsid w:val="009A626A"/>
    <w:rsid w:val="009C525D"/>
    <w:rsid w:val="009C7728"/>
    <w:rsid w:val="009D1AF2"/>
    <w:rsid w:val="009D1B28"/>
    <w:rsid w:val="009D34F5"/>
    <w:rsid w:val="009D752C"/>
    <w:rsid w:val="009F637D"/>
    <w:rsid w:val="00A0054A"/>
    <w:rsid w:val="00A03C33"/>
    <w:rsid w:val="00A21615"/>
    <w:rsid w:val="00A27CE5"/>
    <w:rsid w:val="00A54FC3"/>
    <w:rsid w:val="00A569F3"/>
    <w:rsid w:val="00A62D69"/>
    <w:rsid w:val="00A75281"/>
    <w:rsid w:val="00A77BE1"/>
    <w:rsid w:val="00A861E6"/>
    <w:rsid w:val="00A94C9F"/>
    <w:rsid w:val="00AC7A3F"/>
    <w:rsid w:val="00AD6717"/>
    <w:rsid w:val="00AF5702"/>
    <w:rsid w:val="00B05D14"/>
    <w:rsid w:val="00B07E84"/>
    <w:rsid w:val="00B17051"/>
    <w:rsid w:val="00B44D0F"/>
    <w:rsid w:val="00B65219"/>
    <w:rsid w:val="00B7704F"/>
    <w:rsid w:val="00B94B9A"/>
    <w:rsid w:val="00B95510"/>
    <w:rsid w:val="00BA792B"/>
    <w:rsid w:val="00BB2303"/>
    <w:rsid w:val="00BB412D"/>
    <w:rsid w:val="00BB5075"/>
    <w:rsid w:val="00BC0B07"/>
    <w:rsid w:val="00BC1455"/>
    <w:rsid w:val="00BC3C8F"/>
    <w:rsid w:val="00BD1C2A"/>
    <w:rsid w:val="00BD5830"/>
    <w:rsid w:val="00C06C4B"/>
    <w:rsid w:val="00C21F1F"/>
    <w:rsid w:val="00C27ADB"/>
    <w:rsid w:val="00C330F5"/>
    <w:rsid w:val="00C36A5B"/>
    <w:rsid w:val="00C94E99"/>
    <w:rsid w:val="00CB2627"/>
    <w:rsid w:val="00CC039C"/>
    <w:rsid w:val="00CC334C"/>
    <w:rsid w:val="00CD56C4"/>
    <w:rsid w:val="00D1539D"/>
    <w:rsid w:val="00D17CB2"/>
    <w:rsid w:val="00D50285"/>
    <w:rsid w:val="00D551D5"/>
    <w:rsid w:val="00D6246B"/>
    <w:rsid w:val="00D63615"/>
    <w:rsid w:val="00D84418"/>
    <w:rsid w:val="00DA6465"/>
    <w:rsid w:val="00DB2BDE"/>
    <w:rsid w:val="00DD48A8"/>
    <w:rsid w:val="00DD49AC"/>
    <w:rsid w:val="00DD619A"/>
    <w:rsid w:val="00DF0EAB"/>
    <w:rsid w:val="00DF5AD9"/>
    <w:rsid w:val="00E04775"/>
    <w:rsid w:val="00E051F9"/>
    <w:rsid w:val="00E12F6C"/>
    <w:rsid w:val="00E16562"/>
    <w:rsid w:val="00E21C95"/>
    <w:rsid w:val="00E272C1"/>
    <w:rsid w:val="00E44123"/>
    <w:rsid w:val="00E522FF"/>
    <w:rsid w:val="00E56F57"/>
    <w:rsid w:val="00E6724A"/>
    <w:rsid w:val="00E91817"/>
    <w:rsid w:val="00EC6041"/>
    <w:rsid w:val="00ED0C0E"/>
    <w:rsid w:val="00EE0425"/>
    <w:rsid w:val="00EF3751"/>
    <w:rsid w:val="00F01D4C"/>
    <w:rsid w:val="00F15A0C"/>
    <w:rsid w:val="00F15E43"/>
    <w:rsid w:val="00F1732F"/>
    <w:rsid w:val="00F22937"/>
    <w:rsid w:val="00F23126"/>
    <w:rsid w:val="00F26FCC"/>
    <w:rsid w:val="00F44F69"/>
    <w:rsid w:val="00F460FE"/>
    <w:rsid w:val="00F56631"/>
    <w:rsid w:val="00F66FB6"/>
    <w:rsid w:val="00F72D28"/>
    <w:rsid w:val="00F739BB"/>
    <w:rsid w:val="00F77FD0"/>
    <w:rsid w:val="00F9341A"/>
    <w:rsid w:val="00FA7651"/>
    <w:rsid w:val="00FD0750"/>
    <w:rsid w:val="00FE7531"/>
    <w:rsid w:val="00FF25FE"/>
    <w:rsid w:val="0417D71B"/>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C1F7F"/>
  <w15:docId w15:val="{FA69DFBA-98CE-4424-92DE-D69A11CFC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paragraph" w:styleId="Titre1">
    <w:name w:val="heading 1"/>
    <w:basedOn w:val="Normal"/>
    <w:uiPriority w:val="9"/>
    <w:qFormat/>
    <w:pPr>
      <w:ind w:left="105"/>
      <w:outlineLvl w:val="0"/>
    </w:pPr>
    <w:rPr>
      <w:b/>
      <w:bCs/>
    </w:rPr>
  </w:style>
  <w:style w:type="paragraph" w:styleId="Titre5">
    <w:name w:val="heading 5"/>
    <w:basedOn w:val="Normal"/>
    <w:next w:val="Normal"/>
    <w:link w:val="Titre5Car"/>
    <w:uiPriority w:val="9"/>
    <w:semiHidden/>
    <w:unhideWhenUsed/>
    <w:qFormat/>
    <w:rsid w:val="00DF0EAB"/>
    <w:pPr>
      <w:keepNext/>
      <w:keepLines/>
      <w:spacing w:before="40"/>
      <w:outlineLvl w:val="4"/>
    </w:pPr>
    <w:rPr>
      <w:rFonts w:asciiTheme="majorHAnsi" w:eastAsiaTheme="majorEastAsia" w:hAnsiTheme="majorHAnsi" w:cstheme="majorBidi"/>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Paragraphedeliste">
    <w:name w:val="List Paragraph"/>
    <w:basedOn w:val="Normal"/>
    <w:uiPriority w:val="34"/>
    <w:qFormat/>
    <w:pPr>
      <w:ind w:left="856" w:hanging="360"/>
      <w:jc w:val="both"/>
    </w:pPr>
  </w:style>
  <w:style w:type="paragraph" w:customStyle="1" w:styleId="TableParagraph">
    <w:name w:val="Table Paragraph"/>
    <w:basedOn w:val="Normal"/>
    <w:uiPriority w:val="1"/>
    <w:qFormat/>
  </w:style>
  <w:style w:type="character" w:styleId="Lienhypertexte">
    <w:name w:val="Hyperlink"/>
    <w:basedOn w:val="Policepardfaut"/>
    <w:uiPriority w:val="99"/>
    <w:unhideWhenUsed/>
    <w:rsid w:val="00C06C4B"/>
    <w:rPr>
      <w:rFonts w:cs="Times New Roman"/>
      <w:color w:val="0000FF"/>
      <w:u w:val="single"/>
    </w:rPr>
  </w:style>
  <w:style w:type="paragraph" w:styleId="Sansinterligne">
    <w:name w:val="No Spacing"/>
    <w:uiPriority w:val="1"/>
    <w:qFormat/>
    <w:rsid w:val="00C06C4B"/>
    <w:pPr>
      <w:widowControl/>
      <w:autoSpaceDE/>
      <w:autoSpaceDN/>
    </w:pPr>
    <w:rPr>
      <w:rFonts w:eastAsiaTheme="minorEastAsia" w:cs="Times New Roman"/>
      <w:lang w:val="fr-FR"/>
    </w:rPr>
  </w:style>
  <w:style w:type="paragraph" w:styleId="En-tte">
    <w:name w:val="header"/>
    <w:basedOn w:val="Normal"/>
    <w:link w:val="En-tteCar"/>
    <w:uiPriority w:val="99"/>
    <w:unhideWhenUsed/>
    <w:rsid w:val="00C06C4B"/>
    <w:pPr>
      <w:tabs>
        <w:tab w:val="center" w:pos="4536"/>
        <w:tab w:val="right" w:pos="9072"/>
      </w:tabs>
    </w:pPr>
  </w:style>
  <w:style w:type="character" w:customStyle="1" w:styleId="En-tteCar">
    <w:name w:val="En-tête Car"/>
    <w:basedOn w:val="Policepardfaut"/>
    <w:link w:val="En-tte"/>
    <w:uiPriority w:val="99"/>
    <w:rsid w:val="00C06C4B"/>
    <w:rPr>
      <w:rFonts w:ascii="Calibri" w:eastAsia="Calibri" w:hAnsi="Calibri" w:cs="Calibri"/>
      <w:lang w:val="fr-FR"/>
    </w:rPr>
  </w:style>
  <w:style w:type="paragraph" w:styleId="Pieddepage">
    <w:name w:val="footer"/>
    <w:basedOn w:val="Normal"/>
    <w:link w:val="PieddepageCar"/>
    <w:uiPriority w:val="99"/>
    <w:unhideWhenUsed/>
    <w:rsid w:val="00C06C4B"/>
    <w:pPr>
      <w:tabs>
        <w:tab w:val="center" w:pos="4536"/>
        <w:tab w:val="right" w:pos="9072"/>
      </w:tabs>
    </w:pPr>
  </w:style>
  <w:style w:type="character" w:customStyle="1" w:styleId="PieddepageCar">
    <w:name w:val="Pied de page Car"/>
    <w:basedOn w:val="Policepardfaut"/>
    <w:link w:val="Pieddepage"/>
    <w:uiPriority w:val="99"/>
    <w:rsid w:val="00C06C4B"/>
    <w:rPr>
      <w:rFonts w:ascii="Calibri" w:eastAsia="Calibri" w:hAnsi="Calibri" w:cs="Calibri"/>
      <w:lang w:val="fr-FR"/>
    </w:rPr>
  </w:style>
  <w:style w:type="paragraph" w:customStyle="1" w:styleId="ZCom">
    <w:name w:val="Z_Com"/>
    <w:basedOn w:val="Normal"/>
    <w:next w:val="ZDGName"/>
    <w:semiHidden/>
    <w:rsid w:val="00D1539D"/>
    <w:pPr>
      <w:autoSpaceDE/>
      <w:autoSpaceDN/>
      <w:spacing w:before="90"/>
      <w:ind w:right="85"/>
    </w:pPr>
    <w:rPr>
      <w:rFonts w:ascii="Times New Roman" w:eastAsia="Times New Roman" w:hAnsi="Times New Roman" w:cs="Times New Roman"/>
      <w:sz w:val="24"/>
      <w:szCs w:val="20"/>
      <w:lang w:val="en-GB" w:eastAsia="en-IE"/>
    </w:rPr>
  </w:style>
  <w:style w:type="paragraph" w:customStyle="1" w:styleId="ZDGName">
    <w:name w:val="Z_DGName"/>
    <w:basedOn w:val="Normal"/>
    <w:semiHidden/>
    <w:rsid w:val="00D1539D"/>
    <w:pPr>
      <w:autoSpaceDE/>
      <w:autoSpaceDN/>
      <w:ind w:right="85"/>
    </w:pPr>
    <w:rPr>
      <w:rFonts w:ascii="Times New Roman" w:eastAsia="Times New Roman" w:hAnsi="Times New Roman" w:cs="Times New Roman"/>
      <w:sz w:val="16"/>
      <w:szCs w:val="20"/>
      <w:lang w:val="en-GB" w:eastAsia="en-IE"/>
    </w:rPr>
  </w:style>
  <w:style w:type="paragraph" w:customStyle="1" w:styleId="ZFlag">
    <w:name w:val="Z_Flag"/>
    <w:basedOn w:val="Normal"/>
    <w:next w:val="Normal"/>
    <w:semiHidden/>
    <w:rsid w:val="00D1539D"/>
    <w:pPr>
      <w:autoSpaceDE/>
      <w:autoSpaceDN/>
      <w:ind w:right="85"/>
      <w:jc w:val="both"/>
    </w:pPr>
    <w:rPr>
      <w:rFonts w:ascii="Times New Roman" w:eastAsia="Times New Roman" w:hAnsi="Times New Roman" w:cs="Times New Roman"/>
      <w:sz w:val="24"/>
      <w:szCs w:val="20"/>
      <w:lang w:val="en-GB" w:eastAsia="en-IE"/>
    </w:rPr>
  </w:style>
  <w:style w:type="table" w:customStyle="1" w:styleId="TableLetterhead">
    <w:name w:val="Table Letterhead"/>
    <w:basedOn w:val="TableauNormal"/>
    <w:semiHidden/>
    <w:rsid w:val="00D1539D"/>
    <w:pPr>
      <w:widowControl/>
      <w:autoSpaceDE/>
      <w:autoSpaceDN/>
    </w:pPr>
    <w:rPr>
      <w:rFonts w:ascii="Times New Roman" w:eastAsia="Times New Roman" w:hAnsi="Times New Roman" w:cs="Times New Roman"/>
      <w:sz w:val="24"/>
      <w:szCs w:val="20"/>
      <w:lang w:val="en-GB" w:eastAsia="en-IE"/>
    </w:rPr>
    <w:tblPr>
      <w:tblCellMar>
        <w:left w:w="0" w:type="dxa"/>
        <w:bottom w:w="340" w:type="dxa"/>
        <w:right w:w="0" w:type="dxa"/>
      </w:tblCellMar>
    </w:tblPr>
  </w:style>
  <w:style w:type="paragraph" w:styleId="Rvision">
    <w:name w:val="Revision"/>
    <w:hidden/>
    <w:uiPriority w:val="99"/>
    <w:semiHidden/>
    <w:rsid w:val="00F15A0C"/>
    <w:pPr>
      <w:widowControl/>
      <w:autoSpaceDE/>
      <w:autoSpaceDN/>
    </w:pPr>
    <w:rPr>
      <w:rFonts w:ascii="Calibri" w:eastAsia="Calibri" w:hAnsi="Calibri" w:cs="Calibri"/>
      <w:lang w:val="fr-FR"/>
    </w:rPr>
  </w:style>
  <w:style w:type="character" w:styleId="lev">
    <w:name w:val="Strong"/>
    <w:basedOn w:val="Policepardfaut"/>
    <w:uiPriority w:val="22"/>
    <w:qFormat/>
    <w:rsid w:val="001A2BAB"/>
    <w:rPr>
      <w:b/>
      <w:bCs/>
    </w:rPr>
  </w:style>
  <w:style w:type="character" w:customStyle="1" w:styleId="Titre5Car">
    <w:name w:val="Titre 5 Car"/>
    <w:basedOn w:val="Policepardfaut"/>
    <w:link w:val="Titre5"/>
    <w:uiPriority w:val="9"/>
    <w:semiHidden/>
    <w:rsid w:val="00DF0EAB"/>
    <w:rPr>
      <w:rFonts w:asciiTheme="majorHAnsi" w:eastAsiaTheme="majorEastAsia" w:hAnsiTheme="majorHAnsi" w:cstheme="majorBidi"/>
      <w:color w:val="365F91" w:themeColor="accent1" w:themeShade="BF"/>
      <w:lang w:val="fr-FR"/>
    </w:rPr>
  </w:style>
  <w:style w:type="character" w:styleId="Mentionnonrsolue">
    <w:name w:val="Unresolved Mention"/>
    <w:basedOn w:val="Policepardfaut"/>
    <w:uiPriority w:val="99"/>
    <w:semiHidden/>
    <w:unhideWhenUsed/>
    <w:rsid w:val="00DF0EAB"/>
    <w:rPr>
      <w:color w:val="605E5C"/>
      <w:shd w:val="clear" w:color="auto" w:fill="E1DFDD"/>
    </w:rPr>
  </w:style>
  <w:style w:type="character" w:styleId="Marquedecommentaire">
    <w:name w:val="annotation reference"/>
    <w:basedOn w:val="Policepardfaut"/>
    <w:uiPriority w:val="99"/>
    <w:semiHidden/>
    <w:unhideWhenUsed/>
    <w:rsid w:val="000B6567"/>
    <w:rPr>
      <w:sz w:val="16"/>
      <w:szCs w:val="16"/>
    </w:rPr>
  </w:style>
  <w:style w:type="paragraph" w:styleId="Commentaire">
    <w:name w:val="annotation text"/>
    <w:basedOn w:val="Normal"/>
    <w:link w:val="CommentaireCar"/>
    <w:uiPriority w:val="99"/>
    <w:unhideWhenUsed/>
    <w:rsid w:val="000B6567"/>
    <w:rPr>
      <w:sz w:val="20"/>
      <w:szCs w:val="20"/>
    </w:rPr>
  </w:style>
  <w:style w:type="character" w:customStyle="1" w:styleId="CommentaireCar">
    <w:name w:val="Commentaire Car"/>
    <w:basedOn w:val="Policepardfaut"/>
    <w:link w:val="Commentaire"/>
    <w:uiPriority w:val="99"/>
    <w:rsid w:val="000B6567"/>
    <w:rPr>
      <w:rFonts w:ascii="Calibri" w:eastAsia="Calibri" w:hAnsi="Calibri" w:cs="Calibri"/>
      <w:sz w:val="20"/>
      <w:szCs w:val="20"/>
      <w:lang w:val="fr-FR"/>
    </w:rPr>
  </w:style>
  <w:style w:type="paragraph" w:styleId="Objetducommentaire">
    <w:name w:val="annotation subject"/>
    <w:basedOn w:val="Commentaire"/>
    <w:next w:val="Commentaire"/>
    <w:link w:val="ObjetducommentaireCar"/>
    <w:uiPriority w:val="99"/>
    <w:semiHidden/>
    <w:unhideWhenUsed/>
    <w:rsid w:val="000B6567"/>
    <w:rPr>
      <w:b/>
      <w:bCs/>
    </w:rPr>
  </w:style>
  <w:style w:type="character" w:customStyle="1" w:styleId="ObjetducommentaireCar">
    <w:name w:val="Objet du commentaire Car"/>
    <w:basedOn w:val="CommentaireCar"/>
    <w:link w:val="Objetducommentaire"/>
    <w:uiPriority w:val="99"/>
    <w:semiHidden/>
    <w:rsid w:val="000B6567"/>
    <w:rPr>
      <w:rFonts w:ascii="Calibri" w:eastAsia="Calibri" w:hAnsi="Calibri" w:cs="Calibri"/>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bourses@wbi.be" TargetMode="External"/><Relationship Id="rId4" Type="http://schemas.openxmlformats.org/officeDocument/2006/relationships/webSettings" Target="webSettings.xml"/><Relationship Id="rId9" Type="http://schemas.openxmlformats.org/officeDocument/2006/relationships/hyperlink" Target="mailto:bourses@wbi.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8e024d6-51f2-471b-ac2c-b1117d65062e}" enabled="1" method="Standard" siteId="{1d4fae52-39b3-4bfa-b0b3-022956b11194}"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1304</Words>
  <Characters>7173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Yoshida, Reiko</dc:creator>
  <cp:lastModifiedBy>Stekke Emmanuelle</cp:lastModifiedBy>
  <cp:revision>2</cp:revision>
  <dcterms:created xsi:type="dcterms:W3CDTF">2026-10-26T10:43:00Z</dcterms:created>
  <dcterms:modified xsi:type="dcterms:W3CDTF">2026-10-26T10:43:00Z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2024-07-10T00:00:00Z</vt:filetime>
  </property>
  <property fmtid="{D5CDD505-2E9C-101B-9397-08002B2CF9AE}" pid="3" name="Creator">
    <vt:lpwstr>Microsoft Word</vt:lpwstr>
  </property>
  <property fmtid="{D5CDD505-2E9C-101B-9397-08002B2CF9AE}" pid="4" name="LastSaved">
    <vt:filetime>2024-07-11T00:00:00Z</vt:filetime>
  </property>
  <property fmtid="{D5CDD505-2E9C-101B-9397-08002B2CF9AE}" pid="5" name="MSIP_Label_f8e024d6-51f2-471b-ac2c-b1117d65062e_ContentBits">
    <vt:lpwstr>0</vt:lpwstr>
  </property>
  <property fmtid="{D5CDD505-2E9C-101B-9397-08002B2CF9AE}" pid="6" name="MSIP_Label_f8e024d6-51f2-471b-ac2c-b1117d65062e_Enabled">
    <vt:lpwstr>true</vt:lpwstr>
  </property>
  <property fmtid="{D5CDD505-2E9C-101B-9397-08002B2CF9AE}" pid="7" name="MSIP_Label_f8e024d6-51f2-471b-ac2c-b1117d65062e_Method">
    <vt:lpwstr>Standard</vt:lpwstr>
  </property>
  <property fmtid="{D5CDD505-2E9C-101B-9397-08002B2CF9AE}" pid="8" name="MSIP_Label_f8e024d6-51f2-471b-ac2c-b1117d65062e_SiteId">
    <vt:lpwstr>1d4fae52-39b3-4bfa-b0b3-022956b11194</vt:lpwstr>
  </property>
  <property fmtid="{D5CDD505-2E9C-101B-9397-08002B2CF9AE}" pid="9" name="MSIP_Label_dddc1db8-2f64-468c-a02a-c7d04ea19826_Enabled">
    <vt:lpwstr>true</vt:lpwstr>
  </property>
  <property fmtid="{D5CDD505-2E9C-101B-9397-08002B2CF9AE}" pid="10" name="MSIP_Label_dddc1db8-2f64-468c-a02a-c7d04ea19826_SetDate">
    <vt:lpwstr>2025-02-19T08:53:38Z</vt:lpwstr>
  </property>
  <property fmtid="{D5CDD505-2E9C-101B-9397-08002B2CF9AE}" pid="11" name="MSIP_Label_dddc1db8-2f64-468c-a02a-c7d04ea19826_Method">
    <vt:lpwstr>Privileged</vt:lpwstr>
  </property>
  <property fmtid="{D5CDD505-2E9C-101B-9397-08002B2CF9AE}" pid="12" name="MSIP_Label_dddc1db8-2f64-468c-a02a-c7d04ea19826_Name">
    <vt:lpwstr>Non classifié - Niet geclassificeerd</vt:lpwstr>
  </property>
  <property fmtid="{D5CDD505-2E9C-101B-9397-08002B2CF9AE}" pid="13" name="MSIP_Label_dddc1db8-2f64-468c-a02a-c7d04ea19826_SiteId">
    <vt:lpwstr>80153b30-e434-429b-b41c-0d47f9deec42</vt:lpwstr>
  </property>
  <property fmtid="{D5CDD505-2E9C-101B-9397-08002B2CF9AE}" pid="14" name="MSIP_Label_dddc1db8-2f64-468c-a02a-c7d04ea19826_ActionId">
    <vt:lpwstr>b2be45e9-3212-46bd-b26f-07d91ddb94c2</vt:lpwstr>
  </property>
  <property fmtid="{D5CDD505-2E9C-101B-9397-08002B2CF9AE}" pid="15" name="MSIP_Label_dddc1db8-2f64-468c-a02a-c7d04ea19826_ContentBits">
    <vt:lpwstr>0</vt:lpwstr>
  </property>
  <property fmtid="{D5CDD505-2E9C-101B-9397-08002B2CF9AE}" pid="16" name="MSIP_Label_dddc1db8-2f64-468c-a02a-c7d04ea19826_Tag">
    <vt:lpwstr>10, 0, 1, 2</vt:lpwstr>
  </property>
  <property fmtid="{D5CDD505-2E9C-101B-9397-08002B2CF9AE}" pid="17" name="MSIP_Label_6bd9ddd1-4d20-43f6-abfa-fc3c07406f94_Enabled">
    <vt:lpwstr>true</vt:lpwstr>
  </property>
  <property fmtid="{D5CDD505-2E9C-101B-9397-08002B2CF9AE}" pid="18" name="MSIP_Label_6bd9ddd1-4d20-43f6-abfa-fc3c07406f94_SetDate">
    <vt:lpwstr>2025-10-22T14:31:56Z</vt:lpwstr>
  </property>
  <property fmtid="{D5CDD505-2E9C-101B-9397-08002B2CF9AE}" pid="19" name="MSIP_Label_6bd9ddd1-4d20-43f6-abfa-fc3c07406f94_Method">
    <vt:lpwstr>Standard</vt:lpwstr>
  </property>
  <property fmtid="{D5CDD505-2E9C-101B-9397-08002B2CF9AE}" pid="20" name="MSIP_Label_6bd9ddd1-4d20-43f6-abfa-fc3c07406f94_Name">
    <vt:lpwstr>Commission Use</vt:lpwstr>
  </property>
  <property fmtid="{D5CDD505-2E9C-101B-9397-08002B2CF9AE}" pid="21" name="MSIP_Label_6bd9ddd1-4d20-43f6-abfa-fc3c07406f94_SiteId">
    <vt:lpwstr>b24c8b06-522c-46fe-9080-70926f8dddb1</vt:lpwstr>
  </property>
  <property fmtid="{D5CDD505-2E9C-101B-9397-08002B2CF9AE}" pid="22" name="MSIP_Label_6bd9ddd1-4d20-43f6-abfa-fc3c07406f94_ActionId">
    <vt:lpwstr>7c4e8071-d274-4887-8c2b-c9625a03e561</vt:lpwstr>
  </property>
  <property fmtid="{D5CDD505-2E9C-101B-9397-08002B2CF9AE}" pid="23" name="MSIP_Label_6bd9ddd1-4d20-43f6-abfa-fc3c07406f94_ContentBits">
    <vt:lpwstr>0</vt:lpwstr>
  </property>
  <property fmtid="{D5CDD505-2E9C-101B-9397-08002B2CF9AE}" pid="24" name="MSIP_Label_6bd9ddd1-4d20-43f6-abfa-fc3c07406f94_Tag">
    <vt:lpwstr>10, 3, 0, 1</vt:lpwstr>
  </property>
</Properties>
</file>